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963" w:rsidRPr="00A87C5F" w:rsidRDefault="005A4963" w:rsidP="005A4963">
      <w:pPr>
        <w:pStyle w:val="Default"/>
        <w:spacing w:line="276" w:lineRule="auto"/>
        <w:ind w:firstLine="567"/>
        <w:jc w:val="center"/>
        <w:rPr>
          <w:b/>
          <w:bCs/>
          <w:color w:val="auto"/>
        </w:rPr>
      </w:pPr>
      <w:r w:rsidRPr="00A87C5F">
        <w:rPr>
          <w:b/>
          <w:bCs/>
          <w:color w:val="auto"/>
        </w:rPr>
        <w:t xml:space="preserve">ИЗВЕЩЕНИЕ О ПРОВЕДЕНИИ </w:t>
      </w:r>
    </w:p>
    <w:p w:rsidR="005A4963" w:rsidRPr="00A87C5F" w:rsidRDefault="005A4963" w:rsidP="005A4963">
      <w:pPr>
        <w:pStyle w:val="Default"/>
        <w:spacing w:line="276" w:lineRule="auto"/>
        <w:ind w:firstLine="567"/>
        <w:jc w:val="center"/>
        <w:rPr>
          <w:color w:val="auto"/>
        </w:rPr>
      </w:pPr>
      <w:r w:rsidRPr="00A87C5F">
        <w:rPr>
          <w:b/>
          <w:bCs/>
          <w:color w:val="auto"/>
        </w:rPr>
        <w:t>ЗАПРОСА КОТИРОВОК В ЭЛЕКТРОННОЙ ФОРМЕ</w:t>
      </w:r>
    </w:p>
    <w:p w:rsidR="005A4963" w:rsidRPr="00A87C5F" w:rsidRDefault="005A4963" w:rsidP="005A4963">
      <w:pPr>
        <w:pStyle w:val="Default"/>
        <w:spacing w:line="276" w:lineRule="auto"/>
        <w:ind w:firstLine="567"/>
        <w:jc w:val="center"/>
        <w:rPr>
          <w:color w:val="auto"/>
        </w:rPr>
      </w:pPr>
    </w:p>
    <w:p w:rsidR="005A4963" w:rsidRPr="00764A77" w:rsidRDefault="005A4963" w:rsidP="005A4963">
      <w:pPr>
        <w:widowControl w:val="0"/>
        <w:autoSpaceDE w:val="0"/>
        <w:autoSpaceDN w:val="0"/>
        <w:adjustRightInd w:val="0"/>
        <w:jc w:val="center"/>
        <w:rPr>
          <w:bCs/>
        </w:rPr>
      </w:pPr>
      <w:r w:rsidRPr="00764A77">
        <w:rPr>
          <w:bCs/>
        </w:rPr>
        <w:t xml:space="preserve">на право заключения договора на право заключения договора на </w:t>
      </w:r>
      <w:r>
        <w:rPr>
          <w:bCs/>
        </w:rPr>
        <w:t>о</w:t>
      </w:r>
      <w:r w:rsidRPr="005A4963">
        <w:rPr>
          <w:bCs/>
        </w:rPr>
        <w:t>казание услуг по вывозу и обезвреживанию медицинских отходов класса "Б"</w:t>
      </w:r>
      <w:r w:rsidRPr="00193D16">
        <w:rPr>
          <w:b/>
          <w:bCs/>
        </w:rPr>
        <w:t>.</w:t>
      </w:r>
    </w:p>
    <w:p w:rsidR="005A4963" w:rsidRPr="00A87C5F" w:rsidRDefault="005A4963" w:rsidP="005A4963">
      <w:pPr>
        <w:pStyle w:val="Default"/>
        <w:spacing w:line="276" w:lineRule="auto"/>
        <w:ind w:firstLine="567"/>
        <w:jc w:val="both"/>
        <w:rPr>
          <w:color w:val="auto"/>
        </w:rPr>
      </w:pPr>
      <w:r w:rsidRPr="00A87C5F">
        <w:rPr>
          <w:b/>
          <w:color w:val="auto"/>
        </w:rPr>
        <w:t xml:space="preserve">Заказчик: </w:t>
      </w:r>
      <w:r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5A4963" w:rsidRPr="00A87C5F" w:rsidRDefault="005A4963" w:rsidP="005A4963">
      <w:pPr>
        <w:pStyle w:val="afff1"/>
        <w:spacing w:line="276" w:lineRule="auto"/>
        <w:ind w:firstLine="567"/>
        <w:jc w:val="both"/>
      </w:pPr>
      <w:r w:rsidRPr="00A87C5F">
        <w:t xml:space="preserve">Почтовый адрес Заказчика: </w:t>
      </w:r>
      <w:r w:rsidRPr="005366AC">
        <w:t>165150, Архангельская обл., г.</w:t>
      </w:r>
      <w:r>
        <w:t xml:space="preserve"> </w:t>
      </w:r>
      <w:r w:rsidRPr="005366AC">
        <w:t>Вельск, ул.</w:t>
      </w:r>
      <w:r>
        <w:t xml:space="preserve"> </w:t>
      </w:r>
      <w:r w:rsidRPr="005366AC">
        <w:t>Дзержинского д.42</w:t>
      </w:r>
    </w:p>
    <w:p w:rsidR="005A4963" w:rsidRPr="00A87C5F" w:rsidRDefault="005A4963" w:rsidP="005A4963">
      <w:pPr>
        <w:pStyle w:val="afff1"/>
        <w:spacing w:line="276" w:lineRule="auto"/>
        <w:ind w:firstLine="567"/>
        <w:jc w:val="both"/>
      </w:pPr>
      <w:r w:rsidRPr="00A87C5F">
        <w:t xml:space="preserve">Место нахождения Заказчика: </w:t>
      </w:r>
      <w:r w:rsidRPr="005366AC">
        <w:t>165150, Архангельская обл., г.</w:t>
      </w:r>
      <w:r>
        <w:t xml:space="preserve"> </w:t>
      </w:r>
      <w:r w:rsidRPr="005366AC">
        <w:t>Вельск, ул.</w:t>
      </w:r>
      <w:r>
        <w:t xml:space="preserve"> </w:t>
      </w:r>
      <w:r w:rsidRPr="005366AC">
        <w:t>Дзержинского д.42</w:t>
      </w:r>
      <w:r w:rsidRPr="00A87C5F">
        <w:t xml:space="preserve"> </w:t>
      </w:r>
    </w:p>
    <w:p w:rsidR="005A4963" w:rsidRPr="00A87C5F" w:rsidRDefault="005A4963" w:rsidP="005A4963">
      <w:pPr>
        <w:widowControl w:val="0"/>
        <w:autoSpaceDE w:val="0"/>
        <w:autoSpaceDN w:val="0"/>
        <w:adjustRightInd w:val="0"/>
        <w:ind w:firstLine="567"/>
        <w:jc w:val="both"/>
        <w:rPr>
          <w:lang w:eastAsia="zh-CN"/>
        </w:rPr>
      </w:pPr>
      <w:r w:rsidRPr="00A87C5F">
        <w:t xml:space="preserve">Номер контактного телефона Заказчика: </w:t>
      </w:r>
      <w:r w:rsidRPr="00356FB6">
        <w:t>8(818-36)6-44-66</w:t>
      </w:r>
      <w:r w:rsidRPr="00A87C5F">
        <w:rPr>
          <w:lang w:eastAsia="zh-CN"/>
        </w:rPr>
        <w:t>.</w:t>
      </w:r>
    </w:p>
    <w:p w:rsidR="005A4963" w:rsidRPr="00A87C5F" w:rsidRDefault="005A4963" w:rsidP="005A4963">
      <w:pPr>
        <w:pStyle w:val="afff1"/>
        <w:spacing w:line="276" w:lineRule="auto"/>
        <w:ind w:firstLine="567"/>
        <w:jc w:val="both"/>
        <w:rPr>
          <w:b/>
          <w:bCs/>
        </w:rPr>
      </w:pPr>
      <w:r w:rsidRPr="00A87C5F">
        <w:t>E-</w:t>
      </w:r>
      <w:proofErr w:type="spellStart"/>
      <w:r w:rsidRPr="00A87C5F">
        <w:t>mail</w:t>
      </w:r>
      <w:proofErr w:type="spellEnd"/>
      <w:r w:rsidRPr="00A87C5F">
        <w:t xml:space="preserve"> Заказчика:</w:t>
      </w:r>
      <w:r w:rsidRPr="00A87C5F">
        <w:rPr>
          <w:i/>
        </w:rPr>
        <w:t xml:space="preserve"> </w:t>
      </w:r>
      <w:proofErr w:type="spellStart"/>
      <w:r w:rsidRPr="000538FA">
        <w:rPr>
          <w:lang w:val="en-US"/>
        </w:rPr>
        <w:t>velskvsp</w:t>
      </w:r>
      <w:proofErr w:type="spellEnd"/>
      <w:r w:rsidRPr="00356FB6">
        <w:t>2@</w:t>
      </w:r>
      <w:proofErr w:type="spellStart"/>
      <w:r w:rsidRPr="000538FA">
        <w:rPr>
          <w:lang w:val="en-US"/>
        </w:rPr>
        <w:t>yandex</w:t>
      </w:r>
      <w:proofErr w:type="spellEnd"/>
      <w:r w:rsidRPr="00356FB6">
        <w:t>.</w:t>
      </w:r>
      <w:proofErr w:type="spellStart"/>
      <w:r w:rsidRPr="000538FA">
        <w:rPr>
          <w:lang w:val="en-US"/>
        </w:rPr>
        <w:t>ru</w:t>
      </w:r>
      <w:proofErr w:type="spellEnd"/>
      <w:r w:rsidRPr="00A87C5F">
        <w:t>.</w:t>
      </w:r>
    </w:p>
    <w:p w:rsidR="005A4963" w:rsidRPr="00A87C5F" w:rsidRDefault="005A4963" w:rsidP="005A4963">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p>
    <w:p w:rsidR="005A4963" w:rsidRPr="00A87C5F" w:rsidRDefault="005A4963" w:rsidP="005A4963">
      <w:pPr>
        <w:autoSpaceDE w:val="0"/>
        <w:autoSpaceDN w:val="0"/>
        <w:adjustRightInd w:val="0"/>
        <w:ind w:firstLine="567"/>
        <w:jc w:val="both"/>
        <w:rPr>
          <w:b/>
          <w:iCs/>
        </w:rPr>
      </w:pPr>
      <w:r w:rsidRPr="00A87C5F">
        <w:rPr>
          <w:b/>
          <w:iCs/>
        </w:rPr>
        <w:t xml:space="preserve">Оператор электронной площадки: </w:t>
      </w:r>
      <w:r w:rsidRPr="00A87C5F">
        <w:rPr>
          <w:rFonts w:eastAsia="Calibri"/>
          <w:iCs/>
        </w:rPr>
        <w:t>акционерное общество «Единая электронная торговая площадка» (АО «ЕЭТП»)</w:t>
      </w:r>
    </w:p>
    <w:p w:rsidR="005A4963" w:rsidRPr="00A87C5F" w:rsidRDefault="005A4963" w:rsidP="005A4963">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Pr="00A87C5F">
          <w:rPr>
            <w:rStyle w:val="ab"/>
            <w:rFonts w:eastAsia="Calibri"/>
            <w:iCs/>
            <w:lang w:val="en-US"/>
          </w:rPr>
          <w:t>http</w:t>
        </w:r>
        <w:r w:rsidRPr="00A87C5F">
          <w:rPr>
            <w:rStyle w:val="ab"/>
            <w:rFonts w:eastAsia="Calibri"/>
            <w:iCs/>
          </w:rPr>
          <w:t>://</w:t>
        </w:r>
        <w:r w:rsidRPr="00A87C5F">
          <w:rPr>
            <w:rStyle w:val="ab"/>
            <w:rFonts w:eastAsia="Calibri"/>
            <w:iCs/>
            <w:lang w:val="en-US"/>
          </w:rPr>
          <w:t>com</w:t>
        </w:r>
        <w:r w:rsidRPr="00A87C5F">
          <w:rPr>
            <w:rStyle w:val="ab"/>
            <w:rFonts w:eastAsia="Calibri"/>
            <w:iCs/>
          </w:rPr>
          <w:t>.</w:t>
        </w:r>
        <w:proofErr w:type="spellStart"/>
        <w:r w:rsidRPr="00A87C5F">
          <w:rPr>
            <w:rStyle w:val="ab"/>
            <w:rFonts w:eastAsia="Calibri"/>
            <w:iCs/>
            <w:lang w:val="en-US"/>
          </w:rPr>
          <w:t>roseltorg</w:t>
        </w:r>
        <w:proofErr w:type="spellEnd"/>
        <w:r w:rsidRPr="00A87C5F">
          <w:rPr>
            <w:rStyle w:val="ab"/>
            <w:rFonts w:eastAsia="Calibri"/>
            <w:iCs/>
          </w:rPr>
          <w:t>.</w:t>
        </w:r>
        <w:proofErr w:type="spellStart"/>
        <w:r w:rsidRPr="00A87C5F">
          <w:rPr>
            <w:rStyle w:val="ab"/>
            <w:rFonts w:eastAsia="Calibri"/>
            <w:iCs/>
            <w:lang w:val="en-US"/>
          </w:rPr>
          <w:t>ru</w:t>
        </w:r>
        <w:proofErr w:type="spellEnd"/>
      </w:hyperlink>
      <w:r w:rsidRPr="00A87C5F">
        <w:t>.</w:t>
      </w:r>
    </w:p>
    <w:p w:rsidR="005A4963" w:rsidRDefault="005A4963" w:rsidP="005A4963">
      <w:pPr>
        <w:widowControl w:val="0"/>
        <w:autoSpaceDE w:val="0"/>
        <w:autoSpaceDN w:val="0"/>
        <w:adjustRightInd w:val="0"/>
        <w:ind w:firstLine="567"/>
        <w:jc w:val="both"/>
        <w:rPr>
          <w:b/>
          <w:bCs/>
        </w:rPr>
      </w:pPr>
      <w:r w:rsidRPr="00A87C5F">
        <w:rPr>
          <w:b/>
          <w:bCs/>
        </w:rPr>
        <w:t xml:space="preserve">Предмет договора: </w:t>
      </w:r>
      <w:r>
        <w:rPr>
          <w:bCs/>
        </w:rPr>
        <w:t>о</w:t>
      </w:r>
      <w:r w:rsidRPr="005A4963">
        <w:rPr>
          <w:bCs/>
        </w:rPr>
        <w:t>казание услуг по вывозу и обезвреживанию медицинских отходов класса "Б"</w:t>
      </w:r>
      <w:r w:rsidRPr="00193D16">
        <w:rPr>
          <w:b/>
          <w:bCs/>
        </w:rPr>
        <w:t>.</w:t>
      </w:r>
    </w:p>
    <w:p w:rsidR="005A4963" w:rsidRPr="00A87C5F" w:rsidRDefault="005A4963" w:rsidP="005A4963">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указанные параметры</w:t>
      </w:r>
      <w:r w:rsidRPr="00A87C5F">
        <w:t xml:space="preserve"> содержатся в разделе </w:t>
      </w:r>
      <w:r w:rsidRPr="00A87C5F">
        <w:rPr>
          <w:lang w:val="en-US"/>
        </w:rPr>
        <w:t>II</w:t>
      </w:r>
      <w:r w:rsidRPr="00A87C5F">
        <w:t xml:space="preserve"> «Техническое задание» документации о проведении запроса котировок в электронной форме.</w:t>
      </w:r>
    </w:p>
    <w:p w:rsidR="005A4963" w:rsidRPr="00A87C5F" w:rsidRDefault="005A4963" w:rsidP="005A4963">
      <w:pPr>
        <w:spacing w:line="276" w:lineRule="auto"/>
        <w:ind w:firstLine="567"/>
        <w:jc w:val="both"/>
        <w:rPr>
          <w:bCs/>
          <w:i/>
        </w:rPr>
      </w:pPr>
      <w:r w:rsidRPr="00A87C5F">
        <w:rPr>
          <w:b/>
          <w:bCs/>
        </w:rPr>
        <w:t>Описание предмета запроса котировок в электронной форме:</w:t>
      </w:r>
      <w:r w:rsidRPr="00A87C5F">
        <w:rPr>
          <w:bCs/>
        </w:rPr>
        <w:t xml:space="preserve"> указанные параметры</w:t>
      </w:r>
      <w:r w:rsidRPr="00A87C5F">
        <w:t xml:space="preserve"> содержатся в разделе </w:t>
      </w:r>
      <w:r w:rsidRPr="00A87C5F">
        <w:rPr>
          <w:lang w:val="en-US"/>
        </w:rPr>
        <w:t>II</w:t>
      </w:r>
      <w:r w:rsidRPr="00A87C5F">
        <w:t xml:space="preserve"> «Техническое задание» документации о проведении запроса котировок в электронной форме.</w:t>
      </w:r>
    </w:p>
    <w:p w:rsidR="005A4963" w:rsidRPr="00A87C5F" w:rsidRDefault="005A4963" w:rsidP="005A4963">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Pr="00A87C5F">
        <w:rPr>
          <w:bCs/>
        </w:rPr>
        <w:t>указанные параметры</w:t>
      </w:r>
      <w:r w:rsidRPr="00A87C5F">
        <w:t xml:space="preserve"> содержатся в разделе </w:t>
      </w:r>
      <w:r w:rsidRPr="00A87C5F">
        <w:rPr>
          <w:lang w:val="en-US"/>
        </w:rPr>
        <w:t>II</w:t>
      </w:r>
      <w:r w:rsidRPr="00A87C5F">
        <w:t xml:space="preserve"> «Техническое задание» документации о проведении запроса котировок в электронной форме.</w:t>
      </w:r>
    </w:p>
    <w:p w:rsidR="005A4963" w:rsidRPr="00A87C5F" w:rsidRDefault="005A4963" w:rsidP="005A4963">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t>357 000</w:t>
      </w:r>
      <w:r w:rsidRPr="00605D8D">
        <w:t xml:space="preserve"> </w:t>
      </w:r>
      <w:r w:rsidRPr="001F60CC">
        <w:t>(</w:t>
      </w:r>
      <w:r>
        <w:t>Триста пятьдесят семь тысяч</w:t>
      </w:r>
      <w:r w:rsidRPr="001F60CC">
        <w:t>) рубл</w:t>
      </w:r>
      <w:r>
        <w:t>ей</w:t>
      </w:r>
      <w:r w:rsidRPr="001F60CC">
        <w:t xml:space="preserve"> 00 копеек</w:t>
      </w:r>
      <w:r w:rsidRPr="006D75B3">
        <w:rPr>
          <w:bCs/>
        </w:rPr>
        <w:t>.</w:t>
      </w:r>
    </w:p>
    <w:p w:rsidR="005A4963" w:rsidRDefault="005A4963" w:rsidP="005A4963">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 в сфере закупок (далее – ЕИС),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Pr="00A87C5F">
        <w:rPr>
          <w:bCs/>
        </w:rPr>
        <w:t>.</w:t>
      </w:r>
    </w:p>
    <w:p w:rsidR="005A4963" w:rsidRPr="00A87C5F" w:rsidRDefault="005A4963" w:rsidP="005A4963">
      <w:pPr>
        <w:autoSpaceDE w:val="0"/>
        <w:autoSpaceDN w:val="0"/>
        <w:adjustRightInd w:val="0"/>
        <w:spacing w:line="276" w:lineRule="auto"/>
        <w:ind w:firstLine="567"/>
        <w:jc w:val="both"/>
      </w:pPr>
      <w:r w:rsidRPr="00A87C5F">
        <w:rPr>
          <w:b/>
          <w:bCs/>
        </w:rPr>
        <w:t xml:space="preserve">Порядок подачи заявок: </w:t>
      </w:r>
      <w:r w:rsidRPr="00A87C5F">
        <w:t>подача заявок на участие в запросе котировок в электронной форме осуществляется в период с момента размещения извещения о проведении закупки в ЕИС до даты и времени окончания срока подачи заявок на участие в запросе котировок в электронной форме, указанных в извещении. Заявка на участие в запросе котировок в электронной форме направляется участником закупки оператору электронной площадки (</w:t>
      </w:r>
      <w:hyperlink r:id="rId9" w:history="1">
        <w:r w:rsidRPr="00A87C5F">
          <w:rPr>
            <w:rStyle w:val="ab"/>
            <w:rFonts w:eastAsia="Calibri"/>
            <w:iCs/>
            <w:lang w:val="en-US"/>
          </w:rPr>
          <w:t>http</w:t>
        </w:r>
        <w:r w:rsidRPr="00A87C5F">
          <w:rPr>
            <w:rStyle w:val="ab"/>
            <w:rFonts w:eastAsia="Calibri"/>
            <w:iCs/>
          </w:rPr>
          <w:t>://</w:t>
        </w:r>
        <w:r w:rsidRPr="00A87C5F">
          <w:rPr>
            <w:rStyle w:val="ab"/>
            <w:rFonts w:eastAsia="Calibri"/>
            <w:iCs/>
            <w:lang w:val="en-US"/>
          </w:rPr>
          <w:t>com</w:t>
        </w:r>
        <w:r w:rsidRPr="00A87C5F">
          <w:rPr>
            <w:rStyle w:val="ab"/>
            <w:rFonts w:eastAsia="Calibri"/>
            <w:iCs/>
          </w:rPr>
          <w:t>.</w:t>
        </w:r>
        <w:proofErr w:type="spellStart"/>
        <w:r w:rsidRPr="00A87C5F">
          <w:rPr>
            <w:rStyle w:val="ab"/>
            <w:rFonts w:eastAsia="Calibri"/>
            <w:iCs/>
            <w:lang w:val="en-US"/>
          </w:rPr>
          <w:t>roseltorg</w:t>
        </w:r>
        <w:proofErr w:type="spellEnd"/>
        <w:r w:rsidRPr="00A87C5F">
          <w:rPr>
            <w:rStyle w:val="ab"/>
            <w:rFonts w:eastAsia="Calibri"/>
            <w:iCs/>
          </w:rPr>
          <w:t>.</w:t>
        </w:r>
        <w:proofErr w:type="spellStart"/>
        <w:r w:rsidRPr="00A87C5F">
          <w:rPr>
            <w:rStyle w:val="ab"/>
            <w:rFonts w:eastAsia="Calibri"/>
            <w:iCs/>
            <w:lang w:val="en-US"/>
          </w:rPr>
          <w:t>ru</w:t>
        </w:r>
        <w:proofErr w:type="spellEnd"/>
      </w:hyperlink>
      <w:r w:rsidRPr="00A87C5F">
        <w:t xml:space="preserve">/). Заявка должна соответствовать требованиям извещения о проведении запроса котировок в электронной форме, документации о запросе котировок в электронной форме и регламенту электронной площадки. Заявка на участие в запросе котировок в электронной форме состоит из одной части. Заявка на участие в запросе котировок в электронной форме направляется </w:t>
      </w:r>
      <w:r w:rsidRPr="00A87C5F">
        <w:lastRenderedPageBreak/>
        <w:t>участником закупки оператору электронной площадки в форме электронного документа в соответствии с регламентом электронной площадки.</w:t>
      </w:r>
    </w:p>
    <w:p w:rsidR="005A4963" w:rsidRPr="00A87C5F" w:rsidRDefault="005A4963" w:rsidP="005A4963">
      <w:pPr>
        <w:autoSpaceDE w:val="0"/>
        <w:autoSpaceDN w:val="0"/>
        <w:adjustRightInd w:val="0"/>
        <w:ind w:firstLine="567"/>
        <w:jc w:val="both"/>
        <w:rPr>
          <w:bCs/>
          <w:i/>
        </w:rPr>
      </w:pPr>
      <w:r w:rsidRPr="00A87C5F">
        <w:rPr>
          <w:b/>
          <w:bCs/>
        </w:rPr>
        <w:t xml:space="preserve">Дата начала срока подачи заявок: </w:t>
      </w:r>
      <w:r>
        <w:rPr>
          <w:bCs/>
        </w:rPr>
        <w:t>19</w:t>
      </w:r>
      <w:r w:rsidRPr="00A87C5F">
        <w:rPr>
          <w:bCs/>
        </w:rPr>
        <w:t>.</w:t>
      </w:r>
      <w:r>
        <w:rPr>
          <w:bCs/>
        </w:rPr>
        <w:t>12</w:t>
      </w:r>
      <w:r w:rsidRPr="00A87C5F">
        <w:rPr>
          <w:bCs/>
        </w:rPr>
        <w:t>.2019 года</w:t>
      </w:r>
    </w:p>
    <w:p w:rsidR="005A4963" w:rsidRPr="00A87C5F" w:rsidRDefault="005A4963" w:rsidP="005A4963">
      <w:pPr>
        <w:autoSpaceDE w:val="0"/>
        <w:autoSpaceDN w:val="0"/>
        <w:adjustRightInd w:val="0"/>
        <w:ind w:firstLine="567"/>
        <w:jc w:val="both"/>
        <w:rPr>
          <w:bCs/>
          <w:i/>
        </w:rPr>
      </w:pPr>
      <w:r w:rsidRPr="00A87C5F">
        <w:rPr>
          <w:b/>
          <w:bCs/>
        </w:rPr>
        <w:t xml:space="preserve">Дата и время окончания срока подачи заявок: </w:t>
      </w:r>
      <w:r>
        <w:rPr>
          <w:bCs/>
        </w:rPr>
        <w:t>26.12</w:t>
      </w:r>
      <w:r w:rsidRPr="00A87C5F">
        <w:rPr>
          <w:bCs/>
        </w:rPr>
        <w:t>.2019 года    0</w:t>
      </w:r>
      <w:r>
        <w:rPr>
          <w:bCs/>
        </w:rPr>
        <w:t>9</w:t>
      </w:r>
      <w:r w:rsidRPr="00A87C5F">
        <w:rPr>
          <w:bCs/>
        </w:rPr>
        <w:t>:</w:t>
      </w:r>
      <w:r>
        <w:rPr>
          <w:bCs/>
        </w:rPr>
        <w:t>3</w:t>
      </w:r>
      <w:r w:rsidRPr="00A87C5F">
        <w:rPr>
          <w:bCs/>
        </w:rPr>
        <w:t>0</w:t>
      </w:r>
    </w:p>
    <w:p w:rsidR="005A4963" w:rsidRPr="00A87C5F" w:rsidRDefault="005A4963" w:rsidP="005A4963">
      <w:pPr>
        <w:spacing w:line="276" w:lineRule="auto"/>
        <w:ind w:firstLine="567"/>
        <w:jc w:val="both"/>
      </w:pPr>
      <w:r w:rsidRPr="00A87C5F">
        <w:rPr>
          <w:b/>
          <w:bCs/>
        </w:rPr>
        <w:t xml:space="preserve">Порядок подведения итогов закупки: </w:t>
      </w:r>
      <w:r w:rsidRPr="00A87C5F">
        <w:rPr>
          <w:bCs/>
        </w:rPr>
        <w:t>о</w:t>
      </w:r>
      <w:r w:rsidRPr="00A87C5F">
        <w:t>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одинаковой 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5A4963" w:rsidRPr="00A87C5F" w:rsidRDefault="005A4963" w:rsidP="005A4963">
      <w:pPr>
        <w:spacing w:line="276" w:lineRule="auto"/>
        <w:ind w:firstLine="567"/>
        <w:jc w:val="both"/>
        <w:rPr>
          <w:b/>
        </w:rPr>
      </w:pPr>
      <w:r w:rsidRPr="00A87C5F">
        <w:rPr>
          <w:b/>
        </w:rPr>
        <w:t>Приложение, являющееся неотъемлемой частью извещения, – документация о проведении запроса котировок в электронной форме.</w:t>
      </w:r>
    </w:p>
    <w:p w:rsidR="005A4963" w:rsidRPr="00A87C5F" w:rsidRDefault="005A4963" w:rsidP="005A4963">
      <w:pPr>
        <w:pStyle w:val="ConsTitle"/>
        <w:widowControl/>
        <w:ind w:left="862" w:right="0"/>
        <w:rPr>
          <w:rFonts w:ascii="Times New Roman" w:hAnsi="Times New Roman"/>
          <w:sz w:val="28"/>
          <w:szCs w:val="28"/>
        </w:rPr>
      </w:pPr>
    </w:p>
    <w:p w:rsidR="005A4963" w:rsidRDefault="005A4963"/>
    <w:p w:rsidR="005A4963" w:rsidRDefault="005A4963"/>
    <w:tbl>
      <w:tblPr>
        <w:tblW w:w="9606" w:type="dxa"/>
        <w:tblLook w:val="01E0" w:firstRow="1" w:lastRow="1" w:firstColumn="1" w:lastColumn="1" w:noHBand="0" w:noVBand="0"/>
      </w:tblPr>
      <w:tblGrid>
        <w:gridCol w:w="4786"/>
        <w:gridCol w:w="4820"/>
      </w:tblGrid>
      <w:tr w:rsidR="00C501D7" w:rsidRPr="00760DDB" w:rsidTr="00CB7CE6">
        <w:tc>
          <w:tcPr>
            <w:tcW w:w="4786" w:type="dxa"/>
          </w:tcPr>
          <w:p w:rsidR="00C501D7" w:rsidRPr="00973A9E" w:rsidRDefault="00C501D7" w:rsidP="00CB7CE6">
            <w:pPr>
              <w:rPr>
                <w:b/>
                <w:sz w:val="28"/>
                <w:szCs w:val="28"/>
              </w:rPr>
            </w:pPr>
          </w:p>
        </w:tc>
        <w:tc>
          <w:tcPr>
            <w:tcW w:w="4820" w:type="dxa"/>
          </w:tcPr>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5A4963" w:rsidRDefault="005A4963" w:rsidP="00CB7CE6">
            <w:pPr>
              <w:rPr>
                <w:b/>
                <w:sz w:val="28"/>
                <w:szCs w:val="28"/>
              </w:rPr>
            </w:pPr>
          </w:p>
          <w:p w:rsidR="00C501D7" w:rsidRPr="00A25B88" w:rsidRDefault="00C501D7" w:rsidP="00CB7CE6">
            <w:pPr>
              <w:rPr>
                <w:b/>
                <w:sz w:val="28"/>
                <w:szCs w:val="28"/>
              </w:rPr>
            </w:pPr>
            <w:r w:rsidRPr="00A25B88">
              <w:rPr>
                <w:b/>
                <w:sz w:val="28"/>
                <w:szCs w:val="28"/>
              </w:rPr>
              <w:lastRenderedPageBreak/>
              <w:t>УТВЕРЖДАЮ</w:t>
            </w:r>
          </w:p>
          <w:p w:rsidR="00C501D7" w:rsidRPr="00A25B88" w:rsidRDefault="00C501D7" w:rsidP="00CB7CE6">
            <w:pPr>
              <w:spacing w:before="120"/>
              <w:rPr>
                <w:b/>
                <w:sz w:val="28"/>
                <w:szCs w:val="28"/>
              </w:rPr>
            </w:pPr>
            <w:r w:rsidRPr="00A25B88">
              <w:rPr>
                <w:b/>
                <w:sz w:val="28"/>
                <w:szCs w:val="28"/>
              </w:rPr>
              <w:t>Главный врач ГАУЗ АО «ВСП»</w:t>
            </w:r>
          </w:p>
          <w:p w:rsidR="00C501D7" w:rsidRPr="00A25B88" w:rsidRDefault="00C501D7" w:rsidP="00CB7CE6">
            <w:pPr>
              <w:spacing w:before="120"/>
              <w:rPr>
                <w:b/>
                <w:sz w:val="28"/>
                <w:szCs w:val="28"/>
              </w:rPr>
            </w:pPr>
            <w:r w:rsidRPr="00A25B88">
              <w:rPr>
                <w:b/>
                <w:sz w:val="28"/>
                <w:szCs w:val="28"/>
              </w:rPr>
              <w:t>_______________ Л.Н. Шестакова</w:t>
            </w:r>
          </w:p>
          <w:p w:rsidR="00C501D7" w:rsidRPr="00A25B88" w:rsidRDefault="00C501D7" w:rsidP="00CB7CE6">
            <w:pPr>
              <w:rPr>
                <w:b/>
                <w:sz w:val="28"/>
                <w:szCs w:val="28"/>
              </w:rPr>
            </w:pPr>
            <w:r w:rsidRPr="00A25B88">
              <w:rPr>
                <w:b/>
                <w:sz w:val="28"/>
                <w:szCs w:val="28"/>
              </w:rPr>
              <w:t>«</w:t>
            </w:r>
            <w:r w:rsidR="006071E4">
              <w:rPr>
                <w:b/>
                <w:sz w:val="28"/>
                <w:szCs w:val="28"/>
              </w:rPr>
              <w:t>1</w:t>
            </w:r>
            <w:r w:rsidR="005A4963">
              <w:rPr>
                <w:b/>
                <w:sz w:val="28"/>
                <w:szCs w:val="28"/>
              </w:rPr>
              <w:t>8</w:t>
            </w:r>
            <w:r w:rsidRPr="00A25B88">
              <w:rPr>
                <w:b/>
                <w:sz w:val="28"/>
                <w:szCs w:val="28"/>
              </w:rPr>
              <w:t xml:space="preserve">» </w:t>
            </w:r>
            <w:r>
              <w:rPr>
                <w:b/>
                <w:sz w:val="28"/>
                <w:szCs w:val="28"/>
              </w:rPr>
              <w:t>декабря</w:t>
            </w:r>
            <w:r w:rsidRPr="00A25B88">
              <w:rPr>
                <w:b/>
                <w:sz w:val="28"/>
                <w:szCs w:val="28"/>
              </w:rPr>
              <w:t xml:space="preserve"> 201</w:t>
            </w:r>
            <w:r w:rsidR="005A4963">
              <w:rPr>
                <w:b/>
                <w:sz w:val="28"/>
                <w:szCs w:val="28"/>
              </w:rPr>
              <w:t>9</w:t>
            </w:r>
            <w:r w:rsidRPr="00A25B88">
              <w:rPr>
                <w:b/>
                <w:sz w:val="28"/>
                <w:szCs w:val="28"/>
              </w:rPr>
              <w:t xml:space="preserve"> г.</w:t>
            </w:r>
          </w:p>
          <w:p w:rsidR="00C501D7" w:rsidRPr="00A25B88" w:rsidRDefault="00C501D7" w:rsidP="00CB7CE6">
            <w:pPr>
              <w:spacing w:before="240"/>
              <w:rPr>
                <w:b/>
                <w:sz w:val="28"/>
                <w:szCs w:val="28"/>
              </w:rPr>
            </w:pPr>
            <w:r w:rsidRPr="00A25B88">
              <w:rPr>
                <w:b/>
                <w:sz w:val="28"/>
                <w:szCs w:val="28"/>
              </w:rPr>
              <w:t>М.П.</w:t>
            </w:r>
          </w:p>
        </w:tc>
      </w:tr>
    </w:tbl>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Pr="00760DDB" w:rsidRDefault="006071E4" w:rsidP="00C501D7">
      <w:pPr>
        <w:autoSpaceDE w:val="0"/>
        <w:autoSpaceDN w:val="0"/>
        <w:adjustRightInd w:val="0"/>
        <w:jc w:val="center"/>
        <w:outlineLvl w:val="1"/>
        <w:rPr>
          <w:b/>
          <w:sz w:val="40"/>
          <w:szCs w:val="40"/>
        </w:rPr>
      </w:pPr>
      <w:r>
        <w:rPr>
          <w:b/>
          <w:sz w:val="38"/>
          <w:szCs w:val="38"/>
        </w:rPr>
        <w:t>Д</w:t>
      </w:r>
      <w:r w:rsidR="00C501D7" w:rsidRPr="00760DDB">
        <w:rPr>
          <w:b/>
          <w:sz w:val="38"/>
          <w:szCs w:val="38"/>
        </w:rPr>
        <w:t xml:space="preserve">окументация </w:t>
      </w:r>
      <w:r w:rsidR="00C501D7">
        <w:rPr>
          <w:b/>
          <w:sz w:val="38"/>
          <w:szCs w:val="38"/>
        </w:rPr>
        <w:t xml:space="preserve">по проведению запроса котировок </w:t>
      </w:r>
      <w:r w:rsidR="00C501D7" w:rsidRPr="00760DDB">
        <w:rPr>
          <w:b/>
          <w:sz w:val="38"/>
          <w:szCs w:val="38"/>
        </w:rPr>
        <w:t xml:space="preserve">на право заключения </w:t>
      </w:r>
      <w:r w:rsidR="00C501D7">
        <w:rPr>
          <w:b/>
          <w:sz w:val="38"/>
          <w:szCs w:val="38"/>
        </w:rPr>
        <w:t>договора</w:t>
      </w:r>
      <w:r w:rsidR="00C501D7" w:rsidRPr="00760DDB">
        <w:rPr>
          <w:b/>
          <w:sz w:val="38"/>
          <w:szCs w:val="38"/>
        </w:rPr>
        <w:t xml:space="preserve"> </w:t>
      </w:r>
      <w:r w:rsidR="00C501D7">
        <w:rPr>
          <w:b/>
          <w:sz w:val="38"/>
          <w:szCs w:val="38"/>
        </w:rPr>
        <w:t>на о</w:t>
      </w:r>
      <w:r w:rsidR="00C501D7" w:rsidRPr="00C501D7">
        <w:rPr>
          <w:b/>
          <w:sz w:val="38"/>
          <w:szCs w:val="38"/>
        </w:rPr>
        <w:t>казание услуг по вывозу и обезвреживанию ме</w:t>
      </w:r>
      <w:r w:rsidR="00060CCE">
        <w:rPr>
          <w:b/>
          <w:sz w:val="38"/>
          <w:szCs w:val="38"/>
        </w:rPr>
        <w:t>дицинских отходов класса "Б".</w:t>
      </w:r>
    </w:p>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Pr="00760DDB" w:rsidRDefault="00C501D7" w:rsidP="00C501D7">
      <w:pPr>
        <w:jc w:val="center"/>
        <w:rPr>
          <w:b/>
          <w:sz w:val="40"/>
          <w:szCs w:val="40"/>
        </w:rPr>
      </w:pPr>
    </w:p>
    <w:p w:rsidR="00C501D7" w:rsidRDefault="00C501D7" w:rsidP="00C501D7">
      <w:pPr>
        <w:jc w:val="center"/>
        <w:rPr>
          <w:b/>
          <w:sz w:val="40"/>
          <w:szCs w:val="40"/>
        </w:rPr>
      </w:pPr>
    </w:p>
    <w:p w:rsidR="00C501D7" w:rsidRDefault="00C501D7" w:rsidP="00C501D7">
      <w:pPr>
        <w:jc w:val="center"/>
        <w:rPr>
          <w:b/>
          <w:sz w:val="40"/>
          <w:szCs w:val="40"/>
        </w:rPr>
      </w:pPr>
    </w:p>
    <w:p w:rsidR="00C501D7" w:rsidRDefault="00C501D7" w:rsidP="00C501D7">
      <w:pPr>
        <w:rPr>
          <w:b/>
          <w:sz w:val="40"/>
          <w:szCs w:val="40"/>
        </w:rPr>
      </w:pPr>
    </w:p>
    <w:p w:rsidR="00C501D7" w:rsidRDefault="00C501D7" w:rsidP="00C501D7">
      <w:pPr>
        <w:jc w:val="center"/>
        <w:rPr>
          <w:b/>
          <w:sz w:val="40"/>
          <w:szCs w:val="40"/>
        </w:rPr>
      </w:pPr>
    </w:p>
    <w:p w:rsidR="00C501D7" w:rsidRDefault="00C501D7" w:rsidP="00C501D7">
      <w:pPr>
        <w:jc w:val="center"/>
        <w:rPr>
          <w:b/>
          <w:sz w:val="40"/>
          <w:szCs w:val="40"/>
        </w:rPr>
      </w:pPr>
    </w:p>
    <w:p w:rsidR="00C501D7" w:rsidRDefault="00C501D7" w:rsidP="00C501D7">
      <w:pPr>
        <w:jc w:val="center"/>
        <w:rPr>
          <w:b/>
          <w:sz w:val="40"/>
          <w:szCs w:val="40"/>
        </w:rPr>
      </w:pPr>
    </w:p>
    <w:p w:rsidR="00C501D7" w:rsidRDefault="00C501D7" w:rsidP="00C501D7">
      <w:pPr>
        <w:jc w:val="center"/>
        <w:rPr>
          <w:b/>
          <w:sz w:val="40"/>
          <w:szCs w:val="40"/>
        </w:rPr>
      </w:pPr>
    </w:p>
    <w:p w:rsidR="00C501D7" w:rsidRDefault="00C501D7" w:rsidP="00C501D7">
      <w:pPr>
        <w:jc w:val="center"/>
        <w:rPr>
          <w:b/>
          <w:sz w:val="40"/>
          <w:szCs w:val="40"/>
        </w:rPr>
      </w:pPr>
    </w:p>
    <w:p w:rsidR="00C501D7" w:rsidRDefault="00C501D7" w:rsidP="00C501D7">
      <w:pPr>
        <w:jc w:val="center"/>
        <w:rPr>
          <w:b/>
          <w:sz w:val="40"/>
          <w:szCs w:val="40"/>
        </w:rPr>
      </w:pPr>
    </w:p>
    <w:p w:rsidR="00C501D7" w:rsidRDefault="00C501D7" w:rsidP="00C501D7">
      <w:pPr>
        <w:jc w:val="center"/>
        <w:rPr>
          <w:b/>
          <w:sz w:val="40"/>
          <w:szCs w:val="40"/>
        </w:rPr>
      </w:pPr>
    </w:p>
    <w:p w:rsidR="00C501D7" w:rsidRPr="005366AC" w:rsidRDefault="00C501D7" w:rsidP="00C501D7">
      <w:pPr>
        <w:jc w:val="center"/>
        <w:rPr>
          <w:b/>
          <w:sz w:val="28"/>
          <w:szCs w:val="28"/>
        </w:rPr>
      </w:pPr>
      <w:r w:rsidRPr="005366AC">
        <w:rPr>
          <w:b/>
          <w:sz w:val="28"/>
          <w:szCs w:val="28"/>
        </w:rPr>
        <w:t>г. Вельск</w:t>
      </w:r>
    </w:p>
    <w:p w:rsidR="00C501D7" w:rsidRPr="005366AC" w:rsidRDefault="00C501D7" w:rsidP="00C501D7">
      <w:pPr>
        <w:jc w:val="center"/>
        <w:rPr>
          <w:b/>
          <w:sz w:val="28"/>
        </w:rPr>
      </w:pPr>
      <w:r w:rsidRPr="005366AC">
        <w:rPr>
          <w:b/>
          <w:sz w:val="28"/>
          <w:szCs w:val="28"/>
        </w:rPr>
        <w:t>201</w:t>
      </w:r>
      <w:r w:rsidR="005A4963">
        <w:rPr>
          <w:b/>
          <w:sz w:val="28"/>
          <w:szCs w:val="28"/>
        </w:rPr>
        <w:t>9</w:t>
      </w:r>
      <w:r w:rsidR="00060CCE">
        <w:rPr>
          <w:b/>
          <w:sz w:val="28"/>
          <w:szCs w:val="28"/>
        </w:rPr>
        <w:t xml:space="preserve"> </w:t>
      </w:r>
      <w:r w:rsidRPr="005366AC">
        <w:rPr>
          <w:b/>
          <w:sz w:val="28"/>
          <w:szCs w:val="28"/>
        </w:rPr>
        <w:t>год</w:t>
      </w:r>
    </w:p>
    <w:p w:rsidR="00C501D7" w:rsidRPr="005366AC" w:rsidRDefault="00C501D7" w:rsidP="00C501D7">
      <w:pPr>
        <w:pStyle w:val="ConsPlusNormal"/>
        <w:widowControl/>
        <w:jc w:val="both"/>
        <w:rPr>
          <w:rFonts w:ascii="Times New Roman" w:hAnsi="Times New Roman" w:cs="Times New Roman"/>
          <w:sz w:val="28"/>
        </w:rPr>
        <w:sectPr w:rsidR="00C501D7" w:rsidRPr="005366AC" w:rsidSect="002A6852">
          <w:headerReference w:type="even" r:id="rId10"/>
          <w:headerReference w:type="default" r:id="rId11"/>
          <w:pgSz w:w="11906" w:h="16838" w:code="9"/>
          <w:pgMar w:top="1134" w:right="851" w:bottom="1134" w:left="1701" w:header="709" w:footer="709" w:gutter="0"/>
          <w:pgNumType w:start="1"/>
          <w:cols w:space="708"/>
          <w:titlePg/>
          <w:docGrid w:linePitch="360"/>
        </w:sectPr>
      </w:pPr>
    </w:p>
    <w:p w:rsidR="00065504" w:rsidRPr="005366AC" w:rsidRDefault="001F2FAD" w:rsidP="003E558F">
      <w:pPr>
        <w:pStyle w:val="ConsTitle"/>
        <w:widowControl/>
        <w:ind w:right="0"/>
        <w:jc w:val="center"/>
        <w:rPr>
          <w:rFonts w:ascii="Times New Roman" w:hAnsi="Times New Roman"/>
          <w:sz w:val="24"/>
          <w:szCs w:val="24"/>
        </w:rPr>
      </w:pPr>
      <w:r>
        <w:rPr>
          <w:rFonts w:ascii="Times New Roman" w:hAnsi="Times New Roman"/>
          <w:sz w:val="24"/>
          <w:szCs w:val="24"/>
        </w:rPr>
        <w:lastRenderedPageBreak/>
        <w:t xml:space="preserve">РАЗДЕЛ </w:t>
      </w:r>
      <w:r w:rsidR="003E558F" w:rsidRPr="005366AC">
        <w:rPr>
          <w:rFonts w:ascii="Times New Roman" w:hAnsi="Times New Roman"/>
          <w:sz w:val="24"/>
          <w:szCs w:val="24"/>
          <w:lang w:val="en-US"/>
        </w:rPr>
        <w:t>I</w:t>
      </w:r>
      <w:r w:rsidR="003E558F" w:rsidRPr="005366AC">
        <w:rPr>
          <w:rFonts w:ascii="Times New Roman" w:hAnsi="Times New Roman"/>
          <w:sz w:val="24"/>
          <w:szCs w:val="24"/>
        </w:rPr>
        <w:t xml:space="preserve">. </w:t>
      </w:r>
      <w:r w:rsidR="00065504" w:rsidRPr="005366AC">
        <w:rPr>
          <w:rFonts w:ascii="Times New Roman" w:hAnsi="Times New Roman"/>
          <w:sz w:val="24"/>
          <w:szCs w:val="24"/>
        </w:rPr>
        <w:t>Общие 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3213"/>
        <w:gridCol w:w="6330"/>
      </w:tblGrid>
      <w:tr w:rsidR="005A4963" w:rsidRPr="005366AC" w:rsidTr="005A4963">
        <w:tc>
          <w:tcPr>
            <w:tcW w:w="293" w:type="pct"/>
            <w:vAlign w:val="center"/>
          </w:tcPr>
          <w:p w:rsidR="005A4963" w:rsidRPr="005366AC" w:rsidRDefault="005A4963" w:rsidP="005A4963">
            <w:pPr>
              <w:pStyle w:val="ConsTitle"/>
              <w:widowControl/>
              <w:ind w:right="0"/>
              <w:jc w:val="center"/>
              <w:rPr>
                <w:rFonts w:ascii="Times New Roman" w:hAnsi="Times New Roman"/>
                <w:sz w:val="24"/>
                <w:szCs w:val="24"/>
              </w:rPr>
            </w:pPr>
            <w:r w:rsidRPr="005366AC">
              <w:rPr>
                <w:rFonts w:ascii="Times New Roman" w:hAnsi="Times New Roman"/>
                <w:sz w:val="24"/>
                <w:szCs w:val="24"/>
              </w:rPr>
              <w:t>№</w:t>
            </w:r>
          </w:p>
        </w:tc>
        <w:tc>
          <w:tcPr>
            <w:tcW w:w="4707" w:type="pct"/>
            <w:gridSpan w:val="2"/>
            <w:vAlign w:val="center"/>
          </w:tcPr>
          <w:p w:rsidR="005A4963" w:rsidRPr="005366AC" w:rsidRDefault="005A4963" w:rsidP="005A4963">
            <w:pPr>
              <w:autoSpaceDE w:val="0"/>
              <w:autoSpaceDN w:val="0"/>
              <w:adjustRightInd w:val="0"/>
              <w:ind w:firstLine="540"/>
              <w:jc w:val="center"/>
              <w:outlineLvl w:val="1"/>
              <w:rPr>
                <w:b/>
                <w:bCs/>
              </w:rPr>
            </w:pPr>
            <w:r w:rsidRPr="005366AC">
              <w:rPr>
                <w:b/>
              </w:rPr>
              <w:t>С</w:t>
            </w:r>
            <w:r w:rsidRPr="005366AC">
              <w:rPr>
                <w:b/>
                <w:bCs/>
              </w:rPr>
              <w:t xml:space="preserve">одержание документации о запросе </w:t>
            </w:r>
            <w:proofErr w:type="gramStart"/>
            <w:r w:rsidRPr="005366AC">
              <w:rPr>
                <w:b/>
                <w:bCs/>
              </w:rPr>
              <w:t xml:space="preserve">котировки  </w:t>
            </w:r>
            <w:r w:rsidRPr="005366AC">
              <w:rPr>
                <w:b/>
              </w:rPr>
              <w:t>в</w:t>
            </w:r>
            <w:proofErr w:type="gramEnd"/>
            <w:r w:rsidRPr="005366AC">
              <w:rPr>
                <w:b/>
              </w:rPr>
              <w:t xml:space="preserve"> соответствии Федеральным законом от 18 июля 2011 года № 223-ФЗ </w:t>
            </w:r>
            <w:r w:rsidRPr="005366AC">
              <w:rPr>
                <w:b/>
                <w:color w:val="000000"/>
              </w:rPr>
              <w:t>«О закупках товаров, работ, услуг отдельными видами юридических лиц»</w:t>
            </w:r>
            <w:r w:rsidRPr="005366AC">
              <w:rPr>
                <w:b/>
              </w:rPr>
              <w:t xml:space="preserve"> (далее – Федеральный закон от 18 июля 2011 года № 223-ФЗ)</w:t>
            </w:r>
          </w:p>
        </w:tc>
      </w:tr>
      <w:tr w:rsidR="005A4963" w:rsidRPr="005366AC" w:rsidTr="005A4963">
        <w:tc>
          <w:tcPr>
            <w:tcW w:w="293" w:type="pct"/>
            <w:vAlign w:val="center"/>
          </w:tcPr>
          <w:p w:rsidR="005A4963" w:rsidRPr="005366AC" w:rsidRDefault="005A4963" w:rsidP="005A4963">
            <w:pPr>
              <w:pStyle w:val="ConsTitle"/>
              <w:widowControl/>
              <w:ind w:right="0"/>
              <w:jc w:val="center"/>
              <w:rPr>
                <w:rFonts w:ascii="Times New Roman" w:hAnsi="Times New Roman"/>
                <w:sz w:val="24"/>
                <w:szCs w:val="24"/>
              </w:rPr>
            </w:pPr>
            <w:r>
              <w:rPr>
                <w:rFonts w:ascii="Times New Roman" w:hAnsi="Times New Roman"/>
                <w:sz w:val="24"/>
                <w:szCs w:val="24"/>
              </w:rPr>
              <w:t>1.</w:t>
            </w:r>
          </w:p>
        </w:tc>
        <w:tc>
          <w:tcPr>
            <w:tcW w:w="1585" w:type="pct"/>
            <w:vAlign w:val="center"/>
          </w:tcPr>
          <w:p w:rsidR="005A4963" w:rsidRPr="00C30807" w:rsidRDefault="005A4963" w:rsidP="005A4963">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Наименование объекта закупки</w:t>
            </w:r>
          </w:p>
        </w:tc>
        <w:tc>
          <w:tcPr>
            <w:tcW w:w="3122" w:type="pct"/>
          </w:tcPr>
          <w:p w:rsidR="005A4963" w:rsidRPr="00C60975" w:rsidRDefault="005A3D42" w:rsidP="005A4963">
            <w:pPr>
              <w:jc w:val="center"/>
              <w:rPr>
                <w:rFonts w:cs="Calibri"/>
              </w:rPr>
            </w:pPr>
            <w:r>
              <w:rPr>
                <w:rFonts w:cs="Calibri"/>
              </w:rPr>
              <w:t xml:space="preserve">Оказание </w:t>
            </w:r>
            <w:r w:rsidRPr="005A3D42">
              <w:rPr>
                <w:rFonts w:cs="Calibri"/>
              </w:rPr>
              <w:t>услуг по вывозу и обезвреживанию медицинских отходов класса "Б"</w:t>
            </w:r>
          </w:p>
        </w:tc>
      </w:tr>
      <w:tr w:rsidR="005A4963" w:rsidRPr="005366AC" w:rsidTr="005A4963">
        <w:tc>
          <w:tcPr>
            <w:tcW w:w="293" w:type="pct"/>
            <w:vAlign w:val="center"/>
          </w:tcPr>
          <w:p w:rsidR="005A4963" w:rsidRDefault="005A4963" w:rsidP="005A4963">
            <w:pPr>
              <w:pStyle w:val="ConsTitle"/>
              <w:widowControl/>
              <w:ind w:right="0"/>
              <w:jc w:val="center"/>
              <w:rPr>
                <w:rFonts w:ascii="Times New Roman" w:hAnsi="Times New Roman"/>
                <w:sz w:val="24"/>
                <w:szCs w:val="24"/>
              </w:rPr>
            </w:pPr>
            <w:r>
              <w:rPr>
                <w:rFonts w:ascii="Times New Roman" w:hAnsi="Times New Roman"/>
                <w:sz w:val="24"/>
                <w:szCs w:val="24"/>
              </w:rPr>
              <w:t>2.</w:t>
            </w:r>
          </w:p>
        </w:tc>
        <w:tc>
          <w:tcPr>
            <w:tcW w:w="1585" w:type="pct"/>
            <w:vAlign w:val="center"/>
          </w:tcPr>
          <w:p w:rsidR="005A4963" w:rsidRPr="00C30807" w:rsidRDefault="005A4963" w:rsidP="005A4963">
            <w:pPr>
              <w:pStyle w:val="ConsTitle"/>
              <w:ind w:right="0"/>
              <w:jc w:val="center"/>
              <w:rPr>
                <w:rFonts w:ascii="Times New Roman" w:hAnsi="Times New Roman"/>
                <w:b w:val="0"/>
                <w:sz w:val="24"/>
                <w:szCs w:val="24"/>
              </w:rPr>
            </w:pPr>
            <w:r w:rsidRPr="00C30807">
              <w:rPr>
                <w:rFonts w:ascii="Times New Roman" w:hAnsi="Times New Roman"/>
                <w:b w:val="0"/>
                <w:sz w:val="24"/>
                <w:szCs w:val="24"/>
              </w:rPr>
              <w:t>Начальная (максимальная) цена договора</w:t>
            </w:r>
          </w:p>
        </w:tc>
        <w:tc>
          <w:tcPr>
            <w:tcW w:w="3122" w:type="pct"/>
            <w:vAlign w:val="center"/>
          </w:tcPr>
          <w:p w:rsidR="005A4963" w:rsidRPr="00384B19" w:rsidRDefault="005A4963" w:rsidP="005A4963">
            <w:pPr>
              <w:pStyle w:val="afff2"/>
              <w:rPr>
                <w:rFonts w:ascii="Times New Roman" w:hAnsi="Times New Roman" w:cs="Times New Roman"/>
              </w:rPr>
            </w:pPr>
            <w:r>
              <w:rPr>
                <w:rFonts w:ascii="Times New Roman" w:hAnsi="Times New Roman" w:cs="Times New Roman"/>
              </w:rPr>
              <w:t>357 000</w:t>
            </w:r>
            <w:r w:rsidRPr="00605D8D">
              <w:rPr>
                <w:rFonts w:ascii="Times New Roman" w:hAnsi="Times New Roman" w:cs="Times New Roman"/>
              </w:rPr>
              <w:t xml:space="preserve"> </w:t>
            </w:r>
            <w:r w:rsidRPr="001F60CC">
              <w:rPr>
                <w:rFonts w:ascii="Times New Roman" w:hAnsi="Times New Roman" w:cs="Times New Roman"/>
              </w:rPr>
              <w:t>(</w:t>
            </w:r>
            <w:r>
              <w:rPr>
                <w:rFonts w:ascii="Times New Roman" w:hAnsi="Times New Roman" w:cs="Times New Roman"/>
              </w:rPr>
              <w:t>Триста пятьдесят семь тысяч</w:t>
            </w:r>
            <w:r w:rsidRPr="001F60CC">
              <w:rPr>
                <w:rFonts w:ascii="Times New Roman" w:hAnsi="Times New Roman" w:cs="Times New Roman"/>
              </w:rPr>
              <w:t>) рубл</w:t>
            </w:r>
            <w:r>
              <w:rPr>
                <w:rFonts w:ascii="Times New Roman" w:hAnsi="Times New Roman" w:cs="Times New Roman"/>
              </w:rPr>
              <w:t>ей</w:t>
            </w:r>
            <w:r w:rsidRPr="001F60CC">
              <w:rPr>
                <w:rFonts w:ascii="Times New Roman" w:hAnsi="Times New Roman" w:cs="Times New Roman"/>
              </w:rPr>
              <w:t xml:space="preserve"> 00 копеек</w:t>
            </w:r>
          </w:p>
        </w:tc>
      </w:tr>
      <w:tr w:rsidR="005A4963" w:rsidRPr="005366AC" w:rsidTr="005A4963">
        <w:tc>
          <w:tcPr>
            <w:tcW w:w="293" w:type="pct"/>
            <w:vAlign w:val="center"/>
          </w:tcPr>
          <w:p w:rsidR="005A4963" w:rsidRPr="005366AC" w:rsidRDefault="005A4963" w:rsidP="005A4963">
            <w:pPr>
              <w:pStyle w:val="ConsTitle"/>
              <w:widowControl/>
              <w:ind w:right="0"/>
              <w:jc w:val="center"/>
              <w:rPr>
                <w:rFonts w:ascii="Times New Roman" w:hAnsi="Times New Roman"/>
                <w:sz w:val="24"/>
                <w:szCs w:val="24"/>
              </w:rPr>
            </w:pPr>
            <w:r>
              <w:rPr>
                <w:rFonts w:ascii="Times New Roman" w:hAnsi="Times New Roman"/>
                <w:sz w:val="24"/>
                <w:szCs w:val="24"/>
              </w:rPr>
              <w:t>3.</w:t>
            </w:r>
          </w:p>
        </w:tc>
        <w:tc>
          <w:tcPr>
            <w:tcW w:w="1585" w:type="pct"/>
            <w:vAlign w:val="center"/>
          </w:tcPr>
          <w:p w:rsidR="005A4963" w:rsidRPr="00C30807" w:rsidRDefault="005A4963" w:rsidP="005A4963">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Способ определения исполнителя</w:t>
            </w:r>
          </w:p>
        </w:tc>
        <w:tc>
          <w:tcPr>
            <w:tcW w:w="3122" w:type="pct"/>
            <w:vAlign w:val="center"/>
          </w:tcPr>
          <w:p w:rsidR="005A4963" w:rsidRPr="005366AC" w:rsidRDefault="005A4963" w:rsidP="005A4963">
            <w:pPr>
              <w:pStyle w:val="ConsNormal"/>
              <w:widowControl/>
              <w:ind w:right="0" w:firstLine="0"/>
              <w:jc w:val="center"/>
              <w:rPr>
                <w:rFonts w:ascii="Times New Roman" w:hAnsi="Times New Roman"/>
                <w:sz w:val="24"/>
                <w:szCs w:val="24"/>
              </w:rPr>
            </w:pPr>
            <w:r w:rsidRPr="00CE2F6B">
              <w:rPr>
                <w:rFonts w:ascii="Times New Roman" w:hAnsi="Times New Roman"/>
                <w:sz w:val="24"/>
                <w:szCs w:val="28"/>
              </w:rPr>
              <w:t>Запрос котировок в электронном виде (далее запрос котировок)</w:t>
            </w:r>
          </w:p>
        </w:tc>
      </w:tr>
      <w:tr w:rsidR="005A4963" w:rsidRPr="00A347E9" w:rsidTr="005A4963">
        <w:trPr>
          <w:trHeight w:val="2495"/>
        </w:trPr>
        <w:tc>
          <w:tcPr>
            <w:tcW w:w="293" w:type="pct"/>
            <w:tcBorders>
              <w:bottom w:val="single" w:sz="4" w:space="0" w:color="auto"/>
            </w:tcBorders>
            <w:vAlign w:val="center"/>
          </w:tcPr>
          <w:p w:rsidR="005A4963" w:rsidRPr="005366AC" w:rsidRDefault="005A4963" w:rsidP="005A4963">
            <w:pPr>
              <w:pStyle w:val="ConsTitle"/>
              <w:widowControl/>
              <w:ind w:right="0"/>
              <w:jc w:val="center"/>
              <w:rPr>
                <w:rFonts w:ascii="Times New Roman" w:hAnsi="Times New Roman"/>
                <w:sz w:val="24"/>
                <w:szCs w:val="24"/>
              </w:rPr>
            </w:pPr>
            <w:r>
              <w:rPr>
                <w:rFonts w:ascii="Times New Roman" w:hAnsi="Times New Roman"/>
                <w:sz w:val="24"/>
                <w:szCs w:val="24"/>
              </w:rPr>
              <w:t>4.</w:t>
            </w:r>
          </w:p>
        </w:tc>
        <w:tc>
          <w:tcPr>
            <w:tcW w:w="1585" w:type="pct"/>
            <w:tcBorders>
              <w:bottom w:val="single" w:sz="4" w:space="0" w:color="auto"/>
            </w:tcBorders>
            <w:vAlign w:val="center"/>
          </w:tcPr>
          <w:p w:rsidR="005A4963" w:rsidRPr="00C30807" w:rsidRDefault="005A4963" w:rsidP="005A4963">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Заказчик</w:t>
            </w:r>
          </w:p>
          <w:p w:rsidR="005A4963" w:rsidRPr="00C30807" w:rsidRDefault="005A4963" w:rsidP="005A4963">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(наименование, место нахождения, почтовый адрес, адрес электронной почты, номер контактного телефона, ответственное должностное лицо)</w:t>
            </w:r>
          </w:p>
        </w:tc>
        <w:tc>
          <w:tcPr>
            <w:tcW w:w="3122" w:type="pct"/>
            <w:tcBorders>
              <w:bottom w:val="single" w:sz="4" w:space="0" w:color="auto"/>
            </w:tcBorders>
          </w:tcPr>
          <w:p w:rsidR="005A4963" w:rsidRPr="005366AC" w:rsidRDefault="005A4963" w:rsidP="005A4963">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5A4963" w:rsidRPr="005366AC" w:rsidRDefault="005A4963" w:rsidP="005A4963">
            <w:r w:rsidRPr="005366AC">
              <w:t>Место нахождения и почтовый адрес: 165150, Архангельская обл., г.</w:t>
            </w:r>
            <w:r>
              <w:t xml:space="preserve"> </w:t>
            </w:r>
            <w:r w:rsidRPr="005366AC">
              <w:t>Вельск, ул.</w:t>
            </w:r>
            <w:r>
              <w:t xml:space="preserve"> </w:t>
            </w:r>
            <w:r w:rsidRPr="005366AC">
              <w:t xml:space="preserve">Дзержинского д.42       Ответственное должностное лицо: </w:t>
            </w:r>
            <w:proofErr w:type="spellStart"/>
            <w:r w:rsidRPr="005366AC">
              <w:t>Суходолец</w:t>
            </w:r>
            <w:proofErr w:type="spellEnd"/>
            <w:r w:rsidRPr="005366AC">
              <w:t xml:space="preserve"> Е. Г.</w:t>
            </w:r>
          </w:p>
          <w:p w:rsidR="005A4963" w:rsidRPr="00356FB6" w:rsidRDefault="005A4963" w:rsidP="005A4963">
            <w:r w:rsidRPr="005366AC">
              <w:t xml:space="preserve">      тел</w:t>
            </w:r>
            <w:r w:rsidRPr="00356FB6">
              <w:t>. 8(818-36)6-44-66</w:t>
            </w:r>
          </w:p>
          <w:p w:rsidR="005A4963" w:rsidRPr="00356FB6" w:rsidRDefault="005A4963" w:rsidP="005A4963">
            <w:pPr>
              <w:pStyle w:val="ConsNormal"/>
              <w:widowControl/>
              <w:ind w:right="0" w:firstLine="397"/>
              <w:jc w:val="both"/>
              <w:rPr>
                <w:rFonts w:ascii="Times New Roman" w:hAnsi="Times New Roman"/>
                <w:sz w:val="24"/>
                <w:szCs w:val="24"/>
              </w:rPr>
            </w:pPr>
            <w:r w:rsidRPr="00356FB6">
              <w:rPr>
                <w:rFonts w:ascii="Times New Roman" w:hAnsi="Times New Roman"/>
                <w:sz w:val="24"/>
                <w:szCs w:val="24"/>
              </w:rPr>
              <w:t xml:space="preserve"> </w:t>
            </w:r>
            <w:r w:rsidRPr="000538FA">
              <w:rPr>
                <w:rFonts w:ascii="Times New Roman" w:hAnsi="Times New Roman"/>
                <w:sz w:val="24"/>
                <w:szCs w:val="24"/>
                <w:lang w:val="en-US"/>
              </w:rPr>
              <w:t>e</w:t>
            </w:r>
            <w:r w:rsidRPr="00356FB6">
              <w:rPr>
                <w:rFonts w:ascii="Times New Roman" w:hAnsi="Times New Roman"/>
                <w:sz w:val="24"/>
                <w:szCs w:val="24"/>
              </w:rPr>
              <w:t>-</w:t>
            </w:r>
            <w:r w:rsidRPr="000538FA">
              <w:rPr>
                <w:rFonts w:ascii="Times New Roman" w:hAnsi="Times New Roman"/>
                <w:sz w:val="24"/>
                <w:szCs w:val="24"/>
                <w:lang w:val="en-US"/>
              </w:rPr>
              <w:t>mail</w:t>
            </w:r>
            <w:r w:rsidRPr="00356FB6">
              <w:rPr>
                <w:rFonts w:ascii="Times New Roman" w:hAnsi="Times New Roman"/>
                <w:sz w:val="24"/>
                <w:szCs w:val="24"/>
              </w:rPr>
              <w:t>:</w:t>
            </w:r>
            <w:r w:rsidRPr="00356FB6">
              <w:t xml:space="preserve"> </w:t>
            </w:r>
            <w:proofErr w:type="spellStart"/>
            <w:r w:rsidRPr="000538FA">
              <w:rPr>
                <w:lang w:val="en-US"/>
              </w:rPr>
              <w:t>velskvsp</w:t>
            </w:r>
            <w:proofErr w:type="spellEnd"/>
            <w:r w:rsidRPr="00356FB6">
              <w:t>2@</w:t>
            </w:r>
            <w:proofErr w:type="spellStart"/>
            <w:r w:rsidRPr="000538FA">
              <w:rPr>
                <w:lang w:val="en-US"/>
              </w:rPr>
              <w:t>yandex</w:t>
            </w:r>
            <w:proofErr w:type="spellEnd"/>
            <w:r w:rsidRPr="00356FB6">
              <w:t>.</w:t>
            </w:r>
            <w:proofErr w:type="spellStart"/>
            <w:r w:rsidRPr="000538FA">
              <w:rPr>
                <w:lang w:val="en-US"/>
              </w:rPr>
              <w:t>ru</w:t>
            </w:r>
            <w:proofErr w:type="spellEnd"/>
          </w:p>
        </w:tc>
      </w:tr>
      <w:tr w:rsidR="005A4963" w:rsidRPr="005366AC" w:rsidTr="005A4963">
        <w:tc>
          <w:tcPr>
            <w:tcW w:w="293" w:type="pct"/>
          </w:tcPr>
          <w:p w:rsidR="005A4963" w:rsidRPr="008755BE" w:rsidRDefault="005A4963" w:rsidP="005A4963">
            <w:pPr>
              <w:pStyle w:val="ConsTitle"/>
              <w:widowControl/>
              <w:ind w:right="0"/>
              <w:rPr>
                <w:rFonts w:ascii="Times New Roman" w:hAnsi="Times New Roman"/>
                <w:sz w:val="28"/>
                <w:szCs w:val="28"/>
              </w:rPr>
            </w:pPr>
            <w:r>
              <w:rPr>
                <w:rFonts w:ascii="Times New Roman" w:hAnsi="Times New Roman"/>
                <w:sz w:val="28"/>
                <w:szCs w:val="28"/>
              </w:rPr>
              <w:t xml:space="preserve"> </w:t>
            </w:r>
            <w:r>
              <w:rPr>
                <w:rFonts w:ascii="Times New Roman" w:hAnsi="Times New Roman"/>
                <w:sz w:val="24"/>
                <w:szCs w:val="24"/>
              </w:rPr>
              <w:t>5.</w:t>
            </w:r>
          </w:p>
        </w:tc>
        <w:tc>
          <w:tcPr>
            <w:tcW w:w="1585" w:type="pct"/>
          </w:tcPr>
          <w:p w:rsidR="005A4963" w:rsidRPr="00C30807" w:rsidRDefault="005A4963" w:rsidP="005A4963">
            <w:pPr>
              <w:pStyle w:val="ConsTitle"/>
              <w:widowControl/>
              <w:ind w:right="0"/>
              <w:rPr>
                <w:rFonts w:ascii="Times New Roman" w:hAnsi="Times New Roman"/>
                <w:b w:val="0"/>
                <w:sz w:val="24"/>
                <w:szCs w:val="24"/>
              </w:rPr>
            </w:pPr>
            <w:r w:rsidRPr="00C30807">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122" w:type="pct"/>
          </w:tcPr>
          <w:p w:rsidR="005A4963" w:rsidRPr="00F76B16" w:rsidRDefault="005A4963" w:rsidP="005A4963">
            <w:pPr>
              <w:autoSpaceDE w:val="0"/>
              <w:autoSpaceDN w:val="0"/>
              <w:adjustRightInd w:val="0"/>
              <w:rPr>
                <w:rFonts w:eastAsia="Calibri"/>
                <w:iCs/>
              </w:rPr>
            </w:pPr>
            <w:r w:rsidRPr="00F76B16">
              <w:rPr>
                <w:rFonts w:eastAsia="Calibri"/>
                <w:iCs/>
              </w:rPr>
              <w:t xml:space="preserve">АО «Единая электронная торговая площадка» </w:t>
            </w:r>
          </w:p>
          <w:p w:rsidR="005A4963" w:rsidRPr="00F76B16" w:rsidRDefault="005A4963" w:rsidP="005A4963">
            <w:pPr>
              <w:autoSpaceDE w:val="0"/>
              <w:autoSpaceDN w:val="0"/>
              <w:adjustRightInd w:val="0"/>
              <w:rPr>
                <w:rFonts w:eastAsia="Calibri"/>
                <w:iCs/>
              </w:rPr>
            </w:pPr>
            <w:r w:rsidRPr="00F76B16">
              <w:rPr>
                <w:rFonts w:eastAsia="Calibri"/>
                <w:iCs/>
              </w:rPr>
              <w:t>(АО «ЕЭТП»).</w:t>
            </w:r>
          </w:p>
          <w:p w:rsidR="005A4963" w:rsidRPr="00FB6583" w:rsidRDefault="005A4963" w:rsidP="005A4963">
            <w:pPr>
              <w:autoSpaceDE w:val="0"/>
              <w:autoSpaceDN w:val="0"/>
              <w:adjustRightInd w:val="0"/>
            </w:pPr>
            <w:r w:rsidRPr="00F76B16">
              <w:rPr>
                <w:rFonts w:eastAsia="Calibri"/>
                <w:iCs/>
              </w:rPr>
              <w:t xml:space="preserve">Сайт электронной торговой площадки: </w:t>
            </w:r>
            <w:hyperlink r:id="rId12" w:history="1">
              <w:r w:rsidRPr="00F76B16">
                <w:rPr>
                  <w:rStyle w:val="ab"/>
                  <w:rFonts w:eastAsia="Calibri"/>
                  <w:iCs/>
                  <w:lang w:val="en-US"/>
                </w:rPr>
                <w:t>http</w:t>
              </w:r>
              <w:r w:rsidRPr="00F76B16">
                <w:rPr>
                  <w:rStyle w:val="ab"/>
                  <w:rFonts w:eastAsia="Calibri"/>
                  <w:iCs/>
                </w:rPr>
                <w:t>://</w:t>
              </w:r>
              <w:r w:rsidRPr="00F76B16">
                <w:rPr>
                  <w:rStyle w:val="ab"/>
                  <w:rFonts w:eastAsia="Calibri"/>
                  <w:iCs/>
                  <w:lang w:val="en-US"/>
                </w:rPr>
                <w:t>com</w:t>
              </w:r>
              <w:r w:rsidRPr="00F76B16">
                <w:rPr>
                  <w:rStyle w:val="ab"/>
                  <w:rFonts w:eastAsia="Calibri"/>
                  <w:iCs/>
                </w:rPr>
                <w:t>.</w:t>
              </w:r>
              <w:proofErr w:type="spellStart"/>
              <w:r w:rsidRPr="00F76B16">
                <w:rPr>
                  <w:rStyle w:val="ab"/>
                  <w:rFonts w:eastAsia="Calibri"/>
                  <w:iCs/>
                  <w:lang w:val="en-US"/>
                </w:rPr>
                <w:t>roseltorg</w:t>
              </w:r>
              <w:proofErr w:type="spellEnd"/>
              <w:r w:rsidRPr="00F76B16">
                <w:rPr>
                  <w:rStyle w:val="ab"/>
                  <w:rFonts w:eastAsia="Calibri"/>
                  <w:iCs/>
                </w:rPr>
                <w:t>.</w:t>
              </w:r>
              <w:proofErr w:type="spellStart"/>
              <w:r w:rsidRPr="00F76B16">
                <w:rPr>
                  <w:rStyle w:val="ab"/>
                  <w:rFonts w:eastAsia="Calibri"/>
                  <w:iCs/>
                  <w:lang w:val="en-US"/>
                </w:rPr>
                <w:t>ru</w:t>
              </w:r>
              <w:proofErr w:type="spellEnd"/>
            </w:hyperlink>
          </w:p>
        </w:tc>
      </w:tr>
      <w:tr w:rsidR="005A4963" w:rsidRPr="005366AC" w:rsidTr="005A4963">
        <w:tc>
          <w:tcPr>
            <w:tcW w:w="293" w:type="pct"/>
          </w:tcPr>
          <w:p w:rsidR="005A4963" w:rsidRDefault="005A4963" w:rsidP="005A4963">
            <w:pPr>
              <w:pStyle w:val="ConsTitle"/>
              <w:widowControl/>
              <w:ind w:right="0"/>
              <w:rPr>
                <w:rFonts w:ascii="Times New Roman" w:hAnsi="Times New Roman"/>
                <w:sz w:val="28"/>
                <w:szCs w:val="28"/>
              </w:rPr>
            </w:pPr>
            <w:r>
              <w:rPr>
                <w:rFonts w:ascii="Times New Roman" w:hAnsi="Times New Roman"/>
                <w:sz w:val="24"/>
                <w:szCs w:val="24"/>
              </w:rPr>
              <w:t>6.</w:t>
            </w:r>
          </w:p>
        </w:tc>
        <w:tc>
          <w:tcPr>
            <w:tcW w:w="1585" w:type="pct"/>
          </w:tcPr>
          <w:p w:rsidR="005A4963" w:rsidRPr="00C30807" w:rsidRDefault="005A4963" w:rsidP="005A4963">
            <w:pPr>
              <w:pStyle w:val="ConsTitle"/>
              <w:widowControl/>
              <w:ind w:right="0"/>
              <w:rPr>
                <w:rFonts w:ascii="Times New Roman" w:hAnsi="Times New Roman"/>
                <w:b w:val="0"/>
                <w:sz w:val="24"/>
                <w:szCs w:val="24"/>
              </w:rPr>
            </w:pPr>
            <w:r w:rsidRPr="00C30807">
              <w:rPr>
                <w:rFonts w:ascii="Times New Roman" w:hAnsi="Times New Roman"/>
                <w:b w:val="0"/>
                <w:sz w:val="24"/>
                <w:szCs w:val="24"/>
              </w:rPr>
              <w:t>Место и порядок подачи заявок участников запроса котировок.</w:t>
            </w:r>
          </w:p>
          <w:p w:rsidR="005A4963" w:rsidRPr="00C30807" w:rsidRDefault="005A4963" w:rsidP="005A4963">
            <w:pPr>
              <w:pStyle w:val="ConsTitle"/>
              <w:widowControl/>
              <w:ind w:right="0"/>
              <w:rPr>
                <w:rFonts w:ascii="Times New Roman" w:hAnsi="Times New Roman"/>
                <w:b w:val="0"/>
                <w:sz w:val="24"/>
                <w:szCs w:val="24"/>
              </w:rPr>
            </w:pPr>
          </w:p>
        </w:tc>
        <w:tc>
          <w:tcPr>
            <w:tcW w:w="3122" w:type="pct"/>
          </w:tcPr>
          <w:p w:rsidR="005A4963" w:rsidRPr="00A87C5F" w:rsidRDefault="005A4963" w:rsidP="005A4963">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5A4963" w:rsidRPr="00A87C5F" w:rsidRDefault="005A4963" w:rsidP="005A4963">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5A4963" w:rsidRPr="00EB0CA0" w:rsidRDefault="005A4963" w:rsidP="005A4963">
            <w:pPr>
              <w:jc w:val="both"/>
            </w:pPr>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5A4963" w:rsidRPr="005366AC" w:rsidTr="005A4963">
        <w:tc>
          <w:tcPr>
            <w:tcW w:w="293" w:type="pct"/>
          </w:tcPr>
          <w:p w:rsidR="005A4963" w:rsidRDefault="005A4963" w:rsidP="005A4963">
            <w:pPr>
              <w:pStyle w:val="ConsTitle"/>
              <w:widowControl/>
              <w:ind w:right="0"/>
              <w:rPr>
                <w:rFonts w:ascii="Times New Roman" w:hAnsi="Times New Roman"/>
                <w:sz w:val="24"/>
                <w:szCs w:val="24"/>
              </w:rPr>
            </w:pPr>
            <w:r>
              <w:rPr>
                <w:rFonts w:ascii="Times New Roman" w:hAnsi="Times New Roman"/>
                <w:sz w:val="24"/>
                <w:szCs w:val="24"/>
              </w:rPr>
              <w:t>7.</w:t>
            </w:r>
          </w:p>
        </w:tc>
        <w:tc>
          <w:tcPr>
            <w:tcW w:w="1585" w:type="pct"/>
          </w:tcPr>
          <w:p w:rsidR="005A4963" w:rsidRPr="00C30807" w:rsidRDefault="005A4963" w:rsidP="005A4963">
            <w:pPr>
              <w:pStyle w:val="ConsTitle"/>
              <w:widowControl/>
              <w:ind w:right="0"/>
              <w:rPr>
                <w:rFonts w:ascii="Times New Roman" w:hAnsi="Times New Roman"/>
                <w:b w:val="0"/>
                <w:sz w:val="24"/>
                <w:szCs w:val="24"/>
              </w:rPr>
            </w:pPr>
            <w:r w:rsidRPr="00C30807">
              <w:rPr>
                <w:rFonts w:ascii="Times New Roman" w:hAnsi="Times New Roman"/>
                <w:b w:val="0"/>
                <w:sz w:val="24"/>
                <w:szCs w:val="24"/>
              </w:rPr>
              <w:t>Дата начала подачи заявок</w:t>
            </w:r>
          </w:p>
        </w:tc>
        <w:tc>
          <w:tcPr>
            <w:tcW w:w="3122" w:type="pct"/>
          </w:tcPr>
          <w:p w:rsidR="005A4963" w:rsidRPr="00FA1C1F" w:rsidRDefault="005A4963" w:rsidP="005A4963">
            <w:pPr>
              <w:suppressAutoHyphens/>
              <w:rPr>
                <w:b/>
              </w:rPr>
            </w:pPr>
            <w:r w:rsidRPr="0038116B">
              <w:t xml:space="preserve">Дата начала срока подачи заявок: </w:t>
            </w:r>
            <w:r w:rsidRPr="00FA1C1F">
              <w:rPr>
                <w:b/>
              </w:rPr>
              <w:t>19.12.2019</w:t>
            </w:r>
            <w:r>
              <w:rPr>
                <w:b/>
              </w:rPr>
              <w:t xml:space="preserve"> </w:t>
            </w:r>
          </w:p>
          <w:p w:rsidR="005A4963" w:rsidRPr="009F2DD4" w:rsidRDefault="005A4963" w:rsidP="005A4963">
            <w:pPr>
              <w:suppressAutoHyphens/>
            </w:pPr>
          </w:p>
        </w:tc>
      </w:tr>
      <w:tr w:rsidR="005A4963" w:rsidRPr="005366AC" w:rsidTr="005A4963">
        <w:tc>
          <w:tcPr>
            <w:tcW w:w="293" w:type="pct"/>
          </w:tcPr>
          <w:p w:rsidR="005A4963" w:rsidRDefault="005A4963" w:rsidP="005A4963">
            <w:pPr>
              <w:pStyle w:val="ConsTitle"/>
              <w:widowControl/>
              <w:ind w:right="0"/>
              <w:rPr>
                <w:rFonts w:ascii="Times New Roman" w:hAnsi="Times New Roman"/>
                <w:sz w:val="24"/>
                <w:szCs w:val="24"/>
              </w:rPr>
            </w:pPr>
            <w:r>
              <w:rPr>
                <w:rFonts w:ascii="Times New Roman" w:hAnsi="Times New Roman"/>
                <w:sz w:val="24"/>
                <w:szCs w:val="24"/>
              </w:rPr>
              <w:t xml:space="preserve">8. </w:t>
            </w:r>
          </w:p>
        </w:tc>
        <w:tc>
          <w:tcPr>
            <w:tcW w:w="1585" w:type="pct"/>
          </w:tcPr>
          <w:p w:rsidR="005A4963" w:rsidRPr="00C30807" w:rsidRDefault="005A4963" w:rsidP="005A4963">
            <w:pPr>
              <w:pStyle w:val="ConsTitle"/>
              <w:widowControl/>
              <w:ind w:right="0"/>
              <w:rPr>
                <w:rFonts w:ascii="Times New Roman" w:hAnsi="Times New Roman"/>
                <w:b w:val="0"/>
                <w:sz w:val="24"/>
                <w:szCs w:val="24"/>
              </w:rPr>
            </w:pPr>
            <w:r w:rsidRPr="00C30807">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C30807">
              <w:rPr>
                <w:rFonts w:ascii="Times New Roman" w:hAnsi="Times New Roman"/>
                <w:b w:val="0"/>
                <w:bCs/>
                <w:sz w:val="24"/>
                <w:szCs w:val="24"/>
              </w:rPr>
              <w:t>открытия доступа к заявкам</w:t>
            </w:r>
          </w:p>
        </w:tc>
        <w:tc>
          <w:tcPr>
            <w:tcW w:w="3122" w:type="pct"/>
          </w:tcPr>
          <w:p w:rsidR="005A4963" w:rsidRPr="0038116B" w:rsidRDefault="005A4963" w:rsidP="005A4963">
            <w:pPr>
              <w:suppressAutoHyphens/>
            </w:pPr>
            <w:r w:rsidRPr="000265AD">
              <w:rPr>
                <w:b/>
                <w:bCs/>
              </w:rPr>
              <w:t>2</w:t>
            </w:r>
            <w:r>
              <w:rPr>
                <w:b/>
                <w:bCs/>
              </w:rPr>
              <w:t>6 декабря 2019 09</w:t>
            </w:r>
            <w:r w:rsidRPr="00C70ED2">
              <w:rPr>
                <w:b/>
              </w:rPr>
              <w:t xml:space="preserve"> часов</w:t>
            </w:r>
            <w:r>
              <w:rPr>
                <w:b/>
              </w:rPr>
              <w:t xml:space="preserve"> 3</w:t>
            </w:r>
            <w:r w:rsidRPr="00C70ED2">
              <w:rPr>
                <w:b/>
              </w:rPr>
              <w:t>0 минут</w:t>
            </w:r>
          </w:p>
        </w:tc>
      </w:tr>
      <w:tr w:rsidR="005A4963" w:rsidRPr="005366AC" w:rsidTr="005A4963">
        <w:tc>
          <w:tcPr>
            <w:tcW w:w="293" w:type="pct"/>
          </w:tcPr>
          <w:p w:rsidR="005A4963" w:rsidRDefault="005A4963" w:rsidP="005A4963">
            <w:pPr>
              <w:pStyle w:val="ConsTitle"/>
              <w:widowControl/>
              <w:ind w:right="0"/>
              <w:rPr>
                <w:rFonts w:ascii="Times New Roman" w:hAnsi="Times New Roman"/>
                <w:sz w:val="24"/>
                <w:szCs w:val="24"/>
              </w:rPr>
            </w:pPr>
            <w:r>
              <w:rPr>
                <w:rFonts w:ascii="Times New Roman" w:hAnsi="Times New Roman"/>
                <w:sz w:val="24"/>
                <w:szCs w:val="24"/>
              </w:rPr>
              <w:t xml:space="preserve">9. </w:t>
            </w:r>
          </w:p>
        </w:tc>
        <w:tc>
          <w:tcPr>
            <w:tcW w:w="1585" w:type="pct"/>
          </w:tcPr>
          <w:p w:rsidR="005A4963" w:rsidRPr="00C30807" w:rsidRDefault="005A4963" w:rsidP="005A4963">
            <w:pPr>
              <w:pStyle w:val="ConsTitle"/>
              <w:widowControl/>
              <w:ind w:right="0"/>
              <w:rPr>
                <w:rFonts w:ascii="Times New Roman" w:hAnsi="Times New Roman"/>
                <w:b w:val="0"/>
                <w:sz w:val="24"/>
                <w:szCs w:val="24"/>
              </w:rPr>
            </w:pPr>
            <w:r w:rsidRPr="00C30807">
              <w:rPr>
                <w:rFonts w:ascii="Times New Roman" w:hAnsi="Times New Roman"/>
                <w:b w:val="0"/>
                <w:sz w:val="24"/>
                <w:szCs w:val="24"/>
              </w:rPr>
              <w:t xml:space="preserve">Дата </w:t>
            </w:r>
            <w:r w:rsidRPr="00C30807">
              <w:rPr>
                <w:rFonts w:ascii="Times New Roman" w:hAnsi="Times New Roman"/>
                <w:b w:val="0"/>
                <w:bCs/>
                <w:sz w:val="24"/>
                <w:szCs w:val="24"/>
              </w:rPr>
              <w:t>рассмотрения заявок</w:t>
            </w:r>
          </w:p>
        </w:tc>
        <w:tc>
          <w:tcPr>
            <w:tcW w:w="3122" w:type="pct"/>
          </w:tcPr>
          <w:p w:rsidR="005A4963" w:rsidRPr="0038116B" w:rsidRDefault="005A4963" w:rsidP="005A4963">
            <w:pPr>
              <w:suppressAutoHyphens/>
            </w:pPr>
            <w:r w:rsidRPr="000265AD">
              <w:rPr>
                <w:b/>
                <w:bCs/>
              </w:rPr>
              <w:t>2</w:t>
            </w:r>
            <w:r>
              <w:rPr>
                <w:b/>
                <w:bCs/>
              </w:rPr>
              <w:t>6 декабря 2019</w:t>
            </w:r>
          </w:p>
        </w:tc>
      </w:tr>
      <w:tr w:rsidR="005A4963" w:rsidRPr="005366AC" w:rsidTr="005A4963">
        <w:trPr>
          <w:trHeight w:val="828"/>
        </w:trPr>
        <w:tc>
          <w:tcPr>
            <w:tcW w:w="293" w:type="pct"/>
          </w:tcPr>
          <w:p w:rsidR="005A4963" w:rsidRDefault="005A4963" w:rsidP="005A4963">
            <w:pPr>
              <w:pStyle w:val="ConsTitle"/>
              <w:widowControl/>
              <w:ind w:right="0"/>
              <w:rPr>
                <w:rFonts w:ascii="Times New Roman" w:hAnsi="Times New Roman"/>
                <w:sz w:val="24"/>
                <w:szCs w:val="24"/>
              </w:rPr>
            </w:pPr>
            <w:r>
              <w:rPr>
                <w:rFonts w:ascii="Times New Roman" w:hAnsi="Times New Roman"/>
                <w:sz w:val="24"/>
                <w:szCs w:val="24"/>
              </w:rPr>
              <w:t>10.</w:t>
            </w:r>
          </w:p>
          <w:p w:rsidR="005A4963" w:rsidRDefault="005A4963" w:rsidP="005A4963">
            <w:pPr>
              <w:pStyle w:val="ConsTitle"/>
              <w:ind w:right="0"/>
              <w:rPr>
                <w:rFonts w:ascii="Times New Roman" w:hAnsi="Times New Roman"/>
                <w:sz w:val="24"/>
                <w:szCs w:val="24"/>
              </w:rPr>
            </w:pPr>
            <w:r>
              <w:rPr>
                <w:rFonts w:ascii="Times New Roman" w:hAnsi="Times New Roman"/>
                <w:sz w:val="24"/>
                <w:szCs w:val="24"/>
              </w:rPr>
              <w:t xml:space="preserve"> </w:t>
            </w:r>
          </w:p>
        </w:tc>
        <w:tc>
          <w:tcPr>
            <w:tcW w:w="1585" w:type="pct"/>
          </w:tcPr>
          <w:p w:rsidR="005A4963" w:rsidRPr="00C30807" w:rsidRDefault="005A4963" w:rsidP="005A4963">
            <w:pPr>
              <w:pStyle w:val="ConsTitle"/>
              <w:widowControl/>
              <w:ind w:right="0"/>
              <w:rPr>
                <w:rFonts w:ascii="Times New Roman" w:hAnsi="Times New Roman"/>
                <w:b w:val="0"/>
                <w:sz w:val="24"/>
                <w:szCs w:val="24"/>
              </w:rPr>
            </w:pPr>
            <w:r w:rsidRPr="00C30807">
              <w:rPr>
                <w:rFonts w:ascii="Times New Roman" w:hAnsi="Times New Roman"/>
                <w:b w:val="0"/>
                <w:bCs/>
                <w:sz w:val="24"/>
                <w:szCs w:val="24"/>
              </w:rPr>
              <w:t>Дата оценки и сопоставления заявок, подведения итогов закупки</w:t>
            </w:r>
          </w:p>
        </w:tc>
        <w:tc>
          <w:tcPr>
            <w:tcW w:w="3122" w:type="pct"/>
          </w:tcPr>
          <w:p w:rsidR="005A4963" w:rsidRPr="0038116B" w:rsidRDefault="005A4963" w:rsidP="005A4963">
            <w:pPr>
              <w:suppressAutoHyphens/>
            </w:pPr>
            <w:r w:rsidRPr="000265AD">
              <w:rPr>
                <w:b/>
                <w:bCs/>
              </w:rPr>
              <w:t>2</w:t>
            </w:r>
            <w:r>
              <w:rPr>
                <w:b/>
                <w:bCs/>
              </w:rPr>
              <w:t>6 декабря 2019</w:t>
            </w:r>
          </w:p>
        </w:tc>
      </w:tr>
      <w:tr w:rsidR="005A4963" w:rsidRPr="005366AC" w:rsidTr="005A4963">
        <w:tc>
          <w:tcPr>
            <w:tcW w:w="293" w:type="pct"/>
          </w:tcPr>
          <w:p w:rsidR="005A4963" w:rsidRDefault="005A4963" w:rsidP="005A4963">
            <w:pPr>
              <w:pStyle w:val="ConsTitle"/>
              <w:widowControl/>
              <w:ind w:right="0"/>
              <w:rPr>
                <w:rFonts w:ascii="Times New Roman" w:hAnsi="Times New Roman"/>
                <w:sz w:val="24"/>
                <w:szCs w:val="24"/>
              </w:rPr>
            </w:pPr>
            <w:r>
              <w:rPr>
                <w:rFonts w:ascii="Times New Roman" w:hAnsi="Times New Roman"/>
                <w:sz w:val="24"/>
                <w:szCs w:val="24"/>
              </w:rPr>
              <w:lastRenderedPageBreak/>
              <w:t>11.</w:t>
            </w:r>
          </w:p>
        </w:tc>
        <w:tc>
          <w:tcPr>
            <w:tcW w:w="1585" w:type="pct"/>
          </w:tcPr>
          <w:p w:rsidR="005A4963" w:rsidRPr="00A87C5F" w:rsidRDefault="005A4963" w:rsidP="005A4963">
            <w:pPr>
              <w:autoSpaceDE w:val="0"/>
              <w:autoSpaceDN w:val="0"/>
              <w:adjustRightInd w:val="0"/>
              <w:outlineLvl w:val="1"/>
              <w:rPr>
                <w:bCs/>
              </w:rPr>
            </w:pPr>
            <w:r w:rsidRPr="00A87C5F">
              <w:t>Требования к оформлению заявки на участие в запросе котировок</w:t>
            </w:r>
          </w:p>
        </w:tc>
        <w:tc>
          <w:tcPr>
            <w:tcW w:w="3122" w:type="pct"/>
          </w:tcPr>
          <w:p w:rsidR="005A4963" w:rsidRPr="00A87C5F" w:rsidRDefault="005A4963" w:rsidP="005A4963">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5A4963" w:rsidRPr="00A87C5F" w:rsidRDefault="005A4963" w:rsidP="005A4963">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5A4963" w:rsidRPr="00A87C5F" w:rsidRDefault="005A4963" w:rsidP="005A4963">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A4963" w:rsidRPr="00A87C5F" w:rsidRDefault="005A4963" w:rsidP="005A4963">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A4963" w:rsidRPr="00A87C5F" w:rsidRDefault="005A4963" w:rsidP="005A4963">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5A4963" w:rsidRPr="00A87C5F" w:rsidRDefault="005A4963" w:rsidP="005A4963">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5A4963" w:rsidRPr="00A87C5F" w:rsidRDefault="005A4963" w:rsidP="005A4963">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A4963" w:rsidRPr="00A87C5F" w:rsidRDefault="005A4963" w:rsidP="005A4963">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5A4963" w:rsidRPr="00A87C5F" w:rsidRDefault="005A4963" w:rsidP="005A4963">
            <w:pPr>
              <w:widowControl w:val="0"/>
              <w:autoSpaceDE w:val="0"/>
              <w:autoSpaceDN w:val="0"/>
              <w:adjustRightInd w:val="0"/>
              <w:ind w:firstLine="319"/>
              <w:jc w:val="both"/>
            </w:pPr>
            <w:r w:rsidRPr="00A87C5F">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5A4963" w:rsidRPr="00A87C5F" w:rsidRDefault="005A4963" w:rsidP="005A4963">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5A4963" w:rsidRPr="00A87C5F" w:rsidRDefault="005A4963" w:rsidP="005A4963">
            <w:pPr>
              <w:widowControl w:val="0"/>
              <w:autoSpaceDE w:val="0"/>
              <w:autoSpaceDN w:val="0"/>
              <w:adjustRightInd w:val="0"/>
              <w:ind w:firstLine="319"/>
              <w:jc w:val="both"/>
            </w:pPr>
            <w:r w:rsidRPr="00A87C5F">
              <w:t>5. при использовании знака «:» после слов «менее», «более», требование относится ко всем показателям характеристики;</w:t>
            </w:r>
          </w:p>
          <w:p w:rsidR="005A4963" w:rsidRPr="00A87C5F" w:rsidRDefault="005A4963" w:rsidP="005A4963">
            <w:pPr>
              <w:widowControl w:val="0"/>
              <w:autoSpaceDE w:val="0"/>
              <w:autoSpaceDN w:val="0"/>
              <w:adjustRightInd w:val="0"/>
              <w:ind w:firstLine="319"/>
              <w:jc w:val="both"/>
            </w:pPr>
            <w:r w:rsidRPr="00A87C5F">
              <w:t xml:space="preserve">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w:t>
            </w:r>
            <w:r w:rsidRPr="00A87C5F">
              <w:lastRenderedPageBreak/>
              <w:t>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5A4963" w:rsidRPr="00A87C5F" w:rsidRDefault="005A4963" w:rsidP="005A4963">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5A4963" w:rsidRPr="00A87C5F" w:rsidRDefault="005A4963" w:rsidP="005A4963">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5A4963" w:rsidRPr="00A87C5F" w:rsidRDefault="005A4963" w:rsidP="005A4963">
            <w:pPr>
              <w:widowControl w:val="0"/>
              <w:autoSpaceDE w:val="0"/>
              <w:autoSpaceDN w:val="0"/>
              <w:adjustRightInd w:val="0"/>
              <w:ind w:firstLine="319"/>
              <w:jc w:val="both"/>
            </w:pPr>
            <w:r w:rsidRPr="00A87C5F">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5A4963" w:rsidRPr="00A87C5F" w:rsidRDefault="005A4963" w:rsidP="005A4963">
            <w:pPr>
              <w:widowControl w:val="0"/>
              <w:autoSpaceDE w:val="0"/>
              <w:autoSpaceDN w:val="0"/>
              <w:adjustRightInd w:val="0"/>
              <w:ind w:firstLine="319"/>
              <w:rPr>
                <w:b/>
              </w:rPr>
            </w:pPr>
            <w:r w:rsidRPr="00A87C5F">
              <w:rPr>
                <w:b/>
              </w:rPr>
              <w:t>Рекомендуется:</w:t>
            </w:r>
          </w:p>
          <w:p w:rsidR="005A4963" w:rsidRPr="00A87C5F" w:rsidRDefault="005A4963" w:rsidP="005A4963">
            <w:pPr>
              <w:widowControl w:val="0"/>
              <w:autoSpaceDE w:val="0"/>
              <w:autoSpaceDN w:val="0"/>
              <w:adjustRightInd w:val="0"/>
              <w:ind w:firstLine="319"/>
              <w:jc w:val="both"/>
            </w:pPr>
            <w:r w:rsidRPr="00A87C5F">
              <w:t>представлять все документы, входящие в состав заявки на участие в закупке, в формате А4, размер шрифта не менее 12 без масштабирования;</w:t>
            </w:r>
          </w:p>
          <w:p w:rsidR="005A4963" w:rsidRPr="00A87C5F" w:rsidRDefault="005A4963" w:rsidP="005A4963">
            <w:pPr>
              <w:widowControl w:val="0"/>
              <w:autoSpaceDE w:val="0"/>
              <w:autoSpaceDN w:val="0"/>
              <w:adjustRightInd w:val="0"/>
              <w:ind w:firstLine="319"/>
              <w:jc w:val="both"/>
            </w:pPr>
            <w:r w:rsidRPr="00A87C5F">
              <w:t xml:space="preserve">использовать формат электронных документов – </w:t>
            </w:r>
            <w:proofErr w:type="spellStart"/>
            <w:r w:rsidRPr="00A87C5F">
              <w:t>Portable</w:t>
            </w:r>
            <w:proofErr w:type="spellEnd"/>
            <w:r w:rsidRPr="00A87C5F">
              <w:t xml:space="preserve"> </w:t>
            </w:r>
            <w:proofErr w:type="spellStart"/>
            <w:r w:rsidRPr="00A87C5F">
              <w:t>Document</w:t>
            </w:r>
            <w:proofErr w:type="spellEnd"/>
            <w:r w:rsidRPr="00A87C5F">
              <w:t xml:space="preserve"> </w:t>
            </w:r>
            <w:proofErr w:type="spellStart"/>
            <w:r w:rsidRPr="00A87C5F">
              <w:t>Format</w:t>
            </w:r>
            <w:proofErr w:type="spellEnd"/>
            <w:r w:rsidRPr="00A87C5F">
              <w:t xml:space="preserve"> (расширение *.</w:t>
            </w:r>
            <w:proofErr w:type="spellStart"/>
            <w:r w:rsidRPr="00A87C5F">
              <w:t>pdf</w:t>
            </w:r>
            <w:proofErr w:type="spellEnd"/>
            <w:r w:rsidRPr="00A87C5F">
              <w:t xml:space="preserve">); </w:t>
            </w:r>
          </w:p>
          <w:p w:rsidR="005A4963" w:rsidRPr="00A87C5F" w:rsidRDefault="005A4963" w:rsidP="005A4963">
            <w:pPr>
              <w:widowControl w:val="0"/>
              <w:autoSpaceDE w:val="0"/>
              <w:autoSpaceDN w:val="0"/>
              <w:adjustRightInd w:val="0"/>
              <w:ind w:firstLine="319"/>
              <w:jc w:val="both"/>
            </w:pPr>
            <w:r w:rsidRPr="00A87C5F">
              <w:t>размещать каждый документ, прилагаемый к заявке на участие в закупке, в отдельном файле;</w:t>
            </w:r>
          </w:p>
          <w:p w:rsidR="005A4963" w:rsidRPr="00A87C5F" w:rsidRDefault="005A4963" w:rsidP="005A4963">
            <w:pPr>
              <w:widowControl w:val="0"/>
              <w:autoSpaceDE w:val="0"/>
              <w:autoSpaceDN w:val="0"/>
              <w:adjustRightInd w:val="0"/>
              <w:ind w:firstLine="319"/>
              <w:jc w:val="both"/>
            </w:pPr>
            <w:r w:rsidRPr="00A87C5F">
              <w:t>наименовать файлы в соответствии с наименованием или содержанием документа, прилагаемого к заявке на участие в закупке;</w:t>
            </w:r>
          </w:p>
          <w:p w:rsidR="005A4963" w:rsidRPr="00A87C5F" w:rsidRDefault="005A4963" w:rsidP="005A4963">
            <w:pPr>
              <w:widowControl w:val="0"/>
              <w:autoSpaceDE w:val="0"/>
              <w:autoSpaceDN w:val="0"/>
              <w:adjustRightInd w:val="0"/>
              <w:ind w:firstLine="319"/>
              <w:jc w:val="both"/>
            </w:pPr>
            <w:r w:rsidRPr="00A87C5F">
              <w:t xml:space="preserve">нумеровать файлы согласно описи, представленной в составе заявки на участие в закупке; </w:t>
            </w:r>
          </w:p>
          <w:p w:rsidR="005A4963" w:rsidRPr="00A87C5F" w:rsidRDefault="005A4963" w:rsidP="005A4963">
            <w:pPr>
              <w:ind w:firstLine="567"/>
              <w:jc w:val="both"/>
            </w:pPr>
            <w:r w:rsidRPr="00A87C5F">
              <w:t>использовать при подготовке заявки образцы форм документации о закупке.</w:t>
            </w:r>
          </w:p>
        </w:tc>
      </w:tr>
      <w:tr w:rsidR="005A4963" w:rsidRPr="005366AC" w:rsidTr="005A4963">
        <w:trPr>
          <w:trHeight w:val="1150"/>
        </w:trPr>
        <w:tc>
          <w:tcPr>
            <w:tcW w:w="293" w:type="pct"/>
            <w:tcBorders>
              <w:top w:val="nil"/>
              <w:bottom w:val="single" w:sz="4" w:space="0" w:color="auto"/>
            </w:tcBorders>
          </w:tcPr>
          <w:p w:rsidR="005A4963" w:rsidRDefault="005A4963" w:rsidP="005A4963">
            <w:pPr>
              <w:pStyle w:val="ConsTitle"/>
              <w:ind w:right="0"/>
              <w:jc w:val="center"/>
              <w:rPr>
                <w:rFonts w:ascii="Times New Roman" w:hAnsi="Times New Roman"/>
                <w:sz w:val="24"/>
                <w:szCs w:val="24"/>
              </w:rPr>
            </w:pPr>
          </w:p>
          <w:p w:rsidR="005A4963" w:rsidRPr="009F5AAD" w:rsidRDefault="005A4963" w:rsidP="005A4963">
            <w:pPr>
              <w:pStyle w:val="ConsTitle"/>
              <w:ind w:right="0"/>
              <w:jc w:val="center"/>
              <w:rPr>
                <w:rFonts w:ascii="Times New Roman" w:hAnsi="Times New Roman"/>
                <w:sz w:val="28"/>
                <w:szCs w:val="28"/>
              </w:rPr>
            </w:pPr>
            <w:r>
              <w:rPr>
                <w:rFonts w:ascii="Times New Roman" w:hAnsi="Times New Roman"/>
                <w:sz w:val="24"/>
                <w:szCs w:val="24"/>
              </w:rPr>
              <w:t>12.</w:t>
            </w:r>
          </w:p>
        </w:tc>
        <w:tc>
          <w:tcPr>
            <w:tcW w:w="1585" w:type="pct"/>
            <w:tcBorders>
              <w:top w:val="nil"/>
              <w:bottom w:val="single" w:sz="4" w:space="0" w:color="auto"/>
            </w:tcBorders>
            <w:vAlign w:val="center"/>
          </w:tcPr>
          <w:p w:rsidR="005A4963" w:rsidRPr="00C30807" w:rsidRDefault="005A4963" w:rsidP="005A4963">
            <w:pPr>
              <w:pStyle w:val="ConsTitle"/>
              <w:ind w:right="0"/>
              <w:jc w:val="center"/>
              <w:rPr>
                <w:rFonts w:ascii="Times New Roman" w:hAnsi="Times New Roman"/>
                <w:b w:val="0"/>
                <w:color w:val="000000"/>
                <w:sz w:val="24"/>
                <w:szCs w:val="24"/>
              </w:rPr>
            </w:pPr>
            <w:r w:rsidRPr="00C30807">
              <w:rPr>
                <w:rFonts w:ascii="Times New Roman" w:hAnsi="Times New Roman"/>
                <w:b w:val="0"/>
                <w:sz w:val="24"/>
                <w:szCs w:val="24"/>
              </w:rPr>
              <w:t>Место, условия и сроки (периоды) оказания услуг</w:t>
            </w:r>
          </w:p>
        </w:tc>
        <w:tc>
          <w:tcPr>
            <w:tcW w:w="3122" w:type="pct"/>
            <w:tcBorders>
              <w:top w:val="nil"/>
              <w:bottom w:val="single" w:sz="4" w:space="0" w:color="auto"/>
            </w:tcBorders>
          </w:tcPr>
          <w:p w:rsidR="005A4963" w:rsidRPr="005366AC" w:rsidRDefault="005A4963" w:rsidP="005A4963">
            <w:pPr>
              <w:jc w:val="both"/>
              <w:rPr>
                <w:sz w:val="22"/>
                <w:szCs w:val="22"/>
              </w:rPr>
            </w:pPr>
            <w:r w:rsidRPr="004C4C50">
              <w:t>165150, Архангельская обл., г.</w:t>
            </w:r>
            <w:r>
              <w:t xml:space="preserve"> </w:t>
            </w:r>
            <w:r w:rsidRPr="004C4C50">
              <w:t>Вельск, ул.</w:t>
            </w:r>
            <w:r>
              <w:t xml:space="preserve"> </w:t>
            </w:r>
            <w:r w:rsidRPr="004C4C50">
              <w:t>Дзержинского д.42</w:t>
            </w:r>
            <w:r w:rsidRPr="005366AC">
              <w:rPr>
                <w:sz w:val="22"/>
                <w:szCs w:val="22"/>
              </w:rPr>
              <w:t>,</w:t>
            </w:r>
            <w:r>
              <w:rPr>
                <w:sz w:val="22"/>
                <w:szCs w:val="22"/>
              </w:rPr>
              <w:t xml:space="preserve"> </w:t>
            </w:r>
            <w:proofErr w:type="spellStart"/>
            <w:r>
              <w:rPr>
                <w:sz w:val="22"/>
              </w:rPr>
              <w:t>Пн-Пт</w:t>
            </w:r>
            <w:proofErr w:type="spellEnd"/>
            <w:r>
              <w:rPr>
                <w:sz w:val="22"/>
              </w:rPr>
              <w:t xml:space="preserve"> с 09:00 до 16:00</w:t>
            </w:r>
          </w:p>
          <w:p w:rsidR="005A4963" w:rsidRPr="00725A65" w:rsidRDefault="005A4963" w:rsidP="005A4963">
            <w:pPr>
              <w:jc w:val="both"/>
              <w:rPr>
                <w:sz w:val="22"/>
                <w:szCs w:val="22"/>
              </w:rPr>
            </w:pPr>
            <w:r w:rsidRPr="005366AC">
              <w:t xml:space="preserve">Срок </w:t>
            </w:r>
            <w:r>
              <w:t>оказания услуг</w:t>
            </w:r>
            <w:r w:rsidRPr="005366AC">
              <w:t>:</w:t>
            </w:r>
            <w:r w:rsidRPr="005366AC">
              <w:rPr>
                <w:sz w:val="22"/>
                <w:szCs w:val="22"/>
              </w:rPr>
              <w:t xml:space="preserve"> </w:t>
            </w:r>
            <w:r>
              <w:rPr>
                <w:snapToGrid w:val="0"/>
              </w:rPr>
              <w:t xml:space="preserve">01.01.2020 по 31.12.2020 гг. </w:t>
            </w:r>
          </w:p>
        </w:tc>
      </w:tr>
      <w:tr w:rsidR="005A4963" w:rsidRPr="005366AC" w:rsidTr="005A4963">
        <w:tc>
          <w:tcPr>
            <w:tcW w:w="293" w:type="pct"/>
            <w:vAlign w:val="center"/>
          </w:tcPr>
          <w:p w:rsidR="005A4963" w:rsidRPr="005366AC" w:rsidRDefault="005A4963" w:rsidP="005A4963">
            <w:pPr>
              <w:pStyle w:val="ConsTitle"/>
              <w:widowControl/>
              <w:ind w:right="0"/>
              <w:jc w:val="center"/>
              <w:rPr>
                <w:rFonts w:ascii="Times New Roman" w:hAnsi="Times New Roman"/>
                <w:sz w:val="24"/>
                <w:szCs w:val="24"/>
              </w:rPr>
            </w:pPr>
            <w:r>
              <w:rPr>
                <w:rFonts w:ascii="Times New Roman" w:hAnsi="Times New Roman"/>
                <w:sz w:val="24"/>
                <w:szCs w:val="24"/>
              </w:rPr>
              <w:t>13.</w:t>
            </w:r>
          </w:p>
        </w:tc>
        <w:tc>
          <w:tcPr>
            <w:tcW w:w="1585" w:type="pct"/>
          </w:tcPr>
          <w:p w:rsidR="005A4963" w:rsidRPr="00A87C5F" w:rsidRDefault="005A4963" w:rsidP="005A4963">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Внесение изменений </w:t>
            </w:r>
            <w:proofErr w:type="gramStart"/>
            <w:r w:rsidRPr="00A87C5F">
              <w:rPr>
                <w:rFonts w:ascii="Times New Roman" w:hAnsi="Times New Roman"/>
                <w:b w:val="0"/>
                <w:sz w:val="24"/>
                <w:szCs w:val="24"/>
              </w:rPr>
              <w:t>в  извещение</w:t>
            </w:r>
            <w:proofErr w:type="gramEnd"/>
            <w:r w:rsidRPr="00A87C5F">
              <w:rPr>
                <w:rFonts w:ascii="Times New Roman" w:hAnsi="Times New Roman"/>
                <w:b w:val="0"/>
                <w:sz w:val="24"/>
                <w:szCs w:val="24"/>
              </w:rPr>
              <w:t>, документацию о закупке</w:t>
            </w:r>
          </w:p>
        </w:tc>
        <w:tc>
          <w:tcPr>
            <w:tcW w:w="3122" w:type="pct"/>
            <w:vAlign w:val="center"/>
          </w:tcPr>
          <w:p w:rsidR="005A4963" w:rsidRPr="00A87C5F" w:rsidRDefault="005A4963" w:rsidP="005A4963">
            <w:pPr>
              <w:pStyle w:val="rvps9"/>
              <w:ind w:firstLine="319"/>
            </w:pPr>
            <w:r>
              <w:t>ГАУЗ АО «ВСП</w:t>
            </w:r>
            <w:r w:rsidRPr="00A87C5F">
              <w:t>»</w:t>
            </w:r>
            <w:r>
              <w:t xml:space="preserve"> </w:t>
            </w:r>
            <w:r w:rsidRPr="00A87C5F">
              <w:t xml:space="preserve">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5A4963" w:rsidRPr="00A87C5F" w:rsidRDefault="005A4963" w:rsidP="005A4963">
            <w:pPr>
              <w:tabs>
                <w:tab w:val="left" w:pos="851"/>
                <w:tab w:val="left" w:pos="1134"/>
              </w:tabs>
              <w:suppressAutoHyphens/>
              <w:ind w:firstLine="319"/>
              <w:jc w:val="both"/>
            </w:pPr>
            <w:r w:rsidRPr="00A87C5F">
              <w:t xml:space="preserve">Заказчик вправе принять решение о внесении </w:t>
            </w:r>
            <w:r w:rsidRPr="00A87C5F">
              <w:lastRenderedPageBreak/>
              <w:t>изменений в извещение о проведении запроса котировок не позднее даты окончания срока подачи заявок.</w:t>
            </w:r>
          </w:p>
          <w:p w:rsidR="005A4963" w:rsidRPr="00A87C5F" w:rsidRDefault="005A4963" w:rsidP="005A4963">
            <w:pPr>
              <w:tabs>
                <w:tab w:val="left" w:pos="851"/>
                <w:tab w:val="left" w:pos="1134"/>
              </w:tabs>
              <w:suppressAutoHyphens/>
              <w:ind w:firstLine="319"/>
              <w:jc w:val="both"/>
            </w:pPr>
            <w:r w:rsidRPr="00A87C5F">
              <w:t xml:space="preserve">Изменения, вносимые в извещение о закупке, документацию о закупке размещаются </w:t>
            </w:r>
            <w:r>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5A4963" w:rsidRPr="00A87C5F" w:rsidRDefault="005A4963" w:rsidP="005A4963">
            <w:pPr>
              <w:ind w:firstLine="319"/>
              <w:jc w:val="both"/>
            </w:pPr>
            <w:r w:rsidRPr="00A87C5F">
              <w:t>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3 (три) рабочих дня.</w:t>
            </w:r>
          </w:p>
        </w:tc>
      </w:tr>
      <w:tr w:rsidR="005A4963" w:rsidRPr="005366AC" w:rsidTr="005A4963">
        <w:tc>
          <w:tcPr>
            <w:tcW w:w="293" w:type="pct"/>
            <w:vAlign w:val="center"/>
          </w:tcPr>
          <w:p w:rsidR="005A4963" w:rsidRPr="005366AC" w:rsidRDefault="005A4963" w:rsidP="005A4963">
            <w:pPr>
              <w:pStyle w:val="ConsTitle"/>
              <w:widowControl/>
              <w:ind w:right="0"/>
              <w:jc w:val="center"/>
              <w:rPr>
                <w:rFonts w:ascii="Times New Roman" w:hAnsi="Times New Roman"/>
                <w:sz w:val="24"/>
                <w:szCs w:val="24"/>
              </w:rPr>
            </w:pPr>
            <w:r>
              <w:rPr>
                <w:rFonts w:ascii="Times New Roman" w:hAnsi="Times New Roman"/>
                <w:sz w:val="24"/>
                <w:szCs w:val="24"/>
              </w:rPr>
              <w:lastRenderedPageBreak/>
              <w:t>14.</w:t>
            </w:r>
          </w:p>
        </w:tc>
        <w:tc>
          <w:tcPr>
            <w:tcW w:w="1585" w:type="pct"/>
            <w:vAlign w:val="center"/>
          </w:tcPr>
          <w:p w:rsidR="005A4963" w:rsidRPr="00C30807" w:rsidRDefault="005A4963" w:rsidP="005A4963">
            <w:pPr>
              <w:pStyle w:val="ConsTitle"/>
              <w:widowControl/>
              <w:ind w:right="0"/>
              <w:jc w:val="center"/>
              <w:rPr>
                <w:rFonts w:ascii="Times New Roman" w:hAnsi="Times New Roman"/>
                <w:b w:val="0"/>
                <w:sz w:val="24"/>
                <w:szCs w:val="24"/>
              </w:rPr>
            </w:pPr>
            <w:r w:rsidRPr="00C30807">
              <w:rPr>
                <w:rFonts w:ascii="Times New Roman" w:hAnsi="Times New Roman"/>
                <w:b w:val="0"/>
                <w:sz w:val="24"/>
                <w:szCs w:val="24"/>
              </w:rPr>
              <w:t>Информация о валюте, используемой для формирования цены договора и расчетов с подрядчиками</w:t>
            </w:r>
          </w:p>
        </w:tc>
        <w:tc>
          <w:tcPr>
            <w:tcW w:w="3122" w:type="pct"/>
            <w:vAlign w:val="center"/>
          </w:tcPr>
          <w:p w:rsidR="005A4963" w:rsidRPr="00725A65" w:rsidRDefault="005A4963" w:rsidP="005A4963">
            <w:pPr>
              <w:pStyle w:val="ConsTitle"/>
              <w:widowControl/>
              <w:ind w:right="0"/>
              <w:jc w:val="center"/>
              <w:rPr>
                <w:rFonts w:ascii="Times New Roman" w:hAnsi="Times New Roman"/>
                <w:b w:val="0"/>
                <w:sz w:val="24"/>
                <w:szCs w:val="24"/>
              </w:rPr>
            </w:pPr>
            <w:r w:rsidRPr="00725A65">
              <w:rPr>
                <w:rFonts w:ascii="Times New Roman" w:hAnsi="Times New Roman"/>
                <w:b w:val="0"/>
                <w:sz w:val="24"/>
                <w:szCs w:val="24"/>
              </w:rPr>
              <w:t>РУБЛЬ РОССИЙСКОЙ ФЕДЕРАЦИИ</w:t>
            </w:r>
          </w:p>
        </w:tc>
      </w:tr>
      <w:tr w:rsidR="005A4963" w:rsidRPr="005366AC" w:rsidTr="005A4963">
        <w:tc>
          <w:tcPr>
            <w:tcW w:w="293" w:type="pct"/>
            <w:vAlign w:val="center"/>
          </w:tcPr>
          <w:p w:rsidR="005A4963" w:rsidRDefault="005A4963" w:rsidP="005A4963">
            <w:pPr>
              <w:pStyle w:val="ConsTitle"/>
              <w:widowControl/>
              <w:ind w:right="0"/>
              <w:jc w:val="center"/>
              <w:rPr>
                <w:rFonts w:ascii="Times New Roman" w:hAnsi="Times New Roman"/>
                <w:sz w:val="24"/>
                <w:szCs w:val="24"/>
              </w:rPr>
            </w:pPr>
            <w:r>
              <w:rPr>
                <w:rFonts w:ascii="Times New Roman" w:hAnsi="Times New Roman"/>
                <w:sz w:val="24"/>
                <w:szCs w:val="24"/>
              </w:rPr>
              <w:t>15.</w:t>
            </w:r>
          </w:p>
        </w:tc>
        <w:tc>
          <w:tcPr>
            <w:tcW w:w="1585" w:type="pct"/>
          </w:tcPr>
          <w:p w:rsidR="005A4963" w:rsidRPr="00A87C5F" w:rsidRDefault="005A4963" w:rsidP="005A4963">
            <w:pPr>
              <w:autoSpaceDE w:val="0"/>
              <w:autoSpaceDN w:val="0"/>
              <w:adjustRightInd w:val="0"/>
              <w:outlineLvl w:val="1"/>
            </w:pPr>
            <w:r w:rsidRPr="00A87C5F">
              <w:t xml:space="preserve">Размер и порядок внесения денежных средств </w:t>
            </w:r>
          </w:p>
          <w:p w:rsidR="005A4963" w:rsidRPr="00A87C5F" w:rsidRDefault="005A4963" w:rsidP="005A4963">
            <w:pPr>
              <w:autoSpaceDE w:val="0"/>
              <w:autoSpaceDN w:val="0"/>
              <w:adjustRightInd w:val="0"/>
              <w:outlineLvl w:val="1"/>
              <w:rPr>
                <w:bCs/>
              </w:rPr>
            </w:pPr>
            <w:r w:rsidRPr="00A87C5F">
              <w:t>в качестве обеспечения заявок на участие в запросе котировок</w:t>
            </w:r>
          </w:p>
        </w:tc>
        <w:tc>
          <w:tcPr>
            <w:tcW w:w="3122" w:type="pct"/>
          </w:tcPr>
          <w:p w:rsidR="005A4963" w:rsidRPr="00A87C5F" w:rsidRDefault="005A4963" w:rsidP="005A4963">
            <w:r w:rsidRPr="00A87C5F">
              <w:t xml:space="preserve">Не требуется </w:t>
            </w:r>
          </w:p>
          <w:p w:rsidR="005A4963" w:rsidRPr="00A87C5F" w:rsidRDefault="005A4963" w:rsidP="005A4963">
            <w:pPr>
              <w:ind w:firstLine="567"/>
              <w:jc w:val="both"/>
            </w:pPr>
          </w:p>
        </w:tc>
      </w:tr>
      <w:tr w:rsidR="005A4963" w:rsidRPr="005366AC" w:rsidTr="005A4963">
        <w:tc>
          <w:tcPr>
            <w:tcW w:w="293" w:type="pct"/>
            <w:vAlign w:val="center"/>
          </w:tcPr>
          <w:p w:rsidR="005A4963" w:rsidRDefault="005A4963" w:rsidP="005A4963">
            <w:pPr>
              <w:pStyle w:val="ConsTitle"/>
              <w:widowControl/>
              <w:ind w:right="0"/>
              <w:jc w:val="center"/>
              <w:rPr>
                <w:rFonts w:ascii="Times New Roman" w:hAnsi="Times New Roman"/>
                <w:sz w:val="24"/>
                <w:szCs w:val="24"/>
              </w:rPr>
            </w:pPr>
            <w:r>
              <w:rPr>
                <w:rFonts w:ascii="Times New Roman" w:hAnsi="Times New Roman"/>
                <w:sz w:val="24"/>
                <w:szCs w:val="24"/>
              </w:rPr>
              <w:t>16.</w:t>
            </w:r>
          </w:p>
        </w:tc>
        <w:tc>
          <w:tcPr>
            <w:tcW w:w="1585" w:type="pct"/>
          </w:tcPr>
          <w:p w:rsidR="005A4963" w:rsidRPr="00A87C5F" w:rsidRDefault="005A4963" w:rsidP="005A4963">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122" w:type="pct"/>
          </w:tcPr>
          <w:p w:rsidR="005A4963" w:rsidRPr="00A87C5F" w:rsidRDefault="005A4963" w:rsidP="005A4963">
            <w:r w:rsidRPr="00A87C5F">
              <w:t xml:space="preserve">Не требуется </w:t>
            </w:r>
          </w:p>
          <w:p w:rsidR="005A4963" w:rsidRPr="00A87C5F" w:rsidRDefault="005A4963" w:rsidP="005A4963">
            <w:pPr>
              <w:autoSpaceDE w:val="0"/>
              <w:autoSpaceDN w:val="0"/>
              <w:adjustRightInd w:val="0"/>
              <w:jc w:val="both"/>
            </w:pPr>
          </w:p>
        </w:tc>
      </w:tr>
      <w:tr w:rsidR="005A4963" w:rsidRPr="005366AC" w:rsidTr="005A4963">
        <w:tc>
          <w:tcPr>
            <w:tcW w:w="293" w:type="pct"/>
            <w:vAlign w:val="center"/>
          </w:tcPr>
          <w:p w:rsidR="005A4963" w:rsidRDefault="005A4963" w:rsidP="005A4963">
            <w:pPr>
              <w:pStyle w:val="ConsTitle"/>
              <w:widowControl/>
              <w:ind w:right="0"/>
              <w:jc w:val="center"/>
              <w:rPr>
                <w:rFonts w:ascii="Times New Roman" w:hAnsi="Times New Roman"/>
                <w:sz w:val="24"/>
                <w:szCs w:val="24"/>
              </w:rPr>
            </w:pPr>
            <w:r>
              <w:rPr>
                <w:rFonts w:ascii="Times New Roman" w:hAnsi="Times New Roman"/>
                <w:sz w:val="24"/>
                <w:szCs w:val="24"/>
              </w:rPr>
              <w:t>17.</w:t>
            </w:r>
          </w:p>
        </w:tc>
        <w:tc>
          <w:tcPr>
            <w:tcW w:w="1585" w:type="pct"/>
          </w:tcPr>
          <w:p w:rsidR="005A4963" w:rsidRPr="00A87C5F" w:rsidRDefault="005A4963" w:rsidP="005A4963">
            <w:pPr>
              <w:autoSpaceDE w:val="0"/>
              <w:autoSpaceDN w:val="0"/>
              <w:adjustRightInd w:val="0"/>
              <w:outlineLvl w:val="1"/>
            </w:pPr>
            <w:r w:rsidRPr="00A87C5F">
              <w:t>Требования к участникам закупки </w:t>
            </w:r>
          </w:p>
          <w:p w:rsidR="005A4963" w:rsidRPr="00A87C5F" w:rsidRDefault="005A4963" w:rsidP="005A4963">
            <w:pPr>
              <w:pStyle w:val="ConsTitle"/>
              <w:widowControl/>
              <w:ind w:right="0"/>
              <w:rPr>
                <w:rFonts w:ascii="Times New Roman" w:hAnsi="Times New Roman"/>
                <w:b w:val="0"/>
                <w:sz w:val="24"/>
                <w:szCs w:val="24"/>
              </w:rPr>
            </w:pPr>
          </w:p>
        </w:tc>
        <w:tc>
          <w:tcPr>
            <w:tcW w:w="3122" w:type="pct"/>
          </w:tcPr>
          <w:p w:rsidR="005A4963" w:rsidRPr="00A87C5F" w:rsidRDefault="005A4963" w:rsidP="005A4963">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rsidR="005A4963" w:rsidRPr="00A87C5F" w:rsidRDefault="005A4963" w:rsidP="005A4963">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5A4963" w:rsidRPr="00A87C5F" w:rsidRDefault="005A4963" w:rsidP="005A4963">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A4963" w:rsidRPr="00A87C5F" w:rsidRDefault="005A4963" w:rsidP="005A4963">
            <w:pPr>
              <w:tabs>
                <w:tab w:val="left" w:pos="0"/>
                <w:tab w:val="num" w:pos="1080"/>
                <w:tab w:val="left" w:pos="1134"/>
                <w:tab w:val="left" w:pos="1276"/>
                <w:tab w:val="left" w:pos="4680"/>
                <w:tab w:val="left" w:pos="5387"/>
              </w:tabs>
              <w:autoSpaceDE w:val="0"/>
              <w:autoSpaceDN w:val="0"/>
              <w:adjustRightInd w:val="0"/>
              <w:ind w:firstLine="319"/>
              <w:jc w:val="both"/>
            </w:pPr>
            <w:r w:rsidRPr="00A87C5F">
              <w:t xml:space="preserve">3. отсутствие приостановления деятельности участника закупки в порядке, установленном </w:t>
            </w:r>
            <w:hyperlink r:id="rId13"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rsidR="005A4963" w:rsidRPr="00A87C5F" w:rsidRDefault="005A4963" w:rsidP="005A4963">
            <w:pPr>
              <w:widowControl w:val="0"/>
              <w:autoSpaceDE w:val="0"/>
              <w:autoSpaceDN w:val="0"/>
              <w:adjustRightInd w:val="0"/>
              <w:ind w:firstLine="319"/>
              <w:jc w:val="both"/>
            </w:pPr>
            <w:r w:rsidRPr="00A87C5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A87C5F">
              <w:lastRenderedPageBreak/>
              <w:t xml:space="preserve">предоставлены отсрочка, рассрочка, инвестиционный налоговый кредит в соответствии с </w:t>
            </w:r>
            <w:hyperlink r:id="rId14" w:history="1">
              <w:r w:rsidRPr="00A87C5F">
                <w:t>законодательством</w:t>
              </w:r>
            </w:hyperlink>
            <w:r w:rsidRPr="00A87C5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t>законодательством</w:t>
              </w:r>
            </w:hyperlink>
            <w:r w:rsidRPr="00A87C5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4963" w:rsidRPr="00A87C5F" w:rsidRDefault="005A4963" w:rsidP="005A4963">
            <w:pPr>
              <w:tabs>
                <w:tab w:val="left" w:pos="0"/>
                <w:tab w:val="num" w:pos="1080"/>
                <w:tab w:val="left" w:pos="1134"/>
                <w:tab w:val="left" w:pos="1276"/>
                <w:tab w:val="left" w:pos="4680"/>
                <w:tab w:val="left" w:pos="5387"/>
              </w:tabs>
              <w:autoSpaceDE w:val="0"/>
              <w:autoSpaceDN w:val="0"/>
              <w:adjustRightInd w:val="0"/>
              <w:ind w:firstLine="567"/>
              <w:jc w:val="both"/>
            </w:pPr>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p w:rsidR="005A4963" w:rsidRPr="00A87C5F" w:rsidRDefault="005A4963" w:rsidP="005A4963">
            <w:pPr>
              <w:tabs>
                <w:tab w:val="left" w:pos="0"/>
                <w:tab w:val="num" w:pos="1080"/>
                <w:tab w:val="left" w:pos="1134"/>
                <w:tab w:val="left" w:pos="1276"/>
                <w:tab w:val="left" w:pos="4680"/>
                <w:tab w:val="left" w:pos="5387"/>
              </w:tabs>
              <w:autoSpaceDE w:val="0"/>
              <w:autoSpaceDN w:val="0"/>
              <w:adjustRightInd w:val="0"/>
              <w:ind w:firstLine="567"/>
              <w:jc w:val="both"/>
            </w:pPr>
            <w:r w:rsidRPr="00A87C5F">
              <w:t xml:space="preserve">6. участник закупки – юридическое лицо, которое в течение двух лет до момента подачи заявки на участие в закупке не было привлечено </w:t>
            </w:r>
            <w:r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A4963" w:rsidRPr="00A87C5F" w:rsidRDefault="005A4963" w:rsidP="005A4963">
            <w:pPr>
              <w:tabs>
                <w:tab w:val="left" w:pos="0"/>
                <w:tab w:val="num" w:pos="1080"/>
                <w:tab w:val="left" w:pos="1134"/>
                <w:tab w:val="left" w:pos="1276"/>
                <w:tab w:val="left" w:pos="4680"/>
                <w:tab w:val="left" w:pos="5387"/>
              </w:tabs>
              <w:autoSpaceDE w:val="0"/>
              <w:autoSpaceDN w:val="0"/>
              <w:adjustRightInd w:val="0"/>
              <w:ind w:firstLine="567"/>
              <w:jc w:val="both"/>
            </w:pPr>
            <w:r w:rsidRPr="00A87C5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w:t>
            </w:r>
            <w:r w:rsidRPr="00A87C5F">
              <w:lastRenderedPageBreak/>
              <w:t xml:space="preserve">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7C5F">
              <w:t>неполнородными</w:t>
            </w:r>
            <w:proofErr w:type="spellEnd"/>
            <w:r w:rsidRPr="00A87C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5A4963" w:rsidRPr="00A87C5F" w:rsidRDefault="005A4963" w:rsidP="005A4963">
            <w:pPr>
              <w:ind w:firstLine="319"/>
              <w:jc w:val="both"/>
            </w:pPr>
            <w:r w:rsidRPr="00A87C5F">
              <w:t xml:space="preserve">8.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Pr="00A87C5F">
              <w:rPr>
                <w:rFonts w:eastAsia="Calibri"/>
              </w:rPr>
              <w:t xml:space="preserve">в предусмотренном Федеральным законом </w:t>
            </w:r>
            <w:r w:rsidRPr="00A87C5F">
              <w:t>от 05.04.2013 № 44-ФЗ «О контрактной системе в сфере закупок товаров, работ, услуг для обеспечения государственных и муниципальных нужд»</w:t>
            </w:r>
            <w:r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A4963" w:rsidRPr="005366AC" w:rsidTr="005A4963">
        <w:tc>
          <w:tcPr>
            <w:tcW w:w="293" w:type="pct"/>
            <w:vAlign w:val="center"/>
          </w:tcPr>
          <w:p w:rsidR="005A4963" w:rsidRPr="005366AC" w:rsidRDefault="005A4963" w:rsidP="005A4963">
            <w:pPr>
              <w:pStyle w:val="ConsTitle"/>
              <w:widowControl/>
              <w:ind w:right="0"/>
              <w:jc w:val="center"/>
              <w:rPr>
                <w:rFonts w:ascii="Times New Roman" w:hAnsi="Times New Roman"/>
                <w:sz w:val="24"/>
                <w:szCs w:val="24"/>
              </w:rPr>
            </w:pPr>
            <w:r>
              <w:rPr>
                <w:rFonts w:ascii="Times New Roman" w:hAnsi="Times New Roman"/>
                <w:sz w:val="24"/>
                <w:szCs w:val="24"/>
              </w:rPr>
              <w:lastRenderedPageBreak/>
              <w:t>15.</w:t>
            </w:r>
          </w:p>
        </w:tc>
        <w:tc>
          <w:tcPr>
            <w:tcW w:w="1585" w:type="pct"/>
          </w:tcPr>
          <w:p w:rsidR="005A4963" w:rsidRPr="00C30807" w:rsidRDefault="005A4963" w:rsidP="005A4963">
            <w:pPr>
              <w:pStyle w:val="ConsTitle"/>
              <w:widowControl/>
              <w:ind w:right="0"/>
              <w:rPr>
                <w:rFonts w:ascii="Times New Roman" w:hAnsi="Times New Roman"/>
                <w:b w:val="0"/>
                <w:sz w:val="24"/>
                <w:szCs w:val="24"/>
              </w:rPr>
            </w:pPr>
            <w:r w:rsidRPr="00C30807">
              <w:rPr>
                <w:rFonts w:ascii="Times New Roman" w:hAnsi="Times New Roman"/>
                <w:b w:val="0"/>
                <w:sz w:val="24"/>
                <w:szCs w:val="24"/>
              </w:rPr>
              <w:t>Требования к содержанию и составу заявки на участие</w:t>
            </w:r>
          </w:p>
        </w:tc>
        <w:tc>
          <w:tcPr>
            <w:tcW w:w="3122" w:type="pct"/>
          </w:tcPr>
          <w:p w:rsidR="005A4963" w:rsidRPr="00A87C5F" w:rsidRDefault="005A4963" w:rsidP="005A4963">
            <w:pPr>
              <w:ind w:firstLine="319"/>
              <w:jc w:val="both"/>
            </w:pPr>
            <w:bookmarkStart w:id="0" w:name="_Toc313349952"/>
            <w:bookmarkStart w:id="1" w:name="_Toc313350148"/>
            <w:bookmarkStart w:id="2" w:name="_Ref320180868"/>
            <w:r w:rsidRPr="00A87C5F">
              <w:t>Заявка должна быть оформлена по форме в соответствии с приложениями к документации о проведении запроса котировок.</w:t>
            </w:r>
          </w:p>
          <w:p w:rsidR="005A4963" w:rsidRPr="00A87C5F" w:rsidRDefault="005A4963" w:rsidP="005A4963">
            <w:pPr>
              <w:ind w:firstLine="319"/>
              <w:jc w:val="both"/>
            </w:pPr>
            <w:r w:rsidRPr="00A87C5F">
              <w:t>Заявка (</w:t>
            </w:r>
            <w:hyperlink w:anchor="_Форма_1_ЗАЯВКА" w:history="1">
              <w:r w:rsidRPr="00A87C5F">
                <w:rPr>
                  <w:rStyle w:val="ab"/>
                  <w:b/>
                </w:rPr>
                <w:t>форма 1</w:t>
              </w:r>
            </w:hyperlink>
            <w:r w:rsidRPr="00A87C5F">
              <w:t>) должна содержать следующие сведения и документы:</w:t>
            </w:r>
          </w:p>
          <w:bookmarkEnd w:id="0"/>
          <w:bookmarkEnd w:id="1"/>
          <w:bookmarkEnd w:id="2"/>
          <w:p w:rsidR="005A4963" w:rsidRPr="00A87C5F" w:rsidRDefault="005A4963" w:rsidP="005A4963">
            <w:pPr>
              <w:ind w:firstLine="319"/>
              <w:jc w:val="both"/>
            </w:pPr>
            <w:r w:rsidRPr="00A87C5F">
              <w:t>1.  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5A4963" w:rsidRPr="00A87C5F" w:rsidRDefault="005A4963" w:rsidP="005A4963">
            <w:pPr>
              <w:ind w:firstLine="319"/>
              <w:jc w:val="both"/>
            </w:pPr>
            <w:r w:rsidRPr="00A87C5F">
              <w:rPr>
                <w:b/>
              </w:rPr>
              <w:t>Рекомендуемая форма</w:t>
            </w:r>
            <w:r w:rsidRPr="00A87C5F">
              <w:t xml:space="preserve"> для заполнения участниками закупки – </w:t>
            </w:r>
            <w:r w:rsidRPr="00A87C5F">
              <w:rPr>
                <w:b/>
              </w:rPr>
              <w:t>форма 4</w:t>
            </w:r>
            <w:r w:rsidRPr="00A87C5F">
              <w:t xml:space="preserve"> «Сведения о поставляемом товаре, выполняемой работе, оказываемой услуге» раздела II документации.</w:t>
            </w:r>
          </w:p>
          <w:p w:rsidR="005A4963" w:rsidRPr="00A87C5F" w:rsidRDefault="005A4963" w:rsidP="005A4963">
            <w:pPr>
              <w:ind w:firstLine="319"/>
              <w:jc w:val="both"/>
            </w:pPr>
            <w:r w:rsidRPr="00A87C5F">
              <w:t>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5A4963" w:rsidRPr="00A87C5F" w:rsidRDefault="005A4963" w:rsidP="005A4963">
            <w:pPr>
              <w:ind w:firstLine="319"/>
              <w:jc w:val="both"/>
            </w:pPr>
            <w:bookmarkStart w:id="3" w:name="_Toc313349953"/>
            <w:bookmarkStart w:id="4" w:name="_Toc313350149"/>
            <w:r w:rsidRPr="00A87C5F">
              <w:t xml:space="preserve">сведения о наименовании (фирменном наименовании), </w:t>
            </w:r>
            <w:r w:rsidRPr="00A87C5F">
              <w:lastRenderedPageBreak/>
              <w:t>сведения об организационно-правовой форме, о месте нахождения, о почтовом адресе (</w:t>
            </w:r>
            <w:r w:rsidRPr="00A87C5F">
              <w:rPr>
                <w:u w:val="single"/>
              </w:rPr>
              <w:t>для юридического лица</w:t>
            </w:r>
            <w:r w:rsidRPr="00A87C5F">
              <w:t xml:space="preserve">); </w:t>
            </w:r>
          </w:p>
          <w:p w:rsidR="005A4963" w:rsidRPr="00A87C5F" w:rsidRDefault="005A4963" w:rsidP="005A4963">
            <w:pPr>
              <w:ind w:firstLine="319"/>
              <w:jc w:val="both"/>
            </w:pPr>
            <w:r w:rsidRPr="00A87C5F">
              <w:t>фамилия, имя, отчество, паспортные данные, сведения о месте жительства (</w:t>
            </w:r>
            <w:r w:rsidRPr="00A87C5F">
              <w:rPr>
                <w:u w:val="single"/>
              </w:rPr>
              <w:t>для физического лица и индивидуального предпринимателя</w:t>
            </w:r>
            <w:r w:rsidRPr="00A87C5F">
              <w:t xml:space="preserve">), номер контактного телефона. </w:t>
            </w:r>
          </w:p>
          <w:p w:rsidR="005A4963" w:rsidRPr="00A87C5F" w:rsidRDefault="005A4963" w:rsidP="005A4963">
            <w:pPr>
              <w:ind w:firstLine="319"/>
            </w:pPr>
            <w:r w:rsidRPr="00A87C5F">
              <w:t>иные реквизиты, установленные формой заявки.</w:t>
            </w:r>
          </w:p>
          <w:p w:rsidR="005A4963" w:rsidRPr="00A87C5F" w:rsidRDefault="005A4963" w:rsidP="005A4963">
            <w:pPr>
              <w:ind w:firstLine="319"/>
              <w:jc w:val="both"/>
            </w:pPr>
            <w:r w:rsidRPr="00A87C5F">
              <w:t xml:space="preserve">Приведенные выше сведения предоставляются в соответствии </w:t>
            </w:r>
            <w:r w:rsidRPr="00A87C5F">
              <w:rPr>
                <w:b/>
              </w:rPr>
              <w:t xml:space="preserve">с </w:t>
            </w:r>
            <w:hyperlink w:anchor="_Форма_2_АНКЕТА" w:history="1">
              <w:r w:rsidRPr="00A87C5F">
                <w:rPr>
                  <w:rStyle w:val="ab"/>
                  <w:b/>
                </w:rPr>
                <w:t>формой № 2</w:t>
              </w:r>
            </w:hyperlink>
            <w:r w:rsidRPr="00A87C5F">
              <w:rPr>
                <w:rStyle w:val="ab"/>
              </w:rPr>
              <w:t xml:space="preserve"> «</w:t>
            </w:r>
            <w:r w:rsidRPr="00A87C5F">
              <w:t>Информация об участнике запроса котировок</w:t>
            </w:r>
            <w:r w:rsidRPr="00A87C5F">
              <w:rPr>
                <w:rStyle w:val="ab"/>
              </w:rPr>
              <w:t>», указанной</w:t>
            </w:r>
            <w:r w:rsidRPr="00A87C5F">
              <w:t xml:space="preserve"> в разделе I</w:t>
            </w:r>
            <w:r w:rsidRPr="00A87C5F">
              <w:rPr>
                <w:lang w:val="en-US"/>
              </w:rPr>
              <w:t>I</w:t>
            </w:r>
            <w:r w:rsidRPr="00A87C5F">
              <w:t xml:space="preserve"> документации;</w:t>
            </w:r>
          </w:p>
          <w:bookmarkEnd w:id="3"/>
          <w:bookmarkEnd w:id="4"/>
          <w:p w:rsidR="005A4963" w:rsidRPr="00A87C5F" w:rsidRDefault="005A4963" w:rsidP="005A4963">
            <w:pPr>
              <w:keepNext/>
              <w:keepLines/>
              <w:ind w:firstLine="319"/>
              <w:jc w:val="both"/>
            </w:pPr>
            <w:r w:rsidRPr="00A87C5F">
              <w:t>3. соглашение между участниками коллективной заявки (в случае если заявка подается коллективным участником (группой лиц));</w:t>
            </w:r>
          </w:p>
          <w:p w:rsidR="005A4963" w:rsidRPr="00A87C5F" w:rsidRDefault="005A4963" w:rsidP="005A4963">
            <w:pPr>
              <w:ind w:firstLine="319"/>
              <w:jc w:val="both"/>
            </w:pPr>
            <w:r w:rsidRPr="00A87C5F">
              <w:t>4. копии учредительных документов (</w:t>
            </w:r>
            <w:r w:rsidRPr="00A87C5F">
              <w:rPr>
                <w:u w:val="single"/>
              </w:rPr>
              <w:t>для юридических лиц</w:t>
            </w:r>
            <w:r w:rsidRPr="00A87C5F">
              <w:t>).</w:t>
            </w:r>
          </w:p>
          <w:p w:rsidR="005A4963" w:rsidRPr="00A87C5F" w:rsidRDefault="005A4963" w:rsidP="005A4963">
            <w:pPr>
              <w:ind w:firstLine="319"/>
              <w:jc w:val="both"/>
            </w:pPr>
            <w:r w:rsidRPr="00A87C5F">
              <w:t>5. копию паспорта (</w:t>
            </w:r>
            <w:r w:rsidRPr="00A87C5F">
              <w:rPr>
                <w:u w:val="single"/>
              </w:rPr>
              <w:t>для физических лиц и индивидуальных предпринимателей</w:t>
            </w:r>
            <w:r w:rsidRPr="00A87C5F">
              <w:t>);</w:t>
            </w:r>
          </w:p>
          <w:p w:rsidR="005A4963" w:rsidRPr="00A87C5F" w:rsidRDefault="005A4963" w:rsidP="005A4963">
            <w:pPr>
              <w:ind w:firstLine="319"/>
              <w:jc w:val="both"/>
            </w:pPr>
            <w:r w:rsidRPr="00A87C5F">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5A4963" w:rsidRDefault="005A4963" w:rsidP="005A4963">
            <w:pPr>
              <w:ind w:firstLine="319"/>
              <w:jc w:val="both"/>
            </w:pPr>
            <w:r w:rsidRPr="00A87C5F">
              <w:t xml:space="preserve">7. декларацию о соответствии участника запроса котировок требованиям, установленным в документации о закупке </w:t>
            </w:r>
            <w:r w:rsidRPr="00A87C5F">
              <w:rPr>
                <w:b/>
              </w:rPr>
              <w:t>(рекомендуемая форма</w:t>
            </w:r>
            <w:r w:rsidRPr="00A87C5F">
              <w:t xml:space="preserve"> для заполнения участниками закупки –</w:t>
            </w:r>
            <w:r w:rsidRPr="00A87C5F">
              <w:rPr>
                <w:b/>
              </w:rPr>
              <w:t xml:space="preserve"> форма № 3</w:t>
            </w:r>
            <w:r w:rsidRPr="00A87C5F">
              <w:t xml:space="preserve"> «Декларация о соответствии участника запроса котировок требованиям, установленным в документации о закупке» раздела II документации).</w:t>
            </w:r>
          </w:p>
          <w:p w:rsidR="005A4963" w:rsidRPr="00AC2945" w:rsidRDefault="005A4963" w:rsidP="005A4963"/>
          <w:p w:rsidR="005A4963" w:rsidRPr="00AC2945" w:rsidRDefault="005A4963" w:rsidP="005A4963">
            <w:pPr>
              <w:jc w:val="center"/>
            </w:pPr>
          </w:p>
        </w:tc>
      </w:tr>
      <w:tr w:rsidR="005A4963" w:rsidRPr="005366AC" w:rsidTr="005A4963">
        <w:tc>
          <w:tcPr>
            <w:tcW w:w="293" w:type="pct"/>
            <w:vAlign w:val="center"/>
          </w:tcPr>
          <w:p w:rsidR="005A4963" w:rsidRDefault="005A4963" w:rsidP="005A4963">
            <w:pPr>
              <w:pStyle w:val="ConsTitle"/>
              <w:widowControl/>
              <w:ind w:right="0"/>
              <w:jc w:val="center"/>
              <w:rPr>
                <w:rFonts w:ascii="Times New Roman" w:hAnsi="Times New Roman"/>
                <w:sz w:val="24"/>
                <w:szCs w:val="24"/>
              </w:rPr>
            </w:pPr>
            <w:r>
              <w:rPr>
                <w:rFonts w:ascii="Times New Roman" w:hAnsi="Times New Roman"/>
                <w:sz w:val="24"/>
                <w:szCs w:val="24"/>
              </w:rPr>
              <w:lastRenderedPageBreak/>
              <w:t>16.</w:t>
            </w:r>
          </w:p>
        </w:tc>
        <w:tc>
          <w:tcPr>
            <w:tcW w:w="1585" w:type="pct"/>
          </w:tcPr>
          <w:p w:rsidR="005A4963" w:rsidRPr="00A87C5F" w:rsidRDefault="005A4963" w:rsidP="005A4963">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t>№ 1352</w:t>
            </w:r>
          </w:p>
        </w:tc>
        <w:tc>
          <w:tcPr>
            <w:tcW w:w="3122" w:type="pct"/>
          </w:tcPr>
          <w:p w:rsidR="005A4963" w:rsidRPr="00A87C5F" w:rsidRDefault="005A4963" w:rsidP="005A4963">
            <w:pPr>
              <w:jc w:val="both"/>
            </w:pPr>
            <w:r w:rsidRPr="00A87C5F">
              <w:rPr>
                <w:i/>
              </w:rPr>
              <w:t>нет</w:t>
            </w:r>
          </w:p>
        </w:tc>
      </w:tr>
      <w:tr w:rsidR="005A4963" w:rsidRPr="005366AC" w:rsidTr="005A4963">
        <w:tc>
          <w:tcPr>
            <w:tcW w:w="293" w:type="pct"/>
            <w:vAlign w:val="center"/>
          </w:tcPr>
          <w:p w:rsidR="005A4963" w:rsidRDefault="005A4963" w:rsidP="005A4963">
            <w:pPr>
              <w:pStyle w:val="ConsTitle"/>
              <w:widowControl/>
              <w:ind w:right="0"/>
              <w:jc w:val="center"/>
              <w:rPr>
                <w:rFonts w:ascii="Times New Roman" w:hAnsi="Times New Roman"/>
                <w:sz w:val="24"/>
                <w:szCs w:val="24"/>
              </w:rPr>
            </w:pPr>
            <w:r>
              <w:rPr>
                <w:rFonts w:ascii="Times New Roman" w:hAnsi="Times New Roman"/>
                <w:sz w:val="24"/>
                <w:szCs w:val="24"/>
              </w:rPr>
              <w:t>17.</w:t>
            </w:r>
          </w:p>
        </w:tc>
        <w:tc>
          <w:tcPr>
            <w:tcW w:w="1585" w:type="pct"/>
          </w:tcPr>
          <w:p w:rsidR="005A4963" w:rsidRPr="000F2E03" w:rsidRDefault="005A4963" w:rsidP="005A4963">
            <w:pPr>
              <w:pStyle w:val="ConsTitle"/>
              <w:widowControl/>
              <w:ind w:right="0"/>
              <w:rPr>
                <w:rFonts w:ascii="Times New Roman" w:hAnsi="Times New Roman"/>
                <w:b w:val="0"/>
                <w:sz w:val="24"/>
                <w:szCs w:val="24"/>
              </w:rPr>
            </w:pPr>
            <w:r w:rsidRPr="000F2E03">
              <w:rPr>
                <w:rFonts w:ascii="Times New Roman" w:hAnsi="Times New Roman"/>
                <w:b w:val="0"/>
                <w:sz w:val="24"/>
                <w:szCs w:val="24"/>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w:t>
            </w:r>
            <w:r w:rsidRPr="000F2E03">
              <w:rPr>
                <w:rFonts w:ascii="Times New Roman" w:hAnsi="Times New Roman"/>
                <w:b w:val="0"/>
                <w:sz w:val="24"/>
                <w:szCs w:val="24"/>
              </w:rPr>
              <w:lastRenderedPageBreak/>
              <w:t>товарам, происходящим из иностранного государства, работам, услугам, выполняемым, оказываемым иностранными лицами</w:t>
            </w:r>
          </w:p>
        </w:tc>
        <w:tc>
          <w:tcPr>
            <w:tcW w:w="3122" w:type="pct"/>
            <w:vAlign w:val="center"/>
          </w:tcPr>
          <w:p w:rsidR="005A4963" w:rsidRPr="00A87C5F" w:rsidRDefault="005A4963" w:rsidP="005A4963">
            <w:pPr>
              <w:ind w:firstLine="319"/>
              <w:jc w:val="both"/>
            </w:pPr>
            <w:r w:rsidRPr="00A87C5F">
              <w:lastRenderedPageBreak/>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5A4963" w:rsidRPr="00A87C5F" w:rsidRDefault="005A4963" w:rsidP="005A4963">
            <w:pPr>
              <w:ind w:firstLine="319"/>
              <w:jc w:val="both"/>
            </w:pPr>
            <w:r w:rsidRPr="00A87C5F">
              <w:t>наименование страны происхождения товаров;</w:t>
            </w:r>
          </w:p>
          <w:p w:rsidR="005A4963" w:rsidRPr="00A87C5F" w:rsidRDefault="005A4963" w:rsidP="005A4963">
            <w:pPr>
              <w:ind w:firstLine="319"/>
              <w:jc w:val="both"/>
            </w:pPr>
            <w:r w:rsidRPr="00A87C5F">
              <w:t xml:space="preserve">сведения о цене единицы каждого товара (работы, </w:t>
            </w:r>
            <w:r w:rsidRPr="00A87C5F">
              <w:lastRenderedPageBreak/>
              <w:t>услуги), являющегося предметом закупки.</w:t>
            </w:r>
          </w:p>
          <w:p w:rsidR="005A4963" w:rsidRPr="00A87C5F" w:rsidRDefault="005A4963" w:rsidP="005A4963">
            <w:pPr>
              <w:ind w:firstLine="319"/>
              <w:jc w:val="both"/>
            </w:pPr>
            <w:r w:rsidRPr="00A87C5F">
              <w:t>Отсутствие указания страны происхождения товаров составе заявки не является основанием для отклонения такой заявки в участии в закупке.</w:t>
            </w:r>
          </w:p>
          <w:p w:rsidR="005A4963" w:rsidRPr="00A87C5F" w:rsidRDefault="005A4963" w:rsidP="005A4963">
            <w:pPr>
              <w:ind w:firstLine="319"/>
              <w:jc w:val="both"/>
            </w:pPr>
            <w:r w:rsidRPr="00A87C5F">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5A4963" w:rsidRPr="00A87C5F" w:rsidRDefault="005A4963" w:rsidP="005A4963">
            <w:pPr>
              <w:ind w:firstLine="319"/>
              <w:jc w:val="both"/>
            </w:pPr>
            <w:r w:rsidRPr="00A87C5F">
              <w:t>Ответственность за достоверность сведений о стране происхождения товаров несет участник.</w:t>
            </w:r>
          </w:p>
          <w:p w:rsidR="005A4963" w:rsidRPr="00A87C5F" w:rsidRDefault="005A4963" w:rsidP="005A4963">
            <w:pPr>
              <w:ind w:firstLine="319"/>
              <w:jc w:val="both"/>
            </w:pPr>
            <w:r w:rsidRPr="00A87C5F">
              <w:t xml:space="preserve">Преференции (преимущества) не предоставляются, если: </w:t>
            </w:r>
          </w:p>
          <w:p w:rsidR="005A4963" w:rsidRPr="00A87C5F" w:rsidRDefault="005A4963" w:rsidP="005A4963">
            <w:pPr>
              <w:ind w:firstLine="319"/>
              <w:jc w:val="both"/>
            </w:pPr>
            <w:r w:rsidRPr="00A87C5F">
              <w:t>а) закупка признана несостоявшейся и договор заключается с единственным участником закупки;</w:t>
            </w:r>
          </w:p>
          <w:p w:rsidR="005A4963" w:rsidRPr="00A87C5F" w:rsidRDefault="005A4963" w:rsidP="005A4963">
            <w:pPr>
              <w:ind w:firstLine="319"/>
              <w:jc w:val="both"/>
            </w:pPr>
            <w:r w:rsidRPr="00A87C5F">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A4963" w:rsidRPr="00A87C5F" w:rsidRDefault="005A4963" w:rsidP="005A4963">
            <w:pPr>
              <w:ind w:firstLine="319"/>
              <w:jc w:val="both"/>
            </w:pPr>
            <w:r w:rsidRPr="00A87C5F">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A4963" w:rsidRPr="00A87C5F" w:rsidRDefault="005A4963" w:rsidP="005A4963">
            <w:pPr>
              <w:ind w:firstLine="319"/>
              <w:jc w:val="both"/>
            </w:pPr>
            <w:r w:rsidRPr="00A87C5F">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A4963" w:rsidRPr="00A87C5F" w:rsidRDefault="005A4963" w:rsidP="005A4963">
            <w:pPr>
              <w:ind w:firstLine="319"/>
              <w:jc w:val="both"/>
            </w:pPr>
            <w:r w:rsidRPr="00A87C5F">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A4963" w:rsidRPr="00A87C5F" w:rsidRDefault="005A4963" w:rsidP="005A4963">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5A4963" w:rsidRPr="005366AC" w:rsidTr="005A4963">
        <w:trPr>
          <w:trHeight w:val="3732"/>
        </w:trPr>
        <w:tc>
          <w:tcPr>
            <w:tcW w:w="293" w:type="pct"/>
            <w:tcBorders>
              <w:top w:val="nil"/>
              <w:bottom w:val="single" w:sz="4" w:space="0" w:color="auto"/>
            </w:tcBorders>
            <w:vAlign w:val="center"/>
          </w:tcPr>
          <w:p w:rsidR="005A4963" w:rsidRDefault="005A4963" w:rsidP="005A4963">
            <w:pPr>
              <w:pStyle w:val="ConsTitle"/>
              <w:widowControl/>
              <w:ind w:right="0"/>
              <w:jc w:val="center"/>
              <w:rPr>
                <w:rFonts w:ascii="Times New Roman" w:hAnsi="Times New Roman"/>
                <w:sz w:val="24"/>
                <w:szCs w:val="24"/>
              </w:rPr>
            </w:pPr>
            <w:r>
              <w:rPr>
                <w:rFonts w:ascii="Times New Roman" w:hAnsi="Times New Roman"/>
                <w:sz w:val="24"/>
                <w:szCs w:val="24"/>
              </w:rPr>
              <w:lastRenderedPageBreak/>
              <w:t>18.</w:t>
            </w:r>
          </w:p>
        </w:tc>
        <w:tc>
          <w:tcPr>
            <w:tcW w:w="1585" w:type="pct"/>
            <w:tcBorders>
              <w:top w:val="nil"/>
              <w:bottom w:val="single" w:sz="4" w:space="0" w:color="auto"/>
            </w:tcBorders>
          </w:tcPr>
          <w:p w:rsidR="005A4963" w:rsidRPr="00A87C5F" w:rsidRDefault="005A4963" w:rsidP="005A4963">
            <w:pPr>
              <w:autoSpaceDE w:val="0"/>
              <w:autoSpaceDN w:val="0"/>
              <w:adjustRightInd w:val="0"/>
              <w:outlineLvl w:val="1"/>
              <w:rPr>
                <w:bCs/>
              </w:rPr>
            </w:pPr>
            <w:r w:rsidRPr="00A87C5F">
              <w:t>Требования к оформлению заявки на участие в запросе котировок</w:t>
            </w:r>
          </w:p>
        </w:tc>
        <w:tc>
          <w:tcPr>
            <w:tcW w:w="3122" w:type="pct"/>
            <w:tcBorders>
              <w:bottom w:val="single" w:sz="4" w:space="0" w:color="auto"/>
            </w:tcBorders>
          </w:tcPr>
          <w:p w:rsidR="005A4963" w:rsidRPr="00A87C5F" w:rsidRDefault="005A4963" w:rsidP="005A4963">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5A4963" w:rsidRPr="00A87C5F" w:rsidRDefault="005A4963" w:rsidP="005A4963">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5A4963" w:rsidRPr="00A87C5F" w:rsidRDefault="005A4963" w:rsidP="005A4963">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A4963" w:rsidRPr="00A87C5F" w:rsidRDefault="005A4963" w:rsidP="005A4963">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A4963" w:rsidRPr="00A87C5F" w:rsidRDefault="005A4963" w:rsidP="005A4963">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5A4963" w:rsidRPr="00A87C5F" w:rsidRDefault="005A4963" w:rsidP="005A4963">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5A4963" w:rsidRPr="00A87C5F" w:rsidRDefault="005A4963" w:rsidP="005A4963">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A4963" w:rsidRPr="00A87C5F" w:rsidRDefault="005A4963" w:rsidP="005A4963">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5A4963" w:rsidRPr="00A87C5F" w:rsidRDefault="005A4963" w:rsidP="005A4963">
            <w:pPr>
              <w:widowControl w:val="0"/>
              <w:autoSpaceDE w:val="0"/>
              <w:autoSpaceDN w:val="0"/>
              <w:adjustRightInd w:val="0"/>
              <w:ind w:firstLine="319"/>
              <w:jc w:val="both"/>
            </w:pPr>
            <w:r w:rsidRPr="00A87C5F">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5A4963" w:rsidRPr="00A87C5F" w:rsidRDefault="005A4963" w:rsidP="005A4963">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5A4963" w:rsidRPr="00A87C5F" w:rsidRDefault="005A4963" w:rsidP="005A4963">
            <w:pPr>
              <w:widowControl w:val="0"/>
              <w:autoSpaceDE w:val="0"/>
              <w:autoSpaceDN w:val="0"/>
              <w:adjustRightInd w:val="0"/>
              <w:ind w:firstLine="319"/>
              <w:jc w:val="both"/>
            </w:pPr>
            <w:r w:rsidRPr="00A87C5F">
              <w:t>5. при использовании знака «:» после слов «менее», «более», требование относится ко всем показателям характеристики;</w:t>
            </w:r>
          </w:p>
          <w:p w:rsidR="005A4963" w:rsidRPr="00A87C5F" w:rsidRDefault="005A4963" w:rsidP="005A4963">
            <w:pPr>
              <w:widowControl w:val="0"/>
              <w:autoSpaceDE w:val="0"/>
              <w:autoSpaceDN w:val="0"/>
              <w:adjustRightInd w:val="0"/>
              <w:ind w:firstLine="319"/>
              <w:jc w:val="both"/>
            </w:pPr>
            <w:r w:rsidRPr="00A87C5F">
              <w:t xml:space="preserve">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w:t>
            </w:r>
            <w:r w:rsidRPr="00A87C5F">
              <w:lastRenderedPageBreak/>
              <w:t>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5A4963" w:rsidRPr="00A87C5F" w:rsidRDefault="005A4963" w:rsidP="005A4963">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5A4963" w:rsidRPr="00A87C5F" w:rsidRDefault="005A4963" w:rsidP="005A4963">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5A4963" w:rsidRPr="00A87C5F" w:rsidRDefault="005A4963" w:rsidP="005A4963">
            <w:pPr>
              <w:widowControl w:val="0"/>
              <w:autoSpaceDE w:val="0"/>
              <w:autoSpaceDN w:val="0"/>
              <w:adjustRightInd w:val="0"/>
              <w:ind w:firstLine="319"/>
              <w:jc w:val="both"/>
            </w:pPr>
            <w:r w:rsidRPr="00A87C5F">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5A4963" w:rsidRPr="00A87C5F" w:rsidRDefault="005A4963" w:rsidP="005A4963">
            <w:pPr>
              <w:widowControl w:val="0"/>
              <w:autoSpaceDE w:val="0"/>
              <w:autoSpaceDN w:val="0"/>
              <w:adjustRightInd w:val="0"/>
              <w:ind w:firstLine="319"/>
              <w:rPr>
                <w:b/>
              </w:rPr>
            </w:pPr>
            <w:r w:rsidRPr="00A87C5F">
              <w:rPr>
                <w:b/>
              </w:rPr>
              <w:t>Рекомендуется:</w:t>
            </w:r>
          </w:p>
          <w:p w:rsidR="005A4963" w:rsidRPr="00A87C5F" w:rsidRDefault="005A4963" w:rsidP="005A4963">
            <w:pPr>
              <w:widowControl w:val="0"/>
              <w:autoSpaceDE w:val="0"/>
              <w:autoSpaceDN w:val="0"/>
              <w:adjustRightInd w:val="0"/>
              <w:ind w:firstLine="319"/>
              <w:jc w:val="both"/>
            </w:pPr>
            <w:r w:rsidRPr="00A87C5F">
              <w:t>представлять все документы, входящие в состав заявки на участие в закупке, в формате А4, размер шрифта не менее 12 без масштабирования;</w:t>
            </w:r>
          </w:p>
          <w:p w:rsidR="005A4963" w:rsidRPr="00A87C5F" w:rsidRDefault="005A4963" w:rsidP="005A4963">
            <w:pPr>
              <w:widowControl w:val="0"/>
              <w:autoSpaceDE w:val="0"/>
              <w:autoSpaceDN w:val="0"/>
              <w:adjustRightInd w:val="0"/>
              <w:ind w:firstLine="319"/>
              <w:jc w:val="both"/>
            </w:pPr>
            <w:r w:rsidRPr="00A87C5F">
              <w:t xml:space="preserve">использовать формат электронных документов – </w:t>
            </w:r>
            <w:proofErr w:type="spellStart"/>
            <w:r w:rsidRPr="00A87C5F">
              <w:t>Portable</w:t>
            </w:r>
            <w:proofErr w:type="spellEnd"/>
            <w:r w:rsidRPr="00A87C5F">
              <w:t xml:space="preserve"> </w:t>
            </w:r>
            <w:proofErr w:type="spellStart"/>
            <w:r w:rsidRPr="00A87C5F">
              <w:t>Document</w:t>
            </w:r>
            <w:proofErr w:type="spellEnd"/>
            <w:r w:rsidRPr="00A87C5F">
              <w:t xml:space="preserve"> </w:t>
            </w:r>
            <w:proofErr w:type="spellStart"/>
            <w:r w:rsidRPr="00A87C5F">
              <w:t>Format</w:t>
            </w:r>
            <w:proofErr w:type="spellEnd"/>
            <w:r w:rsidRPr="00A87C5F">
              <w:t xml:space="preserve"> (расширение *.</w:t>
            </w:r>
            <w:proofErr w:type="spellStart"/>
            <w:r w:rsidRPr="00A87C5F">
              <w:t>pdf</w:t>
            </w:r>
            <w:proofErr w:type="spellEnd"/>
            <w:r w:rsidRPr="00A87C5F">
              <w:t xml:space="preserve">); </w:t>
            </w:r>
          </w:p>
          <w:p w:rsidR="005A4963" w:rsidRPr="00A87C5F" w:rsidRDefault="005A4963" w:rsidP="005A4963">
            <w:pPr>
              <w:widowControl w:val="0"/>
              <w:autoSpaceDE w:val="0"/>
              <w:autoSpaceDN w:val="0"/>
              <w:adjustRightInd w:val="0"/>
              <w:ind w:firstLine="319"/>
              <w:jc w:val="both"/>
            </w:pPr>
            <w:r w:rsidRPr="00A87C5F">
              <w:t>размещать каждый документ, прилагаемый к заявке на участие в закупке, в отдельном файле;</w:t>
            </w:r>
          </w:p>
          <w:p w:rsidR="005A4963" w:rsidRPr="00A87C5F" w:rsidRDefault="005A4963" w:rsidP="005A4963">
            <w:pPr>
              <w:widowControl w:val="0"/>
              <w:autoSpaceDE w:val="0"/>
              <w:autoSpaceDN w:val="0"/>
              <w:adjustRightInd w:val="0"/>
              <w:ind w:firstLine="319"/>
              <w:jc w:val="both"/>
            </w:pPr>
            <w:r w:rsidRPr="00A87C5F">
              <w:t>наименовать файлы в соответствии с наименованием или содержанием документа, прилагаемого к заявке на участие в закупке;</w:t>
            </w:r>
          </w:p>
          <w:p w:rsidR="005A4963" w:rsidRPr="00A87C5F" w:rsidRDefault="005A4963" w:rsidP="005A4963">
            <w:pPr>
              <w:widowControl w:val="0"/>
              <w:autoSpaceDE w:val="0"/>
              <w:autoSpaceDN w:val="0"/>
              <w:adjustRightInd w:val="0"/>
              <w:ind w:firstLine="319"/>
              <w:jc w:val="both"/>
            </w:pPr>
            <w:r w:rsidRPr="00A87C5F">
              <w:t xml:space="preserve">нумеровать файлы согласно описи, представленной в составе заявки на участие в закупке; </w:t>
            </w:r>
          </w:p>
          <w:p w:rsidR="005A4963" w:rsidRPr="00A87C5F" w:rsidRDefault="005A4963" w:rsidP="005A4963">
            <w:pPr>
              <w:ind w:firstLine="567"/>
              <w:jc w:val="both"/>
            </w:pPr>
            <w:r w:rsidRPr="00A87C5F">
              <w:t>использовать при подготовке заявки образцы форм документации о закупке.</w:t>
            </w:r>
          </w:p>
        </w:tc>
      </w:tr>
      <w:tr w:rsidR="005A4963" w:rsidRPr="005366AC" w:rsidTr="005A4963">
        <w:tc>
          <w:tcPr>
            <w:tcW w:w="293" w:type="pct"/>
            <w:tcBorders>
              <w:top w:val="nil"/>
            </w:tcBorders>
            <w:vAlign w:val="center"/>
          </w:tcPr>
          <w:p w:rsidR="005A4963" w:rsidRPr="005366AC" w:rsidRDefault="005A4963" w:rsidP="005A4963">
            <w:pPr>
              <w:pStyle w:val="ConsTitle"/>
              <w:widowControl/>
              <w:ind w:right="0"/>
              <w:rPr>
                <w:rFonts w:ascii="Times New Roman" w:hAnsi="Times New Roman"/>
                <w:bCs/>
                <w:sz w:val="24"/>
                <w:szCs w:val="24"/>
              </w:rPr>
            </w:pPr>
            <w:r>
              <w:rPr>
                <w:rFonts w:ascii="Times New Roman" w:hAnsi="Times New Roman"/>
                <w:bCs/>
                <w:sz w:val="24"/>
                <w:szCs w:val="24"/>
              </w:rPr>
              <w:lastRenderedPageBreak/>
              <w:t>19.</w:t>
            </w:r>
          </w:p>
        </w:tc>
        <w:tc>
          <w:tcPr>
            <w:tcW w:w="1585" w:type="pct"/>
            <w:tcBorders>
              <w:top w:val="nil"/>
            </w:tcBorders>
          </w:tcPr>
          <w:p w:rsidR="005A4963" w:rsidRPr="00A87C5F" w:rsidRDefault="005A4963" w:rsidP="005A4963">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Внесение изменений </w:t>
            </w:r>
            <w:proofErr w:type="gramStart"/>
            <w:r w:rsidRPr="00A87C5F">
              <w:rPr>
                <w:rFonts w:ascii="Times New Roman" w:hAnsi="Times New Roman"/>
                <w:b w:val="0"/>
                <w:sz w:val="24"/>
                <w:szCs w:val="24"/>
              </w:rPr>
              <w:t>в  извещение</w:t>
            </w:r>
            <w:proofErr w:type="gramEnd"/>
            <w:r w:rsidRPr="00A87C5F">
              <w:rPr>
                <w:rFonts w:ascii="Times New Roman" w:hAnsi="Times New Roman"/>
                <w:b w:val="0"/>
                <w:sz w:val="24"/>
                <w:szCs w:val="24"/>
              </w:rPr>
              <w:t>, документацию о закупке</w:t>
            </w:r>
          </w:p>
        </w:tc>
        <w:tc>
          <w:tcPr>
            <w:tcW w:w="3122" w:type="pct"/>
            <w:vAlign w:val="center"/>
          </w:tcPr>
          <w:p w:rsidR="005A4963" w:rsidRPr="00A87C5F" w:rsidRDefault="005A4963" w:rsidP="005A4963">
            <w:pPr>
              <w:pStyle w:val="rvps9"/>
              <w:ind w:firstLine="319"/>
            </w:pPr>
            <w:r>
              <w:t>ГАУЗ АО «ВСП</w:t>
            </w:r>
            <w:r w:rsidRPr="00A87C5F">
              <w:t>»</w:t>
            </w:r>
            <w:r>
              <w:t xml:space="preserve"> </w:t>
            </w:r>
            <w:r w:rsidRPr="00A87C5F">
              <w:t xml:space="preserve">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5A4963" w:rsidRPr="00A87C5F" w:rsidRDefault="005A4963" w:rsidP="005A4963">
            <w:pPr>
              <w:tabs>
                <w:tab w:val="left" w:pos="851"/>
                <w:tab w:val="left" w:pos="1134"/>
              </w:tabs>
              <w:suppressAutoHyphens/>
              <w:ind w:firstLine="319"/>
              <w:jc w:val="both"/>
            </w:pPr>
            <w:r w:rsidRPr="00A87C5F">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5A4963" w:rsidRPr="00A87C5F" w:rsidRDefault="005A4963" w:rsidP="005A4963">
            <w:pPr>
              <w:tabs>
                <w:tab w:val="left" w:pos="851"/>
                <w:tab w:val="left" w:pos="1134"/>
              </w:tabs>
              <w:suppressAutoHyphens/>
              <w:ind w:firstLine="319"/>
              <w:jc w:val="both"/>
            </w:pPr>
            <w:r w:rsidRPr="00A87C5F">
              <w:t xml:space="preserve">Изменения, вносимые в извещение о закупке, документацию о закупке размещаются </w:t>
            </w:r>
            <w:r>
              <w:t>ГАУЗ АО «ВСП»</w:t>
            </w:r>
            <w:r w:rsidRPr="00A87C5F">
              <w:t xml:space="preserve"> </w:t>
            </w:r>
            <w:r w:rsidRPr="00A87C5F">
              <w:lastRenderedPageBreak/>
              <w:t>на официальном сайте, на электронной площадке не позднее, чем в течение 1 (одного) рабочего со дня принятия решения о внесении изменений.</w:t>
            </w:r>
          </w:p>
          <w:p w:rsidR="005A4963" w:rsidRPr="00A87C5F" w:rsidRDefault="005A4963" w:rsidP="005A4963">
            <w:pPr>
              <w:ind w:firstLine="319"/>
              <w:jc w:val="both"/>
            </w:pPr>
            <w:r w:rsidRPr="00A87C5F">
              <w:t>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3 (три) рабочих дня.</w:t>
            </w:r>
          </w:p>
        </w:tc>
      </w:tr>
      <w:tr w:rsidR="005A4963" w:rsidRPr="005366AC" w:rsidTr="005A4963">
        <w:trPr>
          <w:trHeight w:val="2955"/>
        </w:trPr>
        <w:tc>
          <w:tcPr>
            <w:tcW w:w="293" w:type="pct"/>
            <w:tcBorders>
              <w:bottom w:val="single" w:sz="4" w:space="0" w:color="auto"/>
            </w:tcBorders>
            <w:vAlign w:val="center"/>
          </w:tcPr>
          <w:p w:rsidR="005A4963" w:rsidRDefault="005A4963" w:rsidP="005A4963">
            <w:pPr>
              <w:pStyle w:val="ConsTitle"/>
              <w:ind w:right="0"/>
              <w:jc w:val="center"/>
              <w:rPr>
                <w:rFonts w:ascii="Times New Roman" w:hAnsi="Times New Roman"/>
                <w:bCs/>
                <w:sz w:val="24"/>
                <w:szCs w:val="24"/>
              </w:rPr>
            </w:pPr>
            <w:r>
              <w:rPr>
                <w:rFonts w:ascii="Times New Roman" w:hAnsi="Times New Roman"/>
                <w:bCs/>
                <w:sz w:val="24"/>
                <w:szCs w:val="24"/>
              </w:rPr>
              <w:lastRenderedPageBreak/>
              <w:t>20.</w:t>
            </w:r>
          </w:p>
        </w:tc>
        <w:tc>
          <w:tcPr>
            <w:tcW w:w="1585" w:type="pct"/>
            <w:tcBorders>
              <w:bottom w:val="single" w:sz="4" w:space="0" w:color="auto"/>
            </w:tcBorders>
          </w:tcPr>
          <w:p w:rsidR="005A4963" w:rsidRPr="00A87C5F" w:rsidRDefault="005A4963" w:rsidP="005A4963">
            <w:pPr>
              <w:autoSpaceDE w:val="0"/>
              <w:autoSpaceDN w:val="0"/>
              <w:adjustRightInd w:val="0"/>
              <w:outlineLvl w:val="1"/>
              <w:rPr>
                <w:b/>
              </w:rPr>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122" w:type="pct"/>
            <w:tcBorders>
              <w:bottom w:val="single" w:sz="4" w:space="0" w:color="auto"/>
            </w:tcBorders>
            <w:vAlign w:val="center"/>
          </w:tcPr>
          <w:p w:rsidR="005A4963" w:rsidRPr="00A87C5F" w:rsidRDefault="005A4963" w:rsidP="005A4963">
            <w:pPr>
              <w:jc w:val="both"/>
              <w:rPr>
                <w:b/>
              </w:rPr>
            </w:pPr>
            <w:r w:rsidRPr="00A87C5F">
              <w:t xml:space="preserve">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 </w:t>
            </w:r>
            <w:r w:rsidRPr="00A87C5F">
              <w:rPr>
                <w:b/>
              </w:rPr>
              <w:t>с даты начала подачи заявок до «</w:t>
            </w:r>
            <w:r>
              <w:rPr>
                <w:b/>
              </w:rPr>
              <w:t>23</w:t>
            </w:r>
            <w:r w:rsidRPr="00A87C5F">
              <w:rPr>
                <w:b/>
              </w:rPr>
              <w:t xml:space="preserve">» </w:t>
            </w:r>
            <w:r>
              <w:rPr>
                <w:b/>
              </w:rPr>
              <w:t>декабря</w:t>
            </w:r>
            <w:r w:rsidRPr="00A87C5F">
              <w:rPr>
                <w:b/>
              </w:rPr>
              <w:t xml:space="preserve"> 2019 года включительно</w:t>
            </w:r>
            <w:r w:rsidRPr="00A87C5F">
              <w:t xml:space="preserve"> в порядке, предусмотренном регламентом электронной площадки.</w:t>
            </w:r>
          </w:p>
          <w:p w:rsidR="005A4963" w:rsidRPr="00A87C5F" w:rsidRDefault="005A4963" w:rsidP="005A4963">
            <w:pPr>
              <w:ind w:firstLine="319"/>
              <w:jc w:val="both"/>
            </w:pPr>
            <w:r w:rsidRPr="00A87C5F">
              <w:t xml:space="preserve">В течение </w:t>
            </w:r>
            <w:r w:rsidRPr="00A87C5F">
              <w:rPr>
                <w:i/>
              </w:rPr>
              <w:t>3 (трех)</w:t>
            </w:r>
            <w:r w:rsidRPr="00A87C5F">
              <w:t xml:space="preserve"> рабочих дней со дня получения указанного запроса </w:t>
            </w:r>
            <w:r>
              <w:t>ГАУЗ АО «ВСП»</w:t>
            </w:r>
            <w:r w:rsidRPr="00A87C5F">
              <w:t xml:space="preserve"> размещает разъяснения положений документации о закупке на электронной площадке.</w:t>
            </w:r>
          </w:p>
        </w:tc>
      </w:tr>
      <w:tr w:rsidR="005A4963" w:rsidRPr="005366AC" w:rsidTr="005A4963">
        <w:tc>
          <w:tcPr>
            <w:tcW w:w="293" w:type="pct"/>
            <w:vAlign w:val="center"/>
          </w:tcPr>
          <w:p w:rsidR="005A4963" w:rsidRDefault="005A4963" w:rsidP="005A4963">
            <w:pPr>
              <w:pStyle w:val="ConsTitle"/>
              <w:widowControl/>
              <w:ind w:right="0"/>
              <w:jc w:val="center"/>
              <w:rPr>
                <w:rFonts w:ascii="Times New Roman" w:hAnsi="Times New Roman"/>
                <w:bCs/>
                <w:sz w:val="24"/>
                <w:szCs w:val="24"/>
              </w:rPr>
            </w:pPr>
            <w:r>
              <w:rPr>
                <w:rFonts w:ascii="Times New Roman" w:hAnsi="Times New Roman"/>
                <w:bCs/>
                <w:sz w:val="24"/>
                <w:szCs w:val="24"/>
              </w:rPr>
              <w:t>21.</w:t>
            </w:r>
          </w:p>
        </w:tc>
        <w:tc>
          <w:tcPr>
            <w:tcW w:w="1585" w:type="pct"/>
          </w:tcPr>
          <w:p w:rsidR="005A4963" w:rsidRPr="00A87C5F" w:rsidRDefault="005A4963" w:rsidP="005A4963">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122" w:type="pct"/>
          </w:tcPr>
          <w:p w:rsidR="005A4963" w:rsidRPr="00A87C5F" w:rsidRDefault="005A4963" w:rsidP="005A4963">
            <w:pPr>
              <w:ind w:firstLine="319"/>
              <w:jc w:val="both"/>
            </w:pPr>
            <w:r>
              <w:t>ГАУЗ АО «ВСП»</w:t>
            </w:r>
            <w:r w:rsidRPr="00A87C5F">
              <w:t>,</w:t>
            </w:r>
            <w:r w:rsidRPr="00A87C5F">
              <w:rPr>
                <w:b/>
              </w:rPr>
              <w:t xml:space="preserve"> </w:t>
            </w:r>
            <w:r w:rsidRPr="00A87C5F">
              <w:t>заказчик вправе отказаться от проведения запроса котировок до наступления даты и времени окончания срока подачи заявок.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5A4963" w:rsidRPr="005366AC" w:rsidTr="005A4963">
        <w:tc>
          <w:tcPr>
            <w:tcW w:w="293" w:type="pct"/>
            <w:vAlign w:val="center"/>
          </w:tcPr>
          <w:p w:rsidR="005A4963" w:rsidRPr="005366AC" w:rsidRDefault="005A4963" w:rsidP="005A4963">
            <w:pPr>
              <w:pStyle w:val="ConsTitle"/>
              <w:widowControl/>
              <w:ind w:right="0"/>
              <w:rPr>
                <w:rFonts w:ascii="Times New Roman" w:hAnsi="Times New Roman"/>
                <w:bCs/>
                <w:sz w:val="24"/>
                <w:szCs w:val="24"/>
              </w:rPr>
            </w:pPr>
            <w:r>
              <w:rPr>
                <w:rFonts w:ascii="Times New Roman" w:hAnsi="Times New Roman"/>
                <w:bCs/>
                <w:sz w:val="24"/>
                <w:szCs w:val="24"/>
              </w:rPr>
              <w:t>22.</w:t>
            </w:r>
          </w:p>
        </w:tc>
        <w:tc>
          <w:tcPr>
            <w:tcW w:w="1585" w:type="pct"/>
          </w:tcPr>
          <w:p w:rsidR="005A4963" w:rsidRPr="00A87C5F" w:rsidRDefault="005A4963" w:rsidP="005A4963">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122" w:type="pct"/>
          </w:tcPr>
          <w:p w:rsidR="005A4963" w:rsidRPr="00A87C5F" w:rsidRDefault="005A4963" w:rsidP="005A4963">
            <w:pPr>
              <w:ind w:firstLine="319"/>
              <w:jc w:val="both"/>
            </w:pPr>
            <w:r w:rsidRPr="00A87C5F">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5A4963" w:rsidRPr="00A87C5F" w:rsidRDefault="005A4963" w:rsidP="005A4963">
            <w:pPr>
              <w:ind w:firstLine="319"/>
              <w:jc w:val="both"/>
              <w:rPr>
                <w:b/>
              </w:rPr>
            </w:pPr>
            <w:r w:rsidRPr="00A87C5F">
              <w:rPr>
                <w:b/>
              </w:rPr>
              <w:t>По результатам рассмотрения заявок закупочная комиссия не допускает участника к участию в запросе котировок в следующих случаях:</w:t>
            </w:r>
          </w:p>
          <w:p w:rsidR="005A4963" w:rsidRPr="00A87C5F" w:rsidRDefault="005A4963" w:rsidP="005A4963">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rsidR="005A4963" w:rsidRPr="00A87C5F" w:rsidRDefault="005A4963" w:rsidP="005A4963">
            <w:pPr>
              <w:widowControl w:val="0"/>
              <w:autoSpaceDE w:val="0"/>
              <w:autoSpaceDN w:val="0"/>
              <w:adjustRightInd w:val="0"/>
              <w:ind w:firstLine="319"/>
              <w:jc w:val="both"/>
            </w:pPr>
            <w:r w:rsidRPr="00A87C5F">
              <w:t>2.  несоответствие участника закупки требованиям, установленным документацией о закупке;</w:t>
            </w:r>
          </w:p>
          <w:p w:rsidR="005A4963" w:rsidRPr="00A87C5F" w:rsidRDefault="005A4963" w:rsidP="005A4963">
            <w:pPr>
              <w:widowControl w:val="0"/>
              <w:autoSpaceDE w:val="0"/>
              <w:autoSpaceDN w:val="0"/>
              <w:adjustRightInd w:val="0"/>
              <w:ind w:firstLine="319"/>
              <w:jc w:val="both"/>
            </w:pPr>
            <w:r w:rsidRPr="00A87C5F">
              <w:t xml:space="preserve">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w:t>
            </w:r>
            <w:r w:rsidRPr="00A87C5F">
              <w:lastRenderedPageBreak/>
              <w:t>срока поставки товара (выполнения работ, оказания услуг), превышающего срок, установленный документацией).</w:t>
            </w:r>
          </w:p>
          <w:p w:rsidR="005A4963" w:rsidRPr="00A87C5F" w:rsidRDefault="005A4963" w:rsidP="005A4963">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5A4963" w:rsidRPr="00A87C5F" w:rsidRDefault="005A4963" w:rsidP="005A4963">
            <w:pPr>
              <w:ind w:firstLine="319"/>
              <w:jc w:val="both"/>
            </w:pPr>
            <w:r w:rsidRPr="00A87C5F">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5A4963" w:rsidRPr="00A87C5F" w:rsidRDefault="005A4963" w:rsidP="005A4963">
            <w:pPr>
              <w:widowControl w:val="0"/>
              <w:autoSpaceDE w:val="0"/>
              <w:autoSpaceDN w:val="0"/>
              <w:adjustRightInd w:val="0"/>
              <w:ind w:firstLine="319"/>
              <w:jc w:val="both"/>
            </w:pPr>
            <w:r w:rsidRPr="00A87C5F">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5A4963" w:rsidRPr="00A87C5F" w:rsidRDefault="005A4963" w:rsidP="005A4963">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rsidR="005A4963" w:rsidRPr="00A87C5F" w:rsidRDefault="005A4963" w:rsidP="005A4963">
            <w:pPr>
              <w:ind w:firstLine="319"/>
              <w:jc w:val="both"/>
            </w:pPr>
            <w:r w:rsidRPr="00A87C5F">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5A4963" w:rsidRPr="00A87C5F" w:rsidRDefault="005A4963" w:rsidP="005A4963">
            <w:pPr>
              <w:ind w:firstLine="319"/>
              <w:jc w:val="both"/>
            </w:pPr>
            <w:r w:rsidRPr="00A87C5F">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5A4963" w:rsidRPr="005366AC" w:rsidTr="005A4963">
        <w:trPr>
          <w:trHeight w:val="3540"/>
        </w:trPr>
        <w:tc>
          <w:tcPr>
            <w:tcW w:w="293" w:type="pct"/>
            <w:tcBorders>
              <w:top w:val="nil"/>
            </w:tcBorders>
            <w:vAlign w:val="center"/>
          </w:tcPr>
          <w:p w:rsidR="005A4963" w:rsidRPr="005366AC" w:rsidRDefault="005A4963" w:rsidP="005A4963">
            <w:pPr>
              <w:pStyle w:val="ConsTitle"/>
              <w:widowControl/>
              <w:ind w:right="0"/>
              <w:jc w:val="both"/>
              <w:rPr>
                <w:rFonts w:ascii="Times New Roman" w:hAnsi="Times New Roman"/>
                <w:bCs/>
                <w:sz w:val="24"/>
                <w:szCs w:val="24"/>
              </w:rPr>
            </w:pPr>
            <w:r>
              <w:rPr>
                <w:rFonts w:ascii="Times New Roman" w:hAnsi="Times New Roman"/>
                <w:bCs/>
                <w:sz w:val="24"/>
                <w:szCs w:val="24"/>
              </w:rPr>
              <w:lastRenderedPageBreak/>
              <w:t>23.</w:t>
            </w:r>
          </w:p>
        </w:tc>
        <w:tc>
          <w:tcPr>
            <w:tcW w:w="1585" w:type="pct"/>
            <w:tcBorders>
              <w:top w:val="nil"/>
            </w:tcBorders>
          </w:tcPr>
          <w:p w:rsidR="005A4963" w:rsidRPr="00A87C5F" w:rsidRDefault="005A4963" w:rsidP="005A4963">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122" w:type="pct"/>
            <w:tcBorders>
              <w:top w:val="nil"/>
            </w:tcBorders>
          </w:tcPr>
          <w:p w:rsidR="005A4963" w:rsidRPr="00A87C5F" w:rsidRDefault="005A4963" w:rsidP="005A4963">
            <w:pPr>
              <w:ind w:firstLine="319"/>
              <w:jc w:val="both"/>
            </w:pPr>
            <w:r w:rsidRPr="00A87C5F">
              <w:t>Запрос котировок признается несостоявшимся, в случае если:</w:t>
            </w:r>
          </w:p>
          <w:p w:rsidR="005A4963" w:rsidRPr="00A87C5F" w:rsidRDefault="005A4963" w:rsidP="005A4963">
            <w:pPr>
              <w:ind w:firstLine="319"/>
            </w:pPr>
            <w:r w:rsidRPr="00A87C5F">
              <w:t>- не подано ни одной заявки;</w:t>
            </w:r>
          </w:p>
          <w:p w:rsidR="005A4963" w:rsidRPr="00A87C5F" w:rsidRDefault="005A4963" w:rsidP="005A4963">
            <w:pPr>
              <w:ind w:firstLine="319"/>
            </w:pPr>
            <w:r w:rsidRPr="00A87C5F">
              <w:t>- подана только одна заявка;</w:t>
            </w:r>
          </w:p>
          <w:p w:rsidR="005A4963" w:rsidRPr="00A87C5F" w:rsidRDefault="005A4963" w:rsidP="005A4963">
            <w:pPr>
              <w:ind w:firstLine="319"/>
              <w:jc w:val="both"/>
            </w:pPr>
            <w:r w:rsidRPr="00A87C5F">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5A4963" w:rsidRPr="00A87C5F" w:rsidRDefault="005A4963" w:rsidP="005A4963">
            <w:pPr>
              <w:ind w:firstLine="319"/>
              <w:jc w:val="both"/>
            </w:pPr>
            <w:r w:rsidRPr="00A87C5F">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p>
        </w:tc>
      </w:tr>
      <w:tr w:rsidR="005A4963" w:rsidRPr="005366AC" w:rsidTr="005A4963">
        <w:trPr>
          <w:trHeight w:val="861"/>
        </w:trPr>
        <w:tc>
          <w:tcPr>
            <w:tcW w:w="293" w:type="pct"/>
            <w:tcBorders>
              <w:top w:val="nil"/>
            </w:tcBorders>
            <w:vAlign w:val="center"/>
          </w:tcPr>
          <w:p w:rsidR="005A4963" w:rsidRDefault="005A4963" w:rsidP="005A4963">
            <w:pPr>
              <w:pStyle w:val="ConsTitle"/>
              <w:widowControl/>
              <w:ind w:right="0"/>
              <w:jc w:val="both"/>
              <w:rPr>
                <w:rFonts w:ascii="Times New Roman" w:hAnsi="Times New Roman"/>
                <w:bCs/>
                <w:sz w:val="24"/>
                <w:szCs w:val="24"/>
              </w:rPr>
            </w:pPr>
            <w:r>
              <w:rPr>
                <w:rFonts w:ascii="Times New Roman" w:hAnsi="Times New Roman"/>
                <w:bCs/>
                <w:sz w:val="24"/>
                <w:szCs w:val="24"/>
              </w:rPr>
              <w:lastRenderedPageBreak/>
              <w:t>24.</w:t>
            </w:r>
          </w:p>
        </w:tc>
        <w:tc>
          <w:tcPr>
            <w:tcW w:w="1585" w:type="pct"/>
            <w:tcBorders>
              <w:top w:val="nil"/>
            </w:tcBorders>
          </w:tcPr>
          <w:p w:rsidR="005A4963" w:rsidRPr="00A87C5F" w:rsidRDefault="005A4963" w:rsidP="005A4963">
            <w:pPr>
              <w:autoSpaceDE w:val="0"/>
              <w:autoSpaceDN w:val="0"/>
              <w:adjustRightInd w:val="0"/>
              <w:outlineLvl w:val="1"/>
            </w:pPr>
            <w:r w:rsidRPr="00A87C5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122" w:type="pct"/>
            <w:tcBorders>
              <w:top w:val="nil"/>
            </w:tcBorders>
          </w:tcPr>
          <w:p w:rsidR="005A4963" w:rsidRPr="00A87C5F" w:rsidRDefault="005A4963" w:rsidP="005A4963">
            <w:pPr>
              <w:pStyle w:val="a6"/>
              <w:tabs>
                <w:tab w:val="clear" w:pos="4677"/>
                <w:tab w:val="clear" w:pos="9355"/>
              </w:tabs>
              <w:ind w:firstLine="319"/>
              <w:jc w:val="both"/>
            </w:pPr>
            <w:r w:rsidRPr="00A87C5F">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5A4963" w:rsidRPr="00A87C5F" w:rsidRDefault="005A4963" w:rsidP="005A4963">
            <w:pPr>
              <w:pStyle w:val="a6"/>
              <w:tabs>
                <w:tab w:val="clear" w:pos="4677"/>
                <w:tab w:val="clear" w:pos="9355"/>
              </w:tabs>
              <w:ind w:firstLine="319"/>
              <w:jc w:val="both"/>
            </w:pPr>
            <w:r w:rsidRPr="00A87C5F">
              <w:t xml:space="preserve">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w:t>
            </w:r>
            <w:proofErr w:type="gramStart"/>
            <w:r w:rsidRPr="00A87C5F">
              <w:t>фактического подтверждения</w:t>
            </w:r>
            <w:proofErr w:type="gramEnd"/>
            <w:r w:rsidRPr="00A87C5F">
              <w:t xml:space="preserve"> данного обеспечения путем предоставления документа, свидетельствующего о внесении (предоставлении) обеспечительной меры.</w:t>
            </w:r>
          </w:p>
          <w:p w:rsidR="005A4963" w:rsidRPr="00A87C5F" w:rsidRDefault="005A4963" w:rsidP="005A4963">
            <w:pPr>
              <w:pStyle w:val="a6"/>
              <w:ind w:firstLine="319"/>
              <w:jc w:val="both"/>
            </w:pPr>
            <w:r w:rsidRPr="00A87C5F">
              <w:t>Заказчик обязан направить проект договора победителю в срок не позднее 3 (трех) рабочих дней со дня размещения итогового протокола в ЕИС.</w:t>
            </w:r>
          </w:p>
          <w:p w:rsidR="005A4963" w:rsidRPr="00A87C5F" w:rsidRDefault="005A4963" w:rsidP="005A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pPr>
            <w:r w:rsidRPr="00A87C5F">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5A4963" w:rsidRPr="00A87C5F" w:rsidRDefault="005A4963" w:rsidP="005A4963">
            <w:pPr>
              <w:ind w:firstLine="319"/>
              <w:jc w:val="both"/>
            </w:pPr>
            <w:r w:rsidRPr="00A87C5F">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5A4963" w:rsidRPr="00A87C5F" w:rsidRDefault="005A4963" w:rsidP="005A4963">
            <w:pPr>
              <w:ind w:firstLine="319"/>
              <w:jc w:val="both"/>
            </w:pPr>
            <w:r w:rsidRPr="00A87C5F">
              <w:t>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рассмотрения и оценки котировочных заявок.</w:t>
            </w:r>
          </w:p>
          <w:p w:rsidR="005A4963" w:rsidRPr="00A87C5F" w:rsidRDefault="005A4963" w:rsidP="005A4963">
            <w:pPr>
              <w:ind w:firstLine="319"/>
              <w:jc w:val="both"/>
            </w:pPr>
            <w:r w:rsidRPr="00A87C5F">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5A4963" w:rsidRPr="00A87C5F" w:rsidRDefault="005A4963" w:rsidP="005A4963">
            <w:pPr>
              <w:widowControl w:val="0"/>
              <w:autoSpaceDE w:val="0"/>
              <w:autoSpaceDN w:val="0"/>
              <w:adjustRightInd w:val="0"/>
              <w:ind w:firstLine="319"/>
              <w:jc w:val="both"/>
            </w:pPr>
            <w:r w:rsidRPr="00A87C5F">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5A4963" w:rsidRPr="005366AC" w:rsidTr="005A4963">
        <w:trPr>
          <w:trHeight w:val="3857"/>
        </w:trPr>
        <w:tc>
          <w:tcPr>
            <w:tcW w:w="293" w:type="pct"/>
            <w:tcBorders>
              <w:top w:val="nil"/>
              <w:bottom w:val="single" w:sz="4" w:space="0" w:color="auto"/>
            </w:tcBorders>
            <w:vAlign w:val="center"/>
          </w:tcPr>
          <w:p w:rsidR="005A4963" w:rsidRPr="005366AC" w:rsidRDefault="005A4963" w:rsidP="005A4963">
            <w:pPr>
              <w:pStyle w:val="ConsTitle"/>
              <w:ind w:right="0"/>
              <w:jc w:val="center"/>
              <w:rPr>
                <w:rFonts w:ascii="Times New Roman" w:hAnsi="Times New Roman"/>
                <w:sz w:val="24"/>
                <w:szCs w:val="24"/>
              </w:rPr>
            </w:pPr>
            <w:r>
              <w:rPr>
                <w:rFonts w:ascii="Times New Roman" w:hAnsi="Times New Roman"/>
                <w:sz w:val="24"/>
                <w:szCs w:val="24"/>
              </w:rPr>
              <w:lastRenderedPageBreak/>
              <w:t>25.</w:t>
            </w:r>
          </w:p>
        </w:tc>
        <w:tc>
          <w:tcPr>
            <w:tcW w:w="1585" w:type="pct"/>
            <w:tcBorders>
              <w:top w:val="nil"/>
              <w:bottom w:val="single" w:sz="4" w:space="0" w:color="auto"/>
            </w:tcBorders>
            <w:vAlign w:val="center"/>
          </w:tcPr>
          <w:p w:rsidR="005A4963" w:rsidRPr="00725A65" w:rsidRDefault="005A4963" w:rsidP="005A4963">
            <w:pPr>
              <w:pStyle w:val="rvps1"/>
              <w:jc w:val="left"/>
            </w:pPr>
            <w:r w:rsidRPr="00A87C5F">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122" w:type="pct"/>
            <w:tcBorders>
              <w:top w:val="nil"/>
              <w:bottom w:val="single" w:sz="4" w:space="0" w:color="auto"/>
            </w:tcBorders>
            <w:vAlign w:val="center"/>
          </w:tcPr>
          <w:p w:rsidR="005A4963" w:rsidRPr="00A87C5F" w:rsidRDefault="005A4963" w:rsidP="005A4963">
            <w:pPr>
              <w:tabs>
                <w:tab w:val="left" w:pos="851"/>
                <w:tab w:val="left" w:pos="1134"/>
              </w:tabs>
              <w:suppressAutoHyphens/>
              <w:ind w:firstLine="319"/>
              <w:jc w:val="both"/>
            </w:pPr>
            <w:r w:rsidRPr="00A87C5F">
              <w:t>Согласно раздела IV «проект договора»</w:t>
            </w:r>
          </w:p>
          <w:p w:rsidR="005A4963" w:rsidRPr="00725A65" w:rsidRDefault="005A4963" w:rsidP="005A4963">
            <w:pPr>
              <w:tabs>
                <w:tab w:val="left" w:pos="851"/>
                <w:tab w:val="left" w:pos="1134"/>
              </w:tabs>
              <w:suppressAutoHyphens/>
              <w:ind w:firstLine="319"/>
              <w:jc w:val="both"/>
              <w:rPr>
                <w:b/>
              </w:rPr>
            </w:pPr>
            <w:r w:rsidRPr="00A87C5F">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5820F1" w:rsidRDefault="005820F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632774" w:rsidRDefault="00632774"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E91171" w:rsidRDefault="00E91171" w:rsidP="00065504">
      <w:pPr>
        <w:pStyle w:val="ConsNormal"/>
        <w:widowControl/>
        <w:tabs>
          <w:tab w:val="left" w:pos="1134"/>
        </w:tabs>
        <w:ind w:right="0" w:firstLine="709"/>
        <w:jc w:val="center"/>
        <w:rPr>
          <w:rFonts w:ascii="Times New Roman" w:hAnsi="Times New Roman"/>
          <w:b/>
          <w:bCs/>
          <w:sz w:val="24"/>
          <w:szCs w:val="24"/>
        </w:rPr>
      </w:pPr>
    </w:p>
    <w:p w:rsidR="00065504" w:rsidRDefault="00EC0F34" w:rsidP="00065504">
      <w:pPr>
        <w:pStyle w:val="ConsNormal"/>
        <w:widowControl/>
        <w:tabs>
          <w:tab w:val="left" w:pos="1134"/>
        </w:tabs>
        <w:ind w:right="0" w:firstLine="709"/>
        <w:jc w:val="center"/>
        <w:rPr>
          <w:rFonts w:ascii="Times New Roman" w:hAnsi="Times New Roman"/>
          <w:b/>
          <w:sz w:val="24"/>
          <w:szCs w:val="24"/>
        </w:rPr>
      </w:pPr>
      <w:r>
        <w:rPr>
          <w:rFonts w:ascii="Times New Roman" w:hAnsi="Times New Roman"/>
          <w:b/>
          <w:bCs/>
          <w:sz w:val="24"/>
          <w:szCs w:val="24"/>
        </w:rPr>
        <w:lastRenderedPageBreak/>
        <w:t xml:space="preserve">РАЗДЕЛ </w:t>
      </w:r>
      <w:r w:rsidR="00065504" w:rsidRPr="00EC0F34">
        <w:rPr>
          <w:rFonts w:ascii="Times New Roman" w:hAnsi="Times New Roman"/>
          <w:b/>
          <w:bCs/>
          <w:sz w:val="24"/>
          <w:szCs w:val="24"/>
          <w:lang w:val="en-US"/>
        </w:rPr>
        <w:t>II</w:t>
      </w:r>
      <w:r w:rsidR="00065504" w:rsidRPr="00EC0F34">
        <w:rPr>
          <w:rFonts w:ascii="Times New Roman" w:hAnsi="Times New Roman"/>
          <w:b/>
          <w:bCs/>
          <w:sz w:val="24"/>
          <w:szCs w:val="24"/>
        </w:rPr>
        <w:t xml:space="preserve">. </w:t>
      </w:r>
      <w:r w:rsidR="0078793E" w:rsidRPr="0078793E">
        <w:rPr>
          <w:rFonts w:ascii="Times New Roman" w:hAnsi="Times New Roman"/>
          <w:b/>
          <w:sz w:val="24"/>
          <w:szCs w:val="24"/>
        </w:rPr>
        <w:t>Техническое задание</w:t>
      </w:r>
    </w:p>
    <w:p w:rsidR="00036E26" w:rsidRPr="00C04B1A" w:rsidRDefault="00036E26" w:rsidP="00036E26">
      <w:pPr>
        <w:ind w:firstLine="567"/>
        <w:jc w:val="both"/>
      </w:pPr>
      <w:r w:rsidRPr="00C04B1A">
        <w:t xml:space="preserve">Исполнитель должен оказывать услуги </w:t>
      </w:r>
      <w:r w:rsidR="00CB7CE6" w:rsidRPr="00CB7CE6">
        <w:t>по вывозу и обезвреживанию м</w:t>
      </w:r>
      <w:r w:rsidR="00060CCE">
        <w:t>едицинских отходов класса "Б"</w:t>
      </w:r>
      <w:r w:rsidRPr="00C04B1A">
        <w:t xml:space="preserve"> для нужд государственного </w:t>
      </w:r>
      <w:r>
        <w:t>автономного</w:t>
      </w:r>
      <w:r w:rsidRPr="00C04B1A">
        <w:t xml:space="preserve"> учреждения здравоохранения </w:t>
      </w:r>
      <w:r>
        <w:t>Архангельской области</w:t>
      </w:r>
      <w:r w:rsidRPr="00C04B1A">
        <w:t xml:space="preserve"> «</w:t>
      </w:r>
      <w:r>
        <w:t>Вельская стоматологическая поликлиника</w:t>
      </w:r>
      <w:r w:rsidRPr="00C04B1A">
        <w:t xml:space="preserve">» в соответствии с: </w:t>
      </w:r>
    </w:p>
    <w:p w:rsidR="00036E26" w:rsidRPr="00C04B1A" w:rsidRDefault="00036E26" w:rsidP="00036E26">
      <w:pPr>
        <w:ind w:firstLine="567"/>
        <w:jc w:val="both"/>
      </w:pPr>
      <w:r w:rsidRPr="00C04B1A">
        <w:t>- Федеральным законом «Об отходах производства и потребления» от 24.06.1998 г. № 89-ФЗ;</w:t>
      </w:r>
    </w:p>
    <w:p w:rsidR="00036E26" w:rsidRPr="00C04B1A" w:rsidRDefault="00036E26" w:rsidP="00036E26">
      <w:pPr>
        <w:ind w:firstLine="567"/>
        <w:jc w:val="both"/>
      </w:pPr>
      <w:r w:rsidRPr="00C04B1A">
        <w:t>- Федеральным законом от 30.03.1999 № 52-ФЗ «О санитарно-эпидемиологическом благополучии населения»;</w:t>
      </w:r>
    </w:p>
    <w:p w:rsidR="00036E26" w:rsidRPr="00C04B1A" w:rsidRDefault="00036E26" w:rsidP="00036E26">
      <w:pPr>
        <w:ind w:firstLine="567"/>
        <w:jc w:val="both"/>
      </w:pPr>
      <w:r w:rsidRPr="00C04B1A">
        <w:t>- СанПиН 2.1.7.2790-10 «Санитарно-эпидемиологические требования к обращению с медицинскими отходами».</w:t>
      </w:r>
    </w:p>
    <w:p w:rsidR="00036E26" w:rsidRPr="00C04B1A" w:rsidRDefault="00036E26" w:rsidP="00036E26">
      <w:pPr>
        <w:widowControl w:val="0"/>
        <w:jc w:val="center"/>
        <w:rPr>
          <w:b/>
          <w:bCs/>
          <w:sz w:val="10"/>
          <w:szCs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1134"/>
        <w:gridCol w:w="2268"/>
        <w:gridCol w:w="1701"/>
        <w:gridCol w:w="1559"/>
      </w:tblGrid>
      <w:tr w:rsidR="00036E26" w:rsidRPr="00C04B1A" w:rsidTr="001F3894">
        <w:trPr>
          <w:trHeight w:val="266"/>
        </w:trPr>
        <w:tc>
          <w:tcPr>
            <w:tcW w:w="426" w:type="dxa"/>
            <w:vAlign w:val="center"/>
          </w:tcPr>
          <w:p w:rsidR="00036E26" w:rsidRPr="00C04B1A" w:rsidRDefault="00036E26" w:rsidP="002C2789">
            <w:pPr>
              <w:ind w:left="-108" w:right="-108"/>
              <w:jc w:val="center"/>
              <w:rPr>
                <w:rFonts w:eastAsia="Calibri"/>
                <w:b/>
              </w:rPr>
            </w:pPr>
            <w:r w:rsidRPr="00C04B1A">
              <w:rPr>
                <w:rFonts w:eastAsia="Calibri"/>
                <w:b/>
              </w:rPr>
              <w:t>№ п/п</w:t>
            </w:r>
          </w:p>
        </w:tc>
        <w:tc>
          <w:tcPr>
            <w:tcW w:w="2693" w:type="dxa"/>
            <w:vAlign w:val="center"/>
          </w:tcPr>
          <w:p w:rsidR="00036E26" w:rsidRPr="00C04B1A" w:rsidRDefault="00036E26" w:rsidP="002C2789">
            <w:pPr>
              <w:ind w:right="-14"/>
              <w:jc w:val="center"/>
              <w:rPr>
                <w:rFonts w:eastAsia="Calibri"/>
                <w:b/>
              </w:rPr>
            </w:pPr>
            <w:r w:rsidRPr="00C04B1A">
              <w:rPr>
                <w:rFonts w:eastAsia="Calibri"/>
                <w:b/>
              </w:rPr>
              <w:t>Наименование услуг</w:t>
            </w:r>
          </w:p>
        </w:tc>
        <w:tc>
          <w:tcPr>
            <w:tcW w:w="1134" w:type="dxa"/>
            <w:vAlign w:val="center"/>
          </w:tcPr>
          <w:p w:rsidR="00036E26" w:rsidRPr="00C04B1A" w:rsidRDefault="00036E26" w:rsidP="002C2789">
            <w:pPr>
              <w:jc w:val="center"/>
              <w:rPr>
                <w:rFonts w:eastAsia="Calibri"/>
                <w:b/>
              </w:rPr>
            </w:pPr>
            <w:r w:rsidRPr="00C04B1A">
              <w:rPr>
                <w:rFonts w:eastAsia="Calibri"/>
                <w:b/>
              </w:rPr>
              <w:t>Объем</w:t>
            </w:r>
          </w:p>
        </w:tc>
        <w:tc>
          <w:tcPr>
            <w:tcW w:w="2268" w:type="dxa"/>
            <w:vAlign w:val="center"/>
          </w:tcPr>
          <w:p w:rsidR="00036E26" w:rsidRPr="00C04B1A" w:rsidRDefault="00036E26" w:rsidP="002C2789">
            <w:pPr>
              <w:jc w:val="center"/>
              <w:rPr>
                <w:rFonts w:eastAsia="Calibri"/>
                <w:b/>
              </w:rPr>
            </w:pPr>
            <w:r w:rsidRPr="00C04B1A">
              <w:rPr>
                <w:rFonts w:eastAsia="Calibri"/>
                <w:b/>
              </w:rPr>
              <w:t>Место оказания услуг</w:t>
            </w:r>
          </w:p>
        </w:tc>
        <w:tc>
          <w:tcPr>
            <w:tcW w:w="1701" w:type="dxa"/>
            <w:vAlign w:val="center"/>
          </w:tcPr>
          <w:p w:rsidR="00036E26" w:rsidRPr="00C04B1A" w:rsidRDefault="00036E26" w:rsidP="002C2789">
            <w:pPr>
              <w:ind w:left="-109" w:right="-108"/>
              <w:jc w:val="center"/>
              <w:rPr>
                <w:rFonts w:eastAsia="Calibri"/>
                <w:b/>
              </w:rPr>
            </w:pPr>
            <w:r w:rsidRPr="00C04B1A">
              <w:rPr>
                <w:rFonts w:eastAsia="Calibri"/>
                <w:b/>
              </w:rPr>
              <w:t>График оказания услуг</w:t>
            </w:r>
          </w:p>
        </w:tc>
        <w:tc>
          <w:tcPr>
            <w:tcW w:w="1559" w:type="dxa"/>
            <w:vAlign w:val="center"/>
          </w:tcPr>
          <w:p w:rsidR="00036E26" w:rsidRPr="00C04B1A" w:rsidRDefault="00036E26" w:rsidP="002C2789">
            <w:pPr>
              <w:ind w:left="-109" w:right="-108"/>
              <w:jc w:val="center"/>
              <w:rPr>
                <w:rFonts w:eastAsia="Calibri"/>
                <w:b/>
              </w:rPr>
            </w:pPr>
            <w:r w:rsidRPr="00C04B1A">
              <w:rPr>
                <w:rFonts w:eastAsia="Calibri"/>
                <w:b/>
              </w:rPr>
              <w:t>Срок оказания услуг</w:t>
            </w:r>
          </w:p>
        </w:tc>
      </w:tr>
      <w:tr w:rsidR="00036E26" w:rsidRPr="00C04B1A" w:rsidTr="00036E26">
        <w:trPr>
          <w:trHeight w:val="2645"/>
        </w:trPr>
        <w:tc>
          <w:tcPr>
            <w:tcW w:w="426" w:type="dxa"/>
            <w:vAlign w:val="center"/>
          </w:tcPr>
          <w:p w:rsidR="00036E26" w:rsidRPr="00C04B1A" w:rsidRDefault="00036E26" w:rsidP="002C2789">
            <w:pPr>
              <w:ind w:left="-108" w:right="-108"/>
              <w:jc w:val="center"/>
              <w:rPr>
                <w:rFonts w:eastAsia="Calibri"/>
              </w:rPr>
            </w:pPr>
            <w:r w:rsidRPr="00C04B1A">
              <w:rPr>
                <w:rFonts w:eastAsia="Calibri"/>
              </w:rPr>
              <w:t>1.</w:t>
            </w:r>
          </w:p>
        </w:tc>
        <w:tc>
          <w:tcPr>
            <w:tcW w:w="2693" w:type="dxa"/>
            <w:vAlign w:val="center"/>
          </w:tcPr>
          <w:p w:rsidR="00036E26" w:rsidRPr="00C04B1A" w:rsidRDefault="00036E26" w:rsidP="002C2789">
            <w:pPr>
              <w:ind w:right="-14"/>
              <w:rPr>
                <w:rFonts w:eastAsia="Calibri"/>
              </w:rPr>
            </w:pPr>
            <w:r w:rsidRPr="00C04B1A">
              <w:t xml:space="preserve">Услуги по </w:t>
            </w:r>
            <w:proofErr w:type="gramStart"/>
            <w:r w:rsidRPr="00C04B1A">
              <w:t>вывозу</w:t>
            </w:r>
            <w:r>
              <w:t xml:space="preserve"> </w:t>
            </w:r>
            <w:r w:rsidRPr="00C04B1A">
              <w:t xml:space="preserve"> и</w:t>
            </w:r>
            <w:proofErr w:type="gramEnd"/>
            <w:r w:rsidRPr="00C04B1A">
              <w:t xml:space="preserve"> утилизации медицинских отходов класса "Б"</w:t>
            </w:r>
          </w:p>
        </w:tc>
        <w:tc>
          <w:tcPr>
            <w:tcW w:w="1134" w:type="dxa"/>
            <w:vAlign w:val="center"/>
          </w:tcPr>
          <w:p w:rsidR="00036E26" w:rsidRPr="00C04B1A" w:rsidRDefault="005A3D42" w:rsidP="00060CCE">
            <w:pPr>
              <w:widowControl w:val="0"/>
              <w:snapToGrid w:val="0"/>
              <w:ind w:left="-108" w:right="-108"/>
              <w:jc w:val="center"/>
            </w:pPr>
            <w:r>
              <w:t>2 800</w:t>
            </w:r>
            <w:r w:rsidR="00036E26">
              <w:t xml:space="preserve"> </w:t>
            </w:r>
            <w:r w:rsidR="00036E26" w:rsidRPr="00C04B1A">
              <w:t>кг</w:t>
            </w:r>
          </w:p>
        </w:tc>
        <w:tc>
          <w:tcPr>
            <w:tcW w:w="2268" w:type="dxa"/>
            <w:vAlign w:val="center"/>
          </w:tcPr>
          <w:p w:rsidR="00036E26" w:rsidRPr="003A1635" w:rsidRDefault="00036E26" w:rsidP="002C2789">
            <w:pPr>
              <w:pStyle w:val="af6"/>
              <w:rPr>
                <w:b/>
                <w:sz w:val="22"/>
                <w:szCs w:val="22"/>
              </w:rPr>
            </w:pPr>
            <w:r w:rsidRPr="003A1635">
              <w:rPr>
                <w:sz w:val="22"/>
                <w:szCs w:val="22"/>
              </w:rPr>
              <w:t>165150, Архангельская обл., г. Вельск, ул. Дзержинского, д.42</w:t>
            </w:r>
          </w:p>
          <w:p w:rsidR="00036E26" w:rsidRPr="00C04B1A" w:rsidRDefault="00036E26" w:rsidP="002C2789">
            <w:pPr>
              <w:jc w:val="center"/>
              <w:rPr>
                <w:rFonts w:eastAsia="Calibri"/>
              </w:rPr>
            </w:pPr>
          </w:p>
        </w:tc>
        <w:tc>
          <w:tcPr>
            <w:tcW w:w="1701" w:type="dxa"/>
            <w:vAlign w:val="center"/>
          </w:tcPr>
          <w:p w:rsidR="00036E26" w:rsidRPr="00C04B1A" w:rsidRDefault="00036E26" w:rsidP="002C2789">
            <w:pPr>
              <w:keepNext/>
              <w:keepLines/>
              <w:autoSpaceDE w:val="0"/>
              <w:autoSpaceDN w:val="0"/>
              <w:ind w:left="-109" w:right="-108"/>
              <w:jc w:val="center"/>
            </w:pPr>
            <w:r>
              <w:t>Ежедневно (рабочие дни)</w:t>
            </w:r>
          </w:p>
        </w:tc>
        <w:tc>
          <w:tcPr>
            <w:tcW w:w="1559" w:type="dxa"/>
            <w:vAlign w:val="center"/>
          </w:tcPr>
          <w:p w:rsidR="00036E26" w:rsidRPr="00C04B1A" w:rsidRDefault="00036E26" w:rsidP="005A3D42">
            <w:pPr>
              <w:keepNext/>
              <w:keepLines/>
              <w:autoSpaceDE w:val="0"/>
              <w:autoSpaceDN w:val="0"/>
              <w:ind w:left="-109" w:right="-108"/>
              <w:jc w:val="center"/>
            </w:pPr>
            <w:r w:rsidRPr="00C04B1A">
              <w:t xml:space="preserve">с </w:t>
            </w:r>
            <w:r w:rsidR="00E91171">
              <w:t>01.01</w:t>
            </w:r>
            <w:r w:rsidR="005A3D42">
              <w:t>.2020 по 31.12.</w:t>
            </w:r>
            <w:r w:rsidRPr="00C04B1A">
              <w:t>20</w:t>
            </w:r>
            <w:r w:rsidR="005A3D42">
              <w:t>20</w:t>
            </w:r>
            <w:r w:rsidRPr="00C04B1A">
              <w:t xml:space="preserve"> года</w:t>
            </w:r>
          </w:p>
        </w:tc>
      </w:tr>
    </w:tbl>
    <w:p w:rsidR="00036E26" w:rsidRPr="00C04B1A" w:rsidRDefault="00036E26" w:rsidP="00036E26">
      <w:pPr>
        <w:jc w:val="center"/>
        <w:rPr>
          <w:b/>
          <w:bCs/>
          <w:sz w:val="10"/>
          <w:szCs w:val="10"/>
        </w:rPr>
      </w:pPr>
    </w:p>
    <w:p w:rsidR="00036E26" w:rsidRPr="00C04B1A" w:rsidRDefault="00036E26" w:rsidP="00036E26">
      <w:pPr>
        <w:ind w:firstLine="709"/>
        <w:jc w:val="both"/>
      </w:pPr>
      <w:r w:rsidRPr="00C04B1A">
        <w:rPr>
          <w:b/>
        </w:rPr>
        <w:t xml:space="preserve">Требования к оказываемым услугам: </w:t>
      </w:r>
      <w:r w:rsidRPr="00C04B1A">
        <w:t xml:space="preserve">вывоз медицинских </w:t>
      </w:r>
      <w:r>
        <w:t>отходов осуществляется с объекта</w:t>
      </w:r>
      <w:r w:rsidRPr="00C04B1A">
        <w:t xml:space="preserve"> государственного </w:t>
      </w:r>
      <w:r>
        <w:t>автономного</w:t>
      </w:r>
      <w:r w:rsidRPr="00C04B1A">
        <w:t xml:space="preserve"> учреждения здравоохранения</w:t>
      </w:r>
      <w:r>
        <w:t xml:space="preserve"> Архангельской области</w:t>
      </w:r>
      <w:r w:rsidRPr="00C04B1A">
        <w:t xml:space="preserve"> «</w:t>
      </w:r>
      <w:r>
        <w:t>Вельская стоматологическая поликлиника</w:t>
      </w:r>
      <w:r w:rsidRPr="00C04B1A">
        <w:t>»</w:t>
      </w:r>
      <w:r>
        <w:t xml:space="preserve"> </w:t>
      </w:r>
      <w:r w:rsidRPr="00C04B1A">
        <w:t>к месту их утилизации</w:t>
      </w:r>
      <w:r w:rsidRPr="004C3C6E">
        <w:t>, но не далее 30 км, согласно графика оказания услуг с 9-00 час до 14-00 час. по местному времени</w:t>
      </w:r>
      <w:r w:rsidRPr="00C04B1A">
        <w:t xml:space="preserve"> Заказчика. Услуги оказываются силами и средствами Исполнителя с использованием </w:t>
      </w:r>
      <w:r w:rsidRPr="004C3C6E">
        <w:t>измерительных приборов и контейнеров желтого цвета Исполнителя. Заказчик обеспечивает себя одноразовыми пакетами различной емкости и плотности соответствующей цветовой гаммы для</w:t>
      </w:r>
      <w:r w:rsidRPr="00C04B1A">
        <w:t xml:space="preserve"> внутрибольничного сбора медицинских отходов. Исполнитель производит санитарную обработку контейнеров за свой счет. Продезинфицированные контейнеры доставляются Исполнителем Заказчику как возвратная тара при каждом очередном вывозе медицинских отходов с объектов Заказчика. Исполнитель осуществляет доставку и вынос контейнеров с отходами из </w:t>
      </w:r>
      <w:proofErr w:type="spellStart"/>
      <w:r w:rsidRPr="00C04B1A">
        <w:t>внутрикорпусных</w:t>
      </w:r>
      <w:proofErr w:type="spellEnd"/>
      <w:r w:rsidRPr="00C04B1A">
        <w:t xml:space="preserve"> помещений для временного хранения  медицинских отходов. </w:t>
      </w:r>
    </w:p>
    <w:p w:rsidR="00036E26" w:rsidRPr="00C04B1A" w:rsidRDefault="00036E26" w:rsidP="00036E26">
      <w:pPr>
        <w:tabs>
          <w:tab w:val="left" w:pos="708"/>
        </w:tabs>
        <w:ind w:firstLine="709"/>
        <w:jc w:val="both"/>
      </w:pPr>
      <w:r w:rsidRPr="00C04B1A">
        <w:rPr>
          <w:b/>
        </w:rPr>
        <w:t>Качество, безопасность и результаты оказываемых услуг</w:t>
      </w:r>
      <w:r w:rsidRPr="00C04B1A">
        <w:t xml:space="preserve"> должны соответствовать обязательным нормам и требованиям, установленными законодательством РФ. Оказываемые услуги должны отвечать требованиям безопасности жизни и здоровья, охраны окружающей среды. Услуги по сбору, вывозу обезвреживанию и утилизации опасных медицинских отходов должны быть оказаны качественно и в полном объеме в соответствии с требованиями Заказчика. </w:t>
      </w:r>
    </w:p>
    <w:p w:rsidR="00036E26" w:rsidRPr="00C04B1A" w:rsidRDefault="00036E26" w:rsidP="00036E26">
      <w:pPr>
        <w:shd w:val="clear" w:color="auto" w:fill="FFFFFF"/>
        <w:ind w:firstLine="709"/>
        <w:jc w:val="both"/>
        <w:rPr>
          <w:b/>
        </w:rPr>
      </w:pPr>
      <w:r w:rsidRPr="00C04B1A">
        <w:rPr>
          <w:b/>
          <w:bCs/>
          <w:spacing w:val="2"/>
        </w:rPr>
        <w:t xml:space="preserve">Порядок сдачи и приемки </w:t>
      </w:r>
      <w:r w:rsidRPr="00C04B1A">
        <w:rPr>
          <w:b/>
          <w:spacing w:val="2"/>
        </w:rPr>
        <w:t xml:space="preserve">результатов услуг: </w:t>
      </w:r>
      <w:r w:rsidRPr="00C04B1A">
        <w:rPr>
          <w:spacing w:val="-1"/>
        </w:rPr>
        <w:t>результатом приема оказанных услуг является ежемесячное подписание двухстороннего Акта сдачи-приемки</w:t>
      </w:r>
      <w:r w:rsidRPr="00C04B1A">
        <w:t xml:space="preserve"> оказанных услуг в соответствии с требованиями и на условиях, указанных в </w:t>
      </w:r>
      <w:r>
        <w:rPr>
          <w:spacing w:val="-2"/>
        </w:rPr>
        <w:t>договоре</w:t>
      </w:r>
      <w:r w:rsidRPr="00C04B1A">
        <w:rPr>
          <w:spacing w:val="-2"/>
        </w:rPr>
        <w:t>.</w:t>
      </w:r>
    </w:p>
    <w:p w:rsidR="008240E6" w:rsidRPr="00725FE7" w:rsidRDefault="00036E26" w:rsidP="008240E6">
      <w:pPr>
        <w:widowControl w:val="0"/>
        <w:jc w:val="both"/>
        <w:rPr>
          <w:b/>
          <w:szCs w:val="26"/>
        </w:rPr>
      </w:pPr>
      <w:r>
        <w:rPr>
          <w:b/>
          <w:szCs w:val="26"/>
        </w:rPr>
        <w:t xml:space="preserve">            </w:t>
      </w:r>
      <w:r w:rsidR="008240E6" w:rsidRPr="00725FE7">
        <w:rPr>
          <w:b/>
          <w:szCs w:val="26"/>
        </w:rPr>
        <w:t xml:space="preserve">Место </w:t>
      </w:r>
      <w:r>
        <w:rPr>
          <w:b/>
          <w:szCs w:val="26"/>
        </w:rPr>
        <w:t>вывоза медицинских отходов класса «</w:t>
      </w:r>
      <w:r w:rsidR="000D3F0F">
        <w:rPr>
          <w:b/>
          <w:szCs w:val="26"/>
        </w:rPr>
        <w:t>Б»</w:t>
      </w:r>
      <w:r w:rsidR="008240E6" w:rsidRPr="00725FE7">
        <w:rPr>
          <w:b/>
          <w:szCs w:val="26"/>
        </w:rPr>
        <w:t>:</w:t>
      </w:r>
    </w:p>
    <w:p w:rsidR="008240E6" w:rsidRPr="00725FE7" w:rsidRDefault="00036E26" w:rsidP="00036E26">
      <w:pPr>
        <w:rPr>
          <w:sz w:val="20"/>
        </w:rPr>
      </w:pPr>
      <w:r>
        <w:rPr>
          <w:szCs w:val="26"/>
        </w:rPr>
        <w:t xml:space="preserve">           </w:t>
      </w:r>
      <w:r w:rsidR="008240E6" w:rsidRPr="00725FE7">
        <w:rPr>
          <w:szCs w:val="26"/>
        </w:rPr>
        <w:t xml:space="preserve"> ГАУЗ</w:t>
      </w:r>
      <w:r w:rsidR="008240E6" w:rsidRPr="00725FE7">
        <w:t xml:space="preserve"> </w:t>
      </w:r>
      <w:r w:rsidR="008240E6" w:rsidRPr="00725FE7">
        <w:rPr>
          <w:szCs w:val="26"/>
        </w:rPr>
        <w:t xml:space="preserve">АО «ВСП», 165150, г. Вельск, ул. Дзержинского, 42, </w:t>
      </w:r>
      <w:proofErr w:type="spellStart"/>
      <w:r w:rsidR="008240E6" w:rsidRPr="00725FE7">
        <w:rPr>
          <w:szCs w:val="26"/>
        </w:rPr>
        <w:t>Пн-Пт</w:t>
      </w:r>
      <w:proofErr w:type="spellEnd"/>
      <w:r w:rsidR="008240E6" w:rsidRPr="00725FE7">
        <w:rPr>
          <w:szCs w:val="26"/>
        </w:rPr>
        <w:t xml:space="preserve"> с 09:00 до 16:00</w:t>
      </w:r>
    </w:p>
    <w:p w:rsidR="008240E6" w:rsidRPr="00725FE7" w:rsidRDefault="00036E26" w:rsidP="008240E6">
      <w:pPr>
        <w:widowControl w:val="0"/>
        <w:ind w:firstLine="709"/>
        <w:jc w:val="both"/>
        <w:rPr>
          <w:szCs w:val="26"/>
        </w:rPr>
      </w:pPr>
      <w:r>
        <w:rPr>
          <w:szCs w:val="26"/>
        </w:rPr>
        <w:t>Исполнитель</w:t>
      </w:r>
      <w:r w:rsidR="008240E6" w:rsidRPr="00725FE7">
        <w:rPr>
          <w:szCs w:val="26"/>
        </w:rPr>
        <w:t xml:space="preserve"> обязан обеспечить погрузку, перевозку</w:t>
      </w:r>
      <w:r>
        <w:rPr>
          <w:szCs w:val="26"/>
        </w:rPr>
        <w:t xml:space="preserve"> из</w:t>
      </w:r>
      <w:r w:rsidR="008240E6" w:rsidRPr="00725FE7">
        <w:rPr>
          <w:szCs w:val="26"/>
        </w:rPr>
        <w:t xml:space="preserve"> помещении склада Заказчика своими силами и за свой счет. </w:t>
      </w:r>
    </w:p>
    <w:p w:rsidR="0018456D" w:rsidRPr="00744D28" w:rsidRDefault="00A15870" w:rsidP="0018456D">
      <w:pPr>
        <w:ind w:firstLine="709"/>
        <w:jc w:val="both"/>
      </w:pPr>
      <w:r w:rsidRPr="00C04B1A">
        <w:rPr>
          <w:rFonts w:eastAsia="Calibri"/>
          <w:b/>
        </w:rPr>
        <w:t>Срок оказания услуг</w:t>
      </w:r>
      <w:r w:rsidR="00725FE7" w:rsidRPr="0018456D">
        <w:rPr>
          <w:b/>
          <w:szCs w:val="26"/>
        </w:rPr>
        <w:t>:</w:t>
      </w:r>
      <w:r w:rsidR="00725FE7" w:rsidRPr="00725FE7">
        <w:rPr>
          <w:b/>
          <w:szCs w:val="26"/>
        </w:rPr>
        <w:t xml:space="preserve"> </w:t>
      </w:r>
      <w:r w:rsidRPr="00C04B1A">
        <w:t xml:space="preserve">с </w:t>
      </w:r>
      <w:r w:rsidR="005A3D42">
        <w:t>01.01.2020</w:t>
      </w:r>
      <w:r w:rsidRPr="00C04B1A">
        <w:t xml:space="preserve"> по 31 декабря 20</w:t>
      </w:r>
      <w:r w:rsidR="005A3D42">
        <w:t>20</w:t>
      </w:r>
      <w:r w:rsidRPr="00C04B1A">
        <w:t xml:space="preserve"> года</w:t>
      </w:r>
      <w:r w:rsidR="0018456D">
        <w:t>.</w:t>
      </w:r>
    </w:p>
    <w:p w:rsidR="00725FE7" w:rsidRDefault="00725FE7" w:rsidP="00725FE7">
      <w:pPr>
        <w:widowControl w:val="0"/>
        <w:tabs>
          <w:tab w:val="num" w:pos="1200"/>
          <w:tab w:val="left" w:pos="9354"/>
        </w:tabs>
        <w:jc w:val="both"/>
        <w:rPr>
          <w:b/>
          <w:szCs w:val="26"/>
        </w:rPr>
      </w:pPr>
    </w:p>
    <w:p w:rsidR="006612DB" w:rsidRDefault="006612DB" w:rsidP="00725FE7">
      <w:pPr>
        <w:widowControl w:val="0"/>
        <w:tabs>
          <w:tab w:val="num" w:pos="1200"/>
          <w:tab w:val="left" w:pos="9354"/>
        </w:tabs>
        <w:jc w:val="both"/>
        <w:rPr>
          <w:b/>
          <w:szCs w:val="26"/>
        </w:rPr>
      </w:pPr>
    </w:p>
    <w:p w:rsidR="005A3D42" w:rsidRPr="00546D25" w:rsidRDefault="005A3D42" w:rsidP="005A3D42">
      <w:pPr>
        <w:pStyle w:val="1"/>
        <w:tabs>
          <w:tab w:val="left" w:pos="6424"/>
        </w:tabs>
        <w:spacing w:before="240" w:after="120"/>
        <w:ind w:left="792" w:hanging="360"/>
        <w:jc w:val="both"/>
        <w:rPr>
          <w:rFonts w:eastAsia="MS Mincho"/>
          <w:b/>
          <w:kern w:val="32"/>
          <w:sz w:val="26"/>
          <w:szCs w:val="26"/>
        </w:rPr>
      </w:pPr>
      <w:bookmarkStart w:id="5" w:name="_Toc418848517"/>
      <w:bookmarkStart w:id="6" w:name="форма1"/>
      <w:bookmarkStart w:id="7" w:name="_Toc98251753"/>
      <w:r w:rsidRPr="00546D25">
        <w:rPr>
          <w:rFonts w:eastAsia="MS Mincho"/>
          <w:kern w:val="32"/>
          <w:sz w:val="26"/>
          <w:szCs w:val="26"/>
        </w:rPr>
        <w:lastRenderedPageBreak/>
        <w:t xml:space="preserve">РАЗДЕЛ III. ФОРМЫ ДЛЯ ЗАПОЛНЕНИЯ </w:t>
      </w:r>
      <w:r>
        <w:rPr>
          <w:rFonts w:eastAsia="MS Mincho"/>
          <w:kern w:val="32"/>
          <w:sz w:val="26"/>
          <w:szCs w:val="26"/>
        </w:rPr>
        <w:t>УЧАСТНИКАМИ</w:t>
      </w:r>
      <w:r w:rsidRPr="00546D25">
        <w:rPr>
          <w:rFonts w:eastAsia="MS Mincho"/>
          <w:kern w:val="32"/>
          <w:sz w:val="26"/>
          <w:szCs w:val="26"/>
        </w:rPr>
        <w:t xml:space="preserve"> ЗАКУПКИ</w:t>
      </w:r>
      <w:bookmarkEnd w:id="5"/>
      <w:r w:rsidRPr="00546D25">
        <w:rPr>
          <w:rFonts w:eastAsia="MS Mincho"/>
          <w:kern w:val="32"/>
          <w:sz w:val="26"/>
          <w:szCs w:val="26"/>
        </w:rPr>
        <w:t xml:space="preserve"> </w:t>
      </w:r>
      <w:bookmarkEnd w:id="6"/>
    </w:p>
    <w:p w:rsidR="005A3D42" w:rsidRPr="00F76B16" w:rsidRDefault="005A3D42" w:rsidP="005A3D42">
      <w:pPr>
        <w:rPr>
          <w:i/>
          <w:sz w:val="28"/>
          <w:szCs w:val="28"/>
        </w:rPr>
      </w:pPr>
      <w:bookmarkStart w:id="8" w:name="_Форма_1_ЗАЯВКА"/>
      <w:bookmarkEnd w:id="7"/>
      <w:bookmarkEnd w:id="8"/>
      <w:r w:rsidRPr="00F76B16">
        <w:rPr>
          <w:i/>
          <w:sz w:val="28"/>
          <w:szCs w:val="28"/>
        </w:rPr>
        <w:t xml:space="preserve">Фирменный бланк участника </w:t>
      </w:r>
    </w:p>
    <w:p w:rsidR="005A3D42" w:rsidRPr="00F76B16" w:rsidRDefault="005A3D42" w:rsidP="005A3D42">
      <w:pPr>
        <w:rPr>
          <w:sz w:val="28"/>
          <w:szCs w:val="28"/>
        </w:rPr>
      </w:pPr>
    </w:p>
    <w:p w:rsidR="005A3D42" w:rsidRPr="00F76B16" w:rsidRDefault="005A3D42" w:rsidP="005A3D42">
      <w:pPr>
        <w:jc w:val="center"/>
        <w:rPr>
          <w:sz w:val="28"/>
          <w:szCs w:val="28"/>
        </w:rPr>
      </w:pPr>
      <w:r w:rsidRPr="00F76B16">
        <w:rPr>
          <w:sz w:val="28"/>
          <w:szCs w:val="28"/>
        </w:rPr>
        <w:t xml:space="preserve">ЗАЯВКА НА УЧАСТИЕ В ЗАПРОСЕ КОТИРОВОК </w:t>
      </w:r>
    </w:p>
    <w:p w:rsidR="005A3D42" w:rsidRPr="00F76B16" w:rsidRDefault="005A3D42" w:rsidP="005A3D42">
      <w:pPr>
        <w:jc w:val="center"/>
        <w:rPr>
          <w:sz w:val="28"/>
          <w:szCs w:val="28"/>
        </w:rPr>
      </w:pPr>
      <w:r w:rsidRPr="00F76B16">
        <w:rPr>
          <w:sz w:val="28"/>
          <w:szCs w:val="28"/>
        </w:rPr>
        <w:t>в электронной форме</w:t>
      </w:r>
    </w:p>
    <w:p w:rsidR="005A3D42" w:rsidRPr="00F76B16" w:rsidRDefault="005A3D42" w:rsidP="005A3D42">
      <w:pPr>
        <w:ind w:firstLine="567"/>
        <w:jc w:val="center"/>
        <w:rPr>
          <w:sz w:val="28"/>
          <w:szCs w:val="28"/>
        </w:rPr>
      </w:pPr>
    </w:p>
    <w:p w:rsidR="005A3D42" w:rsidRPr="00F76B16" w:rsidRDefault="005A3D42" w:rsidP="005A3D42">
      <w:pPr>
        <w:ind w:firstLine="567"/>
        <w:jc w:val="both"/>
        <w:rPr>
          <w:sz w:val="28"/>
          <w:szCs w:val="28"/>
        </w:rPr>
      </w:pPr>
      <w:r w:rsidRPr="00F76B16">
        <w:rPr>
          <w:sz w:val="28"/>
          <w:szCs w:val="28"/>
        </w:rPr>
        <w:t>Изучив извещение о запросе котировок в электронной форме</w:t>
      </w:r>
      <w:r w:rsidRPr="00F76B16">
        <w:rPr>
          <w:sz w:val="28"/>
          <w:szCs w:val="28"/>
        </w:rPr>
        <w:br/>
        <w:t xml:space="preserve"> № </w:t>
      </w:r>
      <w:r w:rsidRPr="00F76B16">
        <w:rPr>
          <w:i/>
          <w:sz w:val="28"/>
          <w:szCs w:val="28"/>
        </w:rPr>
        <w:t>_________</w:t>
      </w:r>
      <w:proofErr w:type="gramStart"/>
      <w:r w:rsidRPr="00F76B16">
        <w:rPr>
          <w:i/>
          <w:sz w:val="28"/>
          <w:szCs w:val="28"/>
        </w:rPr>
        <w:t>_(</w:t>
      </w:r>
      <w:proofErr w:type="gramEnd"/>
      <w:r w:rsidRPr="00F76B16">
        <w:rPr>
          <w:i/>
          <w:sz w:val="28"/>
          <w:szCs w:val="28"/>
        </w:rPr>
        <w:t>с ЕИС)</w:t>
      </w:r>
      <w:r w:rsidRPr="00F76B16">
        <w:rPr>
          <w:sz w:val="28"/>
          <w:szCs w:val="28"/>
        </w:rPr>
        <w:t xml:space="preserve"> и документацию о проведении запроса котировок в электронной форме на право заключения договора на ____________________, безоговорочно принимая установленные в них требования и условия,</w:t>
      </w:r>
    </w:p>
    <w:p w:rsidR="005A3D42" w:rsidRPr="00F76B16" w:rsidRDefault="005A3D42" w:rsidP="005A3D42">
      <w:pPr>
        <w:jc w:val="center"/>
        <w:rPr>
          <w:i/>
          <w:sz w:val="28"/>
          <w:szCs w:val="28"/>
        </w:rPr>
      </w:pPr>
      <w:r w:rsidRPr="00F76B16">
        <w:rPr>
          <w:sz w:val="28"/>
          <w:szCs w:val="28"/>
        </w:rPr>
        <w:t xml:space="preserve">_________________________________________________________________, </w:t>
      </w:r>
      <w:r w:rsidRPr="00F76B16">
        <w:rPr>
          <w:i/>
          <w:sz w:val="20"/>
          <w:szCs w:val="20"/>
        </w:rPr>
        <w:t>(полное наименование участника запроса котировок)</w:t>
      </w:r>
    </w:p>
    <w:p w:rsidR="005A3D42" w:rsidRPr="00F76B16" w:rsidRDefault="005A3D42" w:rsidP="005A3D42">
      <w:pPr>
        <w:rPr>
          <w:sz w:val="28"/>
          <w:szCs w:val="28"/>
        </w:rPr>
      </w:pPr>
      <w:r w:rsidRPr="00F76B16">
        <w:rPr>
          <w:sz w:val="28"/>
          <w:szCs w:val="28"/>
        </w:rPr>
        <w:t>зарегистрированное по </w:t>
      </w:r>
      <w:proofErr w:type="gramStart"/>
      <w:r w:rsidRPr="00F76B16">
        <w:rPr>
          <w:sz w:val="28"/>
          <w:szCs w:val="28"/>
        </w:rPr>
        <w:t>адресу:  _</w:t>
      </w:r>
      <w:proofErr w:type="gramEnd"/>
      <w:r w:rsidRPr="00F76B16">
        <w:rPr>
          <w:sz w:val="28"/>
          <w:szCs w:val="28"/>
        </w:rPr>
        <w:t xml:space="preserve">_________________________________________________________________,                 </w:t>
      </w:r>
    </w:p>
    <w:p w:rsidR="005A3D42" w:rsidRPr="00F76B16" w:rsidRDefault="005A3D42" w:rsidP="005A3D42">
      <w:pPr>
        <w:rPr>
          <w:sz w:val="28"/>
          <w:szCs w:val="28"/>
        </w:rPr>
      </w:pPr>
      <w:r w:rsidRPr="00F76B16">
        <w:rPr>
          <w:sz w:val="28"/>
          <w:szCs w:val="28"/>
        </w:rPr>
        <w:t xml:space="preserve">                                   </w:t>
      </w:r>
      <w:r w:rsidRPr="00F76B16">
        <w:rPr>
          <w:i/>
          <w:sz w:val="20"/>
          <w:szCs w:val="20"/>
        </w:rPr>
        <w:t>(местонахождение участника запроса котировок)</w:t>
      </w:r>
    </w:p>
    <w:p w:rsidR="005A3D42" w:rsidRPr="00F76B16" w:rsidRDefault="005A3D42" w:rsidP="005A3D42">
      <w:pPr>
        <w:jc w:val="both"/>
        <w:rPr>
          <w:sz w:val="28"/>
          <w:szCs w:val="28"/>
        </w:rPr>
      </w:pPr>
      <w:r w:rsidRPr="00F76B16">
        <w:rPr>
          <w:sz w:val="28"/>
          <w:szCs w:val="28"/>
        </w:rPr>
        <w:t>предлагает заключить договор________________________________________</w:t>
      </w:r>
    </w:p>
    <w:p w:rsidR="005A3D42" w:rsidRPr="00F76B16" w:rsidRDefault="005A3D42" w:rsidP="005A3D42">
      <w:pPr>
        <w:ind w:firstLine="567"/>
        <w:jc w:val="both"/>
        <w:rPr>
          <w:i/>
          <w:sz w:val="20"/>
          <w:szCs w:val="20"/>
        </w:rPr>
      </w:pPr>
      <w:r w:rsidRPr="00F76B16">
        <w:rPr>
          <w:i/>
          <w:sz w:val="20"/>
          <w:szCs w:val="20"/>
        </w:rPr>
        <w:t xml:space="preserve">                                                                                                         (предмет договора)</w:t>
      </w:r>
    </w:p>
    <w:p w:rsidR="005A3D42" w:rsidRPr="00F76B16" w:rsidRDefault="005A3D42" w:rsidP="005A3D42">
      <w:pPr>
        <w:pStyle w:val="afff1"/>
        <w:spacing w:line="276" w:lineRule="auto"/>
        <w:jc w:val="both"/>
        <w:rPr>
          <w:rFonts w:eastAsia="Calibri"/>
          <w:sz w:val="28"/>
          <w:szCs w:val="28"/>
          <w:lang w:eastAsia="en-US"/>
        </w:rPr>
      </w:pPr>
      <w:r w:rsidRPr="00F76B16">
        <w:rPr>
          <w:sz w:val="28"/>
          <w:szCs w:val="28"/>
        </w:rPr>
        <w:t>в соответствии со сведениями о поставляемом товаре (оказываемой услуге, выполняемой работе) и другими сведениями, документами, являющимися неотъемлемыми приложениями к настоящей заявке, и составляющими Предложение.</w:t>
      </w:r>
    </w:p>
    <w:p w:rsidR="005A3D42" w:rsidRPr="00F76B16" w:rsidRDefault="005A3D42" w:rsidP="005A3D42">
      <w:pPr>
        <w:spacing w:line="276" w:lineRule="auto"/>
        <w:ind w:firstLine="567"/>
        <w:jc w:val="both"/>
        <w:rPr>
          <w:rFonts w:eastAsia="Calibri"/>
          <w:iCs/>
          <w:sz w:val="28"/>
          <w:szCs w:val="28"/>
          <w:lang w:eastAsia="en-US"/>
        </w:rPr>
      </w:pPr>
      <w:r w:rsidRPr="00F76B16">
        <w:rPr>
          <w:sz w:val="28"/>
          <w:szCs w:val="28"/>
        </w:rPr>
        <w:t xml:space="preserve">Мы ознакомлены с информацией, содержащейся в документации </w:t>
      </w:r>
      <w:r w:rsidRPr="00F76B16">
        <w:rPr>
          <w:sz w:val="28"/>
          <w:szCs w:val="28"/>
        </w:rPr>
        <w:br/>
        <w:t>и влияющей на стоимость товаров, работ, услуг, и не имеем к ней претензий.</w:t>
      </w:r>
    </w:p>
    <w:p w:rsidR="005A3D42" w:rsidRPr="00F76B16" w:rsidRDefault="005A3D42" w:rsidP="005A3D42">
      <w:pPr>
        <w:spacing w:line="276" w:lineRule="auto"/>
        <w:ind w:firstLine="567"/>
        <w:jc w:val="both"/>
        <w:rPr>
          <w:rFonts w:eastAsia="Calibri"/>
          <w:iCs/>
          <w:sz w:val="28"/>
          <w:szCs w:val="28"/>
          <w:lang w:eastAsia="en-US"/>
        </w:rPr>
      </w:pPr>
      <w:r w:rsidRPr="00F76B16">
        <w:rPr>
          <w:rFonts w:eastAsia="Calibri"/>
          <w:iCs/>
          <w:sz w:val="28"/>
          <w:szCs w:val="28"/>
          <w:lang w:eastAsia="en-US"/>
        </w:rPr>
        <w:t>Мы согласны с тем, что в случае, если нами не были учтены какие-либо цены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поставлены, выполнены (исполнены) в полном соответствии с требованиями документации о запросе котировок в электронной форме, включая требования, содержащиеся в описании предмета закупки, в пределах предлагаемой нами цены договора.</w:t>
      </w:r>
    </w:p>
    <w:p w:rsidR="005A3D42" w:rsidRPr="00F76B16" w:rsidRDefault="005A3D42" w:rsidP="005A3D42">
      <w:pPr>
        <w:spacing w:line="276" w:lineRule="auto"/>
        <w:ind w:firstLine="567"/>
        <w:jc w:val="both"/>
        <w:rPr>
          <w:rFonts w:eastAsia="Calibri"/>
          <w:iCs/>
          <w:sz w:val="28"/>
          <w:szCs w:val="28"/>
          <w:lang w:eastAsia="en-US"/>
        </w:rPr>
      </w:pPr>
      <w:r w:rsidRPr="00F76B16">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5A3D42" w:rsidRPr="00F76B16" w:rsidRDefault="005A3D42" w:rsidP="005A3D42">
      <w:pPr>
        <w:spacing w:line="276" w:lineRule="auto"/>
        <w:ind w:firstLine="567"/>
        <w:jc w:val="both"/>
        <w:rPr>
          <w:b/>
          <w:sz w:val="28"/>
          <w:szCs w:val="28"/>
        </w:rPr>
      </w:pPr>
      <w:r w:rsidRPr="00F76B16">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F76B16">
        <w:rPr>
          <w:rFonts w:eastAsia="Calibri"/>
          <w:iCs/>
          <w:sz w:val="28"/>
          <w:szCs w:val="28"/>
          <w:lang w:eastAsia="en-US"/>
        </w:rPr>
        <w:t>в электронной форме</w:t>
      </w:r>
      <w:r w:rsidRPr="00F76B16">
        <w:rPr>
          <w:rFonts w:eastAsia="Calibri"/>
          <w:sz w:val="28"/>
          <w:szCs w:val="28"/>
          <w:lang w:eastAsia="en-US"/>
        </w:rPr>
        <w:t>:</w:t>
      </w:r>
    </w:p>
    <w:tbl>
      <w:tblPr>
        <w:tblW w:w="9922" w:type="dxa"/>
        <w:tblInd w:w="108" w:type="dxa"/>
        <w:tblLayout w:type="fixed"/>
        <w:tblLook w:val="0000" w:firstRow="0" w:lastRow="0" w:firstColumn="0" w:lastColumn="0" w:noHBand="0" w:noVBand="0"/>
      </w:tblPr>
      <w:tblGrid>
        <w:gridCol w:w="426"/>
        <w:gridCol w:w="7938"/>
        <w:gridCol w:w="708"/>
        <w:gridCol w:w="850"/>
      </w:tblGrid>
      <w:tr w:rsidR="005A3D42" w:rsidRPr="00F76B16" w:rsidTr="008642AA">
        <w:trPr>
          <w:tblHeader/>
        </w:trPr>
        <w:tc>
          <w:tcPr>
            <w:tcW w:w="426" w:type="dxa"/>
            <w:tcBorders>
              <w:top w:val="single" w:sz="4" w:space="0" w:color="000000"/>
              <w:left w:val="single" w:sz="4" w:space="0" w:color="000000"/>
              <w:bottom w:val="single" w:sz="4" w:space="0" w:color="000000"/>
            </w:tcBorders>
            <w:shd w:val="clear" w:color="auto" w:fill="auto"/>
            <w:vAlign w:val="center"/>
          </w:tcPr>
          <w:p w:rsidR="005A3D42" w:rsidRPr="00F76B16" w:rsidRDefault="005A3D42" w:rsidP="008642AA">
            <w:pPr>
              <w:pStyle w:val="aff2"/>
              <w:ind w:left="-108" w:right="-108"/>
              <w:jc w:val="center"/>
              <w:rPr>
                <w:rFonts w:ascii="Times New Roman" w:hAnsi="Times New Roman"/>
                <w:szCs w:val="24"/>
              </w:rPr>
            </w:pPr>
            <w:r w:rsidRPr="00F76B16">
              <w:rPr>
                <w:rFonts w:ascii="Times New Roman" w:hAnsi="Times New Roman"/>
                <w:szCs w:val="24"/>
              </w:rPr>
              <w:t>№</w:t>
            </w:r>
          </w:p>
          <w:p w:rsidR="005A3D42" w:rsidRPr="00F76B16" w:rsidRDefault="005A3D42" w:rsidP="008642AA">
            <w:pPr>
              <w:pStyle w:val="aff2"/>
              <w:ind w:left="-108" w:right="-108"/>
              <w:jc w:val="center"/>
              <w:rPr>
                <w:rFonts w:ascii="Times New Roman" w:hAnsi="Times New Roman"/>
                <w:szCs w:val="24"/>
              </w:rPr>
            </w:pPr>
            <w:r w:rsidRPr="00F76B16">
              <w:rPr>
                <w:rFonts w:ascii="Times New Roman" w:hAnsi="Times New Roman"/>
                <w:szCs w:val="24"/>
              </w:rPr>
              <w:t>п/п</w:t>
            </w:r>
          </w:p>
        </w:tc>
        <w:tc>
          <w:tcPr>
            <w:tcW w:w="7938" w:type="dxa"/>
            <w:tcBorders>
              <w:top w:val="single" w:sz="4" w:space="0" w:color="000000"/>
              <w:left w:val="single" w:sz="4" w:space="0" w:color="000000"/>
              <w:bottom w:val="single" w:sz="4" w:space="0" w:color="000000"/>
            </w:tcBorders>
            <w:shd w:val="clear" w:color="auto" w:fill="auto"/>
            <w:vAlign w:val="center"/>
          </w:tcPr>
          <w:p w:rsidR="005A3D42" w:rsidRPr="00F76B16" w:rsidRDefault="005A3D42" w:rsidP="008642AA">
            <w:pPr>
              <w:pStyle w:val="aff2"/>
              <w:jc w:val="center"/>
              <w:rPr>
                <w:rFonts w:ascii="Times New Roman" w:hAnsi="Times New Roman"/>
                <w:szCs w:val="24"/>
              </w:rPr>
            </w:pPr>
            <w:r w:rsidRPr="00F76B16">
              <w:rPr>
                <w:rFonts w:ascii="Times New Roman" w:hAnsi="Times New Roman"/>
                <w:szCs w:val="24"/>
              </w:rPr>
              <w:t>Наименование документа</w:t>
            </w:r>
          </w:p>
        </w:tc>
        <w:tc>
          <w:tcPr>
            <w:tcW w:w="708" w:type="dxa"/>
            <w:tcBorders>
              <w:top w:val="single" w:sz="4" w:space="0" w:color="000000"/>
              <w:left w:val="single" w:sz="4" w:space="0" w:color="000000"/>
              <w:bottom w:val="single" w:sz="4" w:space="0" w:color="000000"/>
            </w:tcBorders>
            <w:shd w:val="clear" w:color="auto" w:fill="auto"/>
            <w:vAlign w:val="center"/>
          </w:tcPr>
          <w:p w:rsidR="005A3D42" w:rsidRPr="00F76B16" w:rsidRDefault="005A3D42" w:rsidP="008642AA">
            <w:pPr>
              <w:pStyle w:val="aff2"/>
              <w:ind w:left="-109" w:right="-107"/>
              <w:jc w:val="center"/>
              <w:rPr>
                <w:rFonts w:ascii="Times New Roman" w:hAnsi="Times New Roman"/>
                <w:szCs w:val="24"/>
              </w:rPr>
            </w:pPr>
            <w:r w:rsidRPr="00F76B16">
              <w:rPr>
                <w:rFonts w:ascii="Times New Roman" w:hAnsi="Times New Roman"/>
                <w:szCs w:val="24"/>
              </w:rPr>
              <w:t>№</w:t>
            </w:r>
          </w:p>
          <w:p w:rsidR="005A3D42" w:rsidRPr="00F76B16" w:rsidRDefault="005A3D42" w:rsidP="008642AA">
            <w:pPr>
              <w:pStyle w:val="aff2"/>
              <w:ind w:left="-109" w:right="-107"/>
              <w:jc w:val="center"/>
              <w:rPr>
                <w:rFonts w:ascii="Times New Roman" w:hAnsi="Times New Roman"/>
                <w:szCs w:val="24"/>
              </w:rPr>
            </w:pPr>
            <w:r w:rsidRPr="00F76B16">
              <w:rPr>
                <w:rFonts w:ascii="Times New Roman" w:hAnsi="Times New Roman"/>
                <w:szCs w:val="24"/>
              </w:rPr>
              <w:t>страницы</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3D42" w:rsidRPr="00F76B16" w:rsidRDefault="005A3D42" w:rsidP="008642AA">
            <w:pPr>
              <w:pStyle w:val="aff2"/>
              <w:ind w:right="-42"/>
              <w:jc w:val="center"/>
              <w:rPr>
                <w:rFonts w:ascii="Times New Roman" w:hAnsi="Times New Roman"/>
                <w:szCs w:val="24"/>
              </w:rPr>
            </w:pPr>
            <w:r w:rsidRPr="00F76B16">
              <w:rPr>
                <w:rFonts w:ascii="Times New Roman" w:hAnsi="Times New Roman"/>
                <w:szCs w:val="24"/>
              </w:rPr>
              <w:t>Число</w:t>
            </w:r>
          </w:p>
          <w:p w:rsidR="005A3D42" w:rsidRPr="00F76B16" w:rsidRDefault="005A3D42" w:rsidP="008642AA">
            <w:pPr>
              <w:pStyle w:val="aff2"/>
              <w:ind w:right="-42"/>
              <w:jc w:val="center"/>
              <w:rPr>
                <w:rFonts w:ascii="Times New Roman" w:hAnsi="Times New Roman"/>
                <w:szCs w:val="24"/>
              </w:rPr>
            </w:pPr>
            <w:r w:rsidRPr="00F76B16">
              <w:rPr>
                <w:rFonts w:ascii="Times New Roman" w:hAnsi="Times New Roman"/>
                <w:szCs w:val="24"/>
              </w:rPr>
              <w:t>страниц</w:t>
            </w:r>
          </w:p>
        </w:tc>
      </w:tr>
      <w:tr w:rsidR="005A3D42" w:rsidRPr="00F76B16" w:rsidTr="008642AA">
        <w:tc>
          <w:tcPr>
            <w:tcW w:w="426" w:type="dxa"/>
            <w:tcBorders>
              <w:top w:val="single" w:sz="4" w:space="0" w:color="000000"/>
              <w:left w:val="single" w:sz="4" w:space="0" w:color="000000"/>
              <w:bottom w:val="single" w:sz="4" w:space="0" w:color="000000"/>
            </w:tcBorders>
            <w:shd w:val="clear" w:color="auto" w:fill="auto"/>
            <w:vAlign w:val="center"/>
          </w:tcPr>
          <w:p w:rsidR="005A3D42" w:rsidRPr="00F76B16" w:rsidRDefault="005A3D42" w:rsidP="005A3D42">
            <w:pPr>
              <w:numPr>
                <w:ilvl w:val="0"/>
                <w:numId w:val="7"/>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5A3D42" w:rsidRPr="00F76B16" w:rsidRDefault="005A3D42" w:rsidP="008642AA">
            <w:pPr>
              <w:pStyle w:val="aff2"/>
              <w:jc w:val="left"/>
              <w:rPr>
                <w:rFonts w:ascii="Times New Roman" w:hAnsi="Times New Roman"/>
                <w:i/>
                <w:szCs w:val="24"/>
              </w:rPr>
            </w:pPr>
          </w:p>
        </w:tc>
        <w:tc>
          <w:tcPr>
            <w:tcW w:w="708" w:type="dxa"/>
            <w:tcBorders>
              <w:top w:val="single" w:sz="4" w:space="0" w:color="000000"/>
              <w:left w:val="single" w:sz="4" w:space="0" w:color="000000"/>
              <w:bottom w:val="single" w:sz="4" w:space="0" w:color="000000"/>
            </w:tcBorders>
            <w:shd w:val="clear" w:color="auto" w:fill="auto"/>
          </w:tcPr>
          <w:p w:rsidR="005A3D42" w:rsidRPr="00F76B16" w:rsidRDefault="005A3D42" w:rsidP="008642AA">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3D42" w:rsidRPr="00F76B16" w:rsidRDefault="005A3D42" w:rsidP="008642AA">
            <w:pPr>
              <w:pStyle w:val="aff2"/>
              <w:snapToGrid w:val="0"/>
              <w:ind w:right="-42"/>
              <w:rPr>
                <w:rFonts w:ascii="Times New Roman" w:hAnsi="Times New Roman"/>
                <w:i/>
                <w:szCs w:val="24"/>
              </w:rPr>
            </w:pPr>
          </w:p>
        </w:tc>
      </w:tr>
      <w:tr w:rsidR="005A3D42" w:rsidRPr="00F76B16" w:rsidTr="008642AA">
        <w:tc>
          <w:tcPr>
            <w:tcW w:w="426" w:type="dxa"/>
            <w:tcBorders>
              <w:top w:val="single" w:sz="4" w:space="0" w:color="000000"/>
              <w:left w:val="single" w:sz="4" w:space="0" w:color="000000"/>
              <w:bottom w:val="single" w:sz="4" w:space="0" w:color="000000"/>
            </w:tcBorders>
            <w:shd w:val="clear" w:color="auto" w:fill="auto"/>
            <w:vAlign w:val="center"/>
          </w:tcPr>
          <w:p w:rsidR="005A3D42" w:rsidRPr="00F76B16" w:rsidRDefault="005A3D42" w:rsidP="005A3D42">
            <w:pPr>
              <w:numPr>
                <w:ilvl w:val="0"/>
                <w:numId w:val="7"/>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5A3D42" w:rsidRPr="00F76B16" w:rsidRDefault="005A3D42" w:rsidP="008642AA">
            <w:pPr>
              <w:pStyle w:val="aff2"/>
              <w:jc w:val="left"/>
              <w:rPr>
                <w:rFonts w:ascii="Times New Roman" w:hAnsi="Times New Roman"/>
                <w:i/>
                <w:szCs w:val="24"/>
              </w:rPr>
            </w:pPr>
          </w:p>
        </w:tc>
        <w:tc>
          <w:tcPr>
            <w:tcW w:w="708" w:type="dxa"/>
            <w:tcBorders>
              <w:top w:val="single" w:sz="4" w:space="0" w:color="000000"/>
              <w:left w:val="single" w:sz="4" w:space="0" w:color="000000"/>
              <w:bottom w:val="single" w:sz="4" w:space="0" w:color="000000"/>
            </w:tcBorders>
            <w:shd w:val="clear" w:color="auto" w:fill="auto"/>
          </w:tcPr>
          <w:p w:rsidR="005A3D42" w:rsidRPr="00F76B16" w:rsidRDefault="005A3D42" w:rsidP="008642AA">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3D42" w:rsidRPr="00F76B16" w:rsidRDefault="005A3D42" w:rsidP="008642AA">
            <w:pPr>
              <w:pStyle w:val="aff2"/>
              <w:snapToGrid w:val="0"/>
              <w:ind w:right="-42"/>
              <w:rPr>
                <w:rFonts w:ascii="Times New Roman" w:hAnsi="Times New Roman"/>
                <w:i/>
                <w:szCs w:val="24"/>
              </w:rPr>
            </w:pPr>
          </w:p>
        </w:tc>
      </w:tr>
      <w:tr w:rsidR="005A3D42" w:rsidRPr="00F76B16" w:rsidTr="008642AA">
        <w:tc>
          <w:tcPr>
            <w:tcW w:w="426" w:type="dxa"/>
            <w:tcBorders>
              <w:top w:val="single" w:sz="4" w:space="0" w:color="000000"/>
              <w:left w:val="single" w:sz="4" w:space="0" w:color="000000"/>
              <w:bottom w:val="single" w:sz="4" w:space="0" w:color="000000"/>
            </w:tcBorders>
            <w:shd w:val="clear" w:color="auto" w:fill="auto"/>
            <w:vAlign w:val="center"/>
          </w:tcPr>
          <w:p w:rsidR="005A3D42" w:rsidRPr="00F76B16" w:rsidRDefault="005A3D42" w:rsidP="005A3D42">
            <w:pPr>
              <w:numPr>
                <w:ilvl w:val="0"/>
                <w:numId w:val="7"/>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5A3D42" w:rsidRPr="00F76B16" w:rsidRDefault="005A3D42" w:rsidP="008642AA">
            <w:pPr>
              <w:rPr>
                <w:i/>
              </w:rPr>
            </w:pPr>
          </w:p>
        </w:tc>
        <w:tc>
          <w:tcPr>
            <w:tcW w:w="708" w:type="dxa"/>
            <w:tcBorders>
              <w:top w:val="single" w:sz="4" w:space="0" w:color="000000"/>
              <w:left w:val="single" w:sz="4" w:space="0" w:color="000000"/>
              <w:bottom w:val="single" w:sz="4" w:space="0" w:color="000000"/>
            </w:tcBorders>
            <w:shd w:val="clear" w:color="auto" w:fill="auto"/>
          </w:tcPr>
          <w:p w:rsidR="005A3D42" w:rsidRPr="00F76B16" w:rsidRDefault="005A3D42" w:rsidP="008642AA">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3D42" w:rsidRPr="00F76B16" w:rsidRDefault="005A3D42" w:rsidP="008642AA">
            <w:pPr>
              <w:pStyle w:val="aff2"/>
              <w:snapToGrid w:val="0"/>
              <w:ind w:right="-42"/>
              <w:rPr>
                <w:rFonts w:ascii="Times New Roman" w:hAnsi="Times New Roman"/>
                <w:i/>
                <w:szCs w:val="24"/>
              </w:rPr>
            </w:pPr>
          </w:p>
        </w:tc>
      </w:tr>
      <w:tr w:rsidR="005A3D42" w:rsidRPr="00F76B16" w:rsidTr="008642AA">
        <w:tc>
          <w:tcPr>
            <w:tcW w:w="426" w:type="dxa"/>
            <w:tcBorders>
              <w:top w:val="single" w:sz="4" w:space="0" w:color="000000"/>
              <w:left w:val="single" w:sz="4" w:space="0" w:color="000000"/>
              <w:bottom w:val="single" w:sz="4" w:space="0" w:color="000000"/>
            </w:tcBorders>
            <w:shd w:val="clear" w:color="auto" w:fill="auto"/>
            <w:vAlign w:val="center"/>
          </w:tcPr>
          <w:p w:rsidR="005A3D42" w:rsidRPr="00F76B16" w:rsidRDefault="005A3D42" w:rsidP="005A3D42">
            <w:pPr>
              <w:numPr>
                <w:ilvl w:val="0"/>
                <w:numId w:val="7"/>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5A3D42" w:rsidRPr="00F76B16" w:rsidRDefault="005A3D42" w:rsidP="008642AA">
            <w:pPr>
              <w:rPr>
                <w:i/>
              </w:rPr>
            </w:pPr>
          </w:p>
        </w:tc>
        <w:tc>
          <w:tcPr>
            <w:tcW w:w="708" w:type="dxa"/>
            <w:tcBorders>
              <w:top w:val="single" w:sz="4" w:space="0" w:color="000000"/>
              <w:left w:val="single" w:sz="4" w:space="0" w:color="000000"/>
              <w:bottom w:val="single" w:sz="4" w:space="0" w:color="000000"/>
            </w:tcBorders>
            <w:shd w:val="clear" w:color="auto" w:fill="auto"/>
          </w:tcPr>
          <w:p w:rsidR="005A3D42" w:rsidRPr="00F76B16" w:rsidRDefault="005A3D42" w:rsidP="008642AA">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3D42" w:rsidRPr="00F76B16" w:rsidRDefault="005A3D42" w:rsidP="008642AA">
            <w:pPr>
              <w:pStyle w:val="aff2"/>
              <w:snapToGrid w:val="0"/>
              <w:ind w:right="-42"/>
              <w:rPr>
                <w:rFonts w:ascii="Times New Roman" w:hAnsi="Times New Roman"/>
                <w:i/>
                <w:szCs w:val="24"/>
              </w:rPr>
            </w:pPr>
          </w:p>
        </w:tc>
      </w:tr>
      <w:tr w:rsidR="005A3D42" w:rsidRPr="00F76B16" w:rsidTr="008642AA">
        <w:tc>
          <w:tcPr>
            <w:tcW w:w="426" w:type="dxa"/>
            <w:tcBorders>
              <w:top w:val="single" w:sz="4" w:space="0" w:color="000000"/>
              <w:left w:val="single" w:sz="4" w:space="0" w:color="000000"/>
              <w:bottom w:val="single" w:sz="4" w:space="0" w:color="000000"/>
            </w:tcBorders>
            <w:shd w:val="clear" w:color="auto" w:fill="auto"/>
            <w:vAlign w:val="center"/>
          </w:tcPr>
          <w:p w:rsidR="005A3D42" w:rsidRPr="00F76B16" w:rsidRDefault="005A3D42" w:rsidP="005A3D42">
            <w:pPr>
              <w:numPr>
                <w:ilvl w:val="0"/>
                <w:numId w:val="7"/>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5A3D42" w:rsidRPr="00F76B16" w:rsidRDefault="005A3D42" w:rsidP="008642AA">
            <w:pPr>
              <w:rPr>
                <w:i/>
              </w:rPr>
            </w:pPr>
          </w:p>
        </w:tc>
        <w:tc>
          <w:tcPr>
            <w:tcW w:w="708" w:type="dxa"/>
            <w:tcBorders>
              <w:top w:val="single" w:sz="4" w:space="0" w:color="000000"/>
              <w:left w:val="single" w:sz="4" w:space="0" w:color="000000"/>
              <w:bottom w:val="single" w:sz="4" w:space="0" w:color="000000"/>
            </w:tcBorders>
            <w:shd w:val="clear" w:color="auto" w:fill="auto"/>
          </w:tcPr>
          <w:p w:rsidR="005A3D42" w:rsidRPr="00F76B16" w:rsidRDefault="005A3D42" w:rsidP="008642AA">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3D42" w:rsidRPr="00F76B16" w:rsidRDefault="005A3D42" w:rsidP="008642AA">
            <w:pPr>
              <w:pStyle w:val="aff2"/>
              <w:snapToGrid w:val="0"/>
              <w:ind w:right="-42"/>
              <w:rPr>
                <w:rFonts w:ascii="Times New Roman" w:hAnsi="Times New Roman"/>
                <w:i/>
                <w:szCs w:val="24"/>
              </w:rPr>
            </w:pPr>
          </w:p>
        </w:tc>
      </w:tr>
      <w:tr w:rsidR="005A3D42" w:rsidRPr="00F76B16" w:rsidTr="008642AA">
        <w:tc>
          <w:tcPr>
            <w:tcW w:w="426" w:type="dxa"/>
            <w:tcBorders>
              <w:top w:val="single" w:sz="4" w:space="0" w:color="000000"/>
              <w:left w:val="single" w:sz="4" w:space="0" w:color="000000"/>
              <w:bottom w:val="single" w:sz="4" w:space="0" w:color="000000"/>
            </w:tcBorders>
            <w:shd w:val="clear" w:color="auto" w:fill="auto"/>
            <w:vAlign w:val="center"/>
          </w:tcPr>
          <w:p w:rsidR="005A3D42" w:rsidRPr="00F76B16" w:rsidRDefault="005A3D42" w:rsidP="005A3D42">
            <w:pPr>
              <w:numPr>
                <w:ilvl w:val="0"/>
                <w:numId w:val="7"/>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5A3D42" w:rsidRPr="00F76B16" w:rsidRDefault="005A3D42" w:rsidP="008642AA">
            <w:pPr>
              <w:rPr>
                <w:i/>
              </w:rPr>
            </w:pPr>
          </w:p>
        </w:tc>
        <w:tc>
          <w:tcPr>
            <w:tcW w:w="708" w:type="dxa"/>
            <w:tcBorders>
              <w:top w:val="single" w:sz="4" w:space="0" w:color="000000"/>
              <w:left w:val="single" w:sz="4" w:space="0" w:color="000000"/>
              <w:bottom w:val="single" w:sz="4" w:space="0" w:color="000000"/>
            </w:tcBorders>
            <w:shd w:val="clear" w:color="auto" w:fill="auto"/>
          </w:tcPr>
          <w:p w:rsidR="005A3D42" w:rsidRPr="00F76B16" w:rsidRDefault="005A3D42" w:rsidP="008642AA">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3D42" w:rsidRPr="00F76B16" w:rsidRDefault="005A3D42" w:rsidP="008642AA">
            <w:pPr>
              <w:pStyle w:val="aff2"/>
              <w:snapToGrid w:val="0"/>
              <w:ind w:right="-42"/>
              <w:rPr>
                <w:rFonts w:ascii="Times New Roman" w:hAnsi="Times New Roman"/>
                <w:i/>
                <w:szCs w:val="24"/>
              </w:rPr>
            </w:pPr>
          </w:p>
        </w:tc>
      </w:tr>
      <w:tr w:rsidR="005A3D42" w:rsidRPr="00F76B16" w:rsidTr="008642AA">
        <w:tc>
          <w:tcPr>
            <w:tcW w:w="426" w:type="dxa"/>
            <w:tcBorders>
              <w:top w:val="single" w:sz="4" w:space="0" w:color="000000"/>
              <w:left w:val="single" w:sz="4" w:space="0" w:color="000000"/>
              <w:bottom w:val="single" w:sz="4" w:space="0" w:color="000000"/>
            </w:tcBorders>
            <w:shd w:val="clear" w:color="auto" w:fill="auto"/>
            <w:vAlign w:val="center"/>
          </w:tcPr>
          <w:p w:rsidR="005A3D42" w:rsidRPr="00F76B16" w:rsidRDefault="005A3D42" w:rsidP="005A3D42">
            <w:pPr>
              <w:numPr>
                <w:ilvl w:val="0"/>
                <w:numId w:val="7"/>
              </w:numPr>
              <w:tabs>
                <w:tab w:val="left" w:pos="284"/>
              </w:tabs>
              <w:suppressAutoHyphens/>
              <w:snapToGrid w:val="0"/>
              <w:ind w:left="-108" w:right="-108" w:firstLine="0"/>
              <w:jc w:val="center"/>
              <w:rPr>
                <w:i/>
              </w:rPr>
            </w:pPr>
          </w:p>
        </w:tc>
        <w:tc>
          <w:tcPr>
            <w:tcW w:w="7938" w:type="dxa"/>
            <w:tcBorders>
              <w:top w:val="single" w:sz="4" w:space="0" w:color="000000"/>
              <w:left w:val="single" w:sz="4" w:space="0" w:color="000000"/>
              <w:bottom w:val="single" w:sz="4" w:space="0" w:color="000000"/>
            </w:tcBorders>
            <w:shd w:val="clear" w:color="auto" w:fill="auto"/>
          </w:tcPr>
          <w:p w:rsidR="005A3D42" w:rsidRPr="00F76B16" w:rsidRDefault="005A3D42" w:rsidP="008642AA">
            <w:pPr>
              <w:rPr>
                <w:i/>
              </w:rPr>
            </w:pPr>
          </w:p>
        </w:tc>
        <w:tc>
          <w:tcPr>
            <w:tcW w:w="708" w:type="dxa"/>
            <w:tcBorders>
              <w:top w:val="single" w:sz="4" w:space="0" w:color="000000"/>
              <w:left w:val="single" w:sz="4" w:space="0" w:color="000000"/>
              <w:bottom w:val="single" w:sz="4" w:space="0" w:color="000000"/>
            </w:tcBorders>
            <w:shd w:val="clear" w:color="auto" w:fill="auto"/>
          </w:tcPr>
          <w:p w:rsidR="005A3D42" w:rsidRPr="00F76B16" w:rsidRDefault="005A3D42" w:rsidP="008642AA">
            <w:pPr>
              <w:pStyle w:val="aff2"/>
              <w:snapToGrid w:val="0"/>
              <w:ind w:right="-107"/>
              <w:rPr>
                <w:rFonts w:ascii="Times New Roman" w:hAnsi="Times New Roman"/>
                <w:i/>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5A3D42" w:rsidRPr="00F76B16" w:rsidRDefault="005A3D42" w:rsidP="008642AA">
            <w:pPr>
              <w:pStyle w:val="aff2"/>
              <w:snapToGrid w:val="0"/>
              <w:ind w:right="-42"/>
              <w:rPr>
                <w:rFonts w:ascii="Times New Roman" w:hAnsi="Times New Roman"/>
                <w:i/>
                <w:szCs w:val="24"/>
              </w:rPr>
            </w:pPr>
          </w:p>
        </w:tc>
      </w:tr>
    </w:tbl>
    <w:p w:rsidR="005A3D42" w:rsidRPr="00F76B16" w:rsidRDefault="005A3D42" w:rsidP="005A3D42">
      <w:pPr>
        <w:jc w:val="both"/>
        <w:rPr>
          <w:b/>
          <w:i/>
          <w:sz w:val="28"/>
          <w:szCs w:val="28"/>
        </w:rPr>
      </w:pPr>
    </w:p>
    <w:p w:rsidR="005A3D42" w:rsidRPr="00F76B16" w:rsidRDefault="005A3D42" w:rsidP="005A3D42">
      <w:pPr>
        <w:jc w:val="both"/>
        <w:rPr>
          <w:bCs/>
          <w:i/>
          <w:sz w:val="28"/>
          <w:szCs w:val="28"/>
        </w:rPr>
      </w:pPr>
      <w:r w:rsidRPr="00F76B16">
        <w:rPr>
          <w:b/>
          <w:i/>
          <w:sz w:val="28"/>
          <w:szCs w:val="28"/>
        </w:rPr>
        <w:t>Рекомендуемая форма</w:t>
      </w:r>
      <w:r w:rsidRPr="00F76B16">
        <w:rPr>
          <w:i/>
          <w:sz w:val="28"/>
          <w:szCs w:val="28"/>
        </w:rPr>
        <w:t xml:space="preserve"> для заполнения участниками закупки – </w:t>
      </w:r>
      <w:r w:rsidRPr="00F76B16">
        <w:rPr>
          <w:b/>
          <w:i/>
          <w:sz w:val="28"/>
          <w:szCs w:val="28"/>
        </w:rPr>
        <w:t>форма 4</w:t>
      </w:r>
      <w:r w:rsidRPr="00F76B16">
        <w:rPr>
          <w:i/>
          <w:sz w:val="28"/>
          <w:szCs w:val="28"/>
        </w:rPr>
        <w:t xml:space="preserve"> «Сведения о поставляемом товаре (работе/услуге)» раздела II «Формы для заполнения участникам закупки» документации</w:t>
      </w:r>
      <w:r w:rsidRPr="00F76B16">
        <w:rPr>
          <w:bCs/>
          <w:i/>
          <w:sz w:val="28"/>
          <w:szCs w:val="28"/>
        </w:rPr>
        <w:t>)</w:t>
      </w:r>
    </w:p>
    <w:p w:rsidR="005A3D42" w:rsidRPr="00F76B16" w:rsidRDefault="005A3D42" w:rsidP="005A3D42">
      <w:pPr>
        <w:jc w:val="both"/>
        <w:rPr>
          <w:i/>
          <w:sz w:val="28"/>
          <w:szCs w:val="28"/>
        </w:rPr>
      </w:pPr>
    </w:p>
    <w:p w:rsidR="005A3D42" w:rsidRPr="00F76B16" w:rsidRDefault="005A3D42" w:rsidP="005A3D42">
      <w:pPr>
        <w:rPr>
          <w:sz w:val="26"/>
          <w:szCs w:val="26"/>
        </w:rPr>
      </w:pPr>
    </w:p>
    <w:p w:rsidR="005A3D42" w:rsidRPr="00F76B16" w:rsidRDefault="005A3D42" w:rsidP="005A3D42">
      <w:pPr>
        <w:rPr>
          <w:sz w:val="26"/>
          <w:szCs w:val="26"/>
        </w:rPr>
      </w:pPr>
    </w:p>
    <w:p w:rsidR="005A3D42" w:rsidRPr="00F76B16" w:rsidRDefault="005A3D42" w:rsidP="005A3D42">
      <w:pPr>
        <w:rPr>
          <w:sz w:val="26"/>
          <w:szCs w:val="26"/>
        </w:rPr>
      </w:pPr>
    </w:p>
    <w:p w:rsidR="005A3D42" w:rsidRPr="00F76B16" w:rsidRDefault="005A3D42" w:rsidP="005A3D42">
      <w:pPr>
        <w:jc w:val="center"/>
        <w:rPr>
          <w:b/>
          <w:sz w:val="28"/>
          <w:szCs w:val="28"/>
        </w:rPr>
      </w:pPr>
      <w:r w:rsidRPr="00F76B16">
        <w:rPr>
          <w:rFonts w:eastAsia="MS Mincho"/>
          <w:b/>
          <w:kern w:val="32"/>
          <w:sz w:val="28"/>
          <w:szCs w:val="28"/>
        </w:rPr>
        <w:t>Форма 2.</w:t>
      </w:r>
      <w:r w:rsidRPr="00F76B16">
        <w:rPr>
          <w:rFonts w:eastAsia="MS Mincho"/>
          <w:kern w:val="32"/>
          <w:sz w:val="28"/>
          <w:szCs w:val="28"/>
        </w:rPr>
        <w:t xml:space="preserve"> </w:t>
      </w:r>
      <w:r w:rsidRPr="00F76B16">
        <w:rPr>
          <w:b/>
          <w:sz w:val="28"/>
          <w:szCs w:val="28"/>
        </w:rPr>
        <w:t>Информация об участнике запроса котировок</w:t>
      </w:r>
    </w:p>
    <w:p w:rsidR="005A3D42" w:rsidRPr="00F76B16" w:rsidRDefault="005A3D42" w:rsidP="005A3D42">
      <w:pPr>
        <w:pStyle w:val="rvps1"/>
        <w:rPr>
          <w:rFonts w:eastAsia="MS Mincho"/>
          <w:b/>
          <w:kern w:val="32"/>
          <w:sz w:val="28"/>
          <w:szCs w:val="28"/>
        </w:rPr>
      </w:pPr>
    </w:p>
    <w:tbl>
      <w:tblPr>
        <w:tblStyle w:val="ac"/>
        <w:tblW w:w="0" w:type="auto"/>
        <w:tblLook w:val="04A0" w:firstRow="1" w:lastRow="0" w:firstColumn="1" w:lastColumn="0" w:noHBand="0" w:noVBand="1"/>
      </w:tblPr>
      <w:tblGrid>
        <w:gridCol w:w="4711"/>
        <w:gridCol w:w="4633"/>
      </w:tblGrid>
      <w:tr w:rsidR="005A3D42" w:rsidRPr="00F76B16" w:rsidTr="008642AA">
        <w:tc>
          <w:tcPr>
            <w:tcW w:w="4711" w:type="dxa"/>
            <w:vAlign w:val="center"/>
          </w:tcPr>
          <w:p w:rsidR="005A3D42" w:rsidRPr="00F76B16" w:rsidRDefault="005A3D42" w:rsidP="008642AA">
            <w:pPr>
              <w:rPr>
                <w:b/>
              </w:rPr>
            </w:pPr>
            <w:r w:rsidRPr="00F76B16">
              <w:rPr>
                <w:b/>
              </w:rPr>
              <w:t>Для юридического лица:</w:t>
            </w:r>
          </w:p>
        </w:tc>
        <w:tc>
          <w:tcPr>
            <w:tcW w:w="4633" w:type="dxa"/>
            <w:vAlign w:val="center"/>
          </w:tcPr>
          <w:p w:rsidR="005A3D42" w:rsidRPr="00F76B16" w:rsidRDefault="005A3D42" w:rsidP="008642AA"/>
        </w:tc>
      </w:tr>
      <w:tr w:rsidR="005A3D42" w:rsidRPr="00F76B16" w:rsidTr="008642AA">
        <w:trPr>
          <w:trHeight w:val="305"/>
        </w:trPr>
        <w:tc>
          <w:tcPr>
            <w:tcW w:w="4711" w:type="dxa"/>
            <w:vAlign w:val="center"/>
          </w:tcPr>
          <w:p w:rsidR="005A3D42" w:rsidRPr="00F76B16" w:rsidRDefault="005A3D42" w:rsidP="008642AA">
            <w:pPr>
              <w:spacing w:after="200" w:line="276" w:lineRule="auto"/>
            </w:pPr>
            <w:r w:rsidRPr="00F76B16">
              <w:t>Наименование</w:t>
            </w:r>
          </w:p>
        </w:tc>
        <w:tc>
          <w:tcPr>
            <w:tcW w:w="4633" w:type="dxa"/>
            <w:vAlign w:val="center"/>
          </w:tcPr>
          <w:p w:rsidR="005A3D42" w:rsidRPr="00F76B16" w:rsidRDefault="005A3D42" w:rsidP="008642AA"/>
        </w:tc>
      </w:tr>
      <w:tr w:rsidR="005A3D42" w:rsidRPr="00F76B16" w:rsidTr="008642AA">
        <w:trPr>
          <w:trHeight w:val="172"/>
        </w:trPr>
        <w:tc>
          <w:tcPr>
            <w:tcW w:w="4711" w:type="dxa"/>
            <w:vAlign w:val="center"/>
          </w:tcPr>
          <w:p w:rsidR="005A3D42" w:rsidRPr="00F76B16" w:rsidRDefault="005A3D42" w:rsidP="008642AA">
            <w:pPr>
              <w:spacing w:after="200" w:line="276" w:lineRule="auto"/>
            </w:pPr>
            <w:r w:rsidRPr="00F76B16">
              <w:t xml:space="preserve">Фирменное наименование </w:t>
            </w:r>
            <w:r w:rsidRPr="00F76B16">
              <w:br/>
              <w:t>(при наличии)</w:t>
            </w:r>
          </w:p>
        </w:tc>
        <w:tc>
          <w:tcPr>
            <w:tcW w:w="4633" w:type="dxa"/>
            <w:vAlign w:val="center"/>
          </w:tcPr>
          <w:p w:rsidR="005A3D42" w:rsidRPr="00F76B16" w:rsidRDefault="005A3D42" w:rsidP="008642AA"/>
        </w:tc>
      </w:tr>
      <w:tr w:rsidR="005A3D42" w:rsidRPr="00F76B16" w:rsidTr="008642AA">
        <w:trPr>
          <w:trHeight w:val="172"/>
        </w:trPr>
        <w:tc>
          <w:tcPr>
            <w:tcW w:w="4711" w:type="dxa"/>
            <w:vAlign w:val="center"/>
          </w:tcPr>
          <w:p w:rsidR="005A3D42" w:rsidRPr="00F76B16" w:rsidRDefault="005A3D42" w:rsidP="008642AA">
            <w:pPr>
              <w:spacing w:after="200" w:line="276" w:lineRule="auto"/>
            </w:pPr>
            <w:r w:rsidRPr="00F76B16">
              <w:t>Организационно-правовая форма</w:t>
            </w:r>
          </w:p>
        </w:tc>
        <w:tc>
          <w:tcPr>
            <w:tcW w:w="4633" w:type="dxa"/>
            <w:vAlign w:val="center"/>
          </w:tcPr>
          <w:p w:rsidR="005A3D42" w:rsidRPr="00F76B16" w:rsidRDefault="005A3D42" w:rsidP="008642AA"/>
        </w:tc>
      </w:tr>
      <w:tr w:rsidR="005A3D42" w:rsidRPr="00F76B16" w:rsidTr="008642AA">
        <w:tc>
          <w:tcPr>
            <w:tcW w:w="4711" w:type="dxa"/>
            <w:vAlign w:val="center"/>
          </w:tcPr>
          <w:p w:rsidR="005A3D42" w:rsidRPr="00F76B16" w:rsidRDefault="005A3D42" w:rsidP="008642AA">
            <w:pPr>
              <w:spacing w:after="200" w:line="276" w:lineRule="auto"/>
            </w:pPr>
            <w:r w:rsidRPr="00F76B16">
              <w:t>Место нахождения</w:t>
            </w:r>
            <w:r w:rsidRPr="00F76B16">
              <w:rPr>
                <w:sz w:val="28"/>
                <w:szCs w:val="28"/>
              </w:rPr>
              <w:t xml:space="preserve"> </w:t>
            </w:r>
          </w:p>
        </w:tc>
        <w:tc>
          <w:tcPr>
            <w:tcW w:w="4633" w:type="dxa"/>
            <w:vAlign w:val="center"/>
          </w:tcPr>
          <w:p w:rsidR="005A3D42" w:rsidRPr="00F76B16" w:rsidRDefault="005A3D42" w:rsidP="008642AA"/>
        </w:tc>
      </w:tr>
      <w:tr w:rsidR="005A3D42" w:rsidRPr="00F76B16" w:rsidTr="008642AA">
        <w:tc>
          <w:tcPr>
            <w:tcW w:w="4711" w:type="dxa"/>
            <w:vAlign w:val="center"/>
          </w:tcPr>
          <w:p w:rsidR="005A3D42" w:rsidRPr="00F76B16" w:rsidRDefault="005A3D42" w:rsidP="008642AA">
            <w:pPr>
              <w:spacing w:after="200" w:line="276" w:lineRule="auto"/>
            </w:pPr>
            <w:r w:rsidRPr="00F76B16">
              <w:t xml:space="preserve">Почтовый адрес </w:t>
            </w:r>
          </w:p>
        </w:tc>
        <w:tc>
          <w:tcPr>
            <w:tcW w:w="4633" w:type="dxa"/>
            <w:vAlign w:val="center"/>
          </w:tcPr>
          <w:p w:rsidR="005A3D42" w:rsidRPr="00F76B16" w:rsidRDefault="005A3D42" w:rsidP="008642AA"/>
        </w:tc>
      </w:tr>
      <w:tr w:rsidR="005A3D42" w:rsidRPr="00F76B16" w:rsidTr="008642AA">
        <w:tc>
          <w:tcPr>
            <w:tcW w:w="4711" w:type="dxa"/>
            <w:vAlign w:val="center"/>
          </w:tcPr>
          <w:p w:rsidR="005A3D42" w:rsidRPr="00F76B16" w:rsidRDefault="005A3D42" w:rsidP="008642AA">
            <w:r w:rsidRPr="00F76B16">
              <w:t>Номер контактного телефона</w:t>
            </w:r>
          </w:p>
        </w:tc>
        <w:tc>
          <w:tcPr>
            <w:tcW w:w="4633" w:type="dxa"/>
            <w:vAlign w:val="center"/>
          </w:tcPr>
          <w:p w:rsidR="005A3D42" w:rsidRPr="00F76B16" w:rsidRDefault="005A3D42" w:rsidP="008642AA"/>
        </w:tc>
      </w:tr>
      <w:tr w:rsidR="005A3D42" w:rsidRPr="00F76B16" w:rsidTr="008642AA">
        <w:tc>
          <w:tcPr>
            <w:tcW w:w="4711" w:type="dxa"/>
            <w:vAlign w:val="center"/>
          </w:tcPr>
          <w:p w:rsidR="005A3D42" w:rsidRPr="00F76B16" w:rsidRDefault="005A3D42" w:rsidP="008642AA">
            <w:r w:rsidRPr="00F76B16">
              <w:t>Электронная почта</w:t>
            </w:r>
          </w:p>
        </w:tc>
        <w:tc>
          <w:tcPr>
            <w:tcW w:w="4633" w:type="dxa"/>
            <w:vAlign w:val="center"/>
          </w:tcPr>
          <w:p w:rsidR="005A3D42" w:rsidRPr="00F76B16" w:rsidRDefault="005A3D42" w:rsidP="008642AA"/>
        </w:tc>
      </w:tr>
      <w:tr w:rsidR="005A3D42" w:rsidRPr="00F76B16" w:rsidTr="008642AA">
        <w:tc>
          <w:tcPr>
            <w:tcW w:w="4711" w:type="dxa"/>
            <w:vAlign w:val="center"/>
          </w:tcPr>
          <w:p w:rsidR="005A3D42" w:rsidRPr="00F76B16" w:rsidRDefault="005A3D42" w:rsidP="008642AA">
            <w:r w:rsidRPr="00F76B16">
              <w:t>Идентификационный номер налогоплательщика участника запроса котировок</w:t>
            </w:r>
          </w:p>
        </w:tc>
        <w:tc>
          <w:tcPr>
            <w:tcW w:w="4633" w:type="dxa"/>
            <w:vAlign w:val="center"/>
          </w:tcPr>
          <w:p w:rsidR="005A3D42" w:rsidRPr="00F76B16" w:rsidRDefault="005A3D42" w:rsidP="008642AA"/>
        </w:tc>
      </w:tr>
      <w:tr w:rsidR="005A3D42" w:rsidRPr="00F76B16" w:rsidTr="008642AA">
        <w:tc>
          <w:tcPr>
            <w:tcW w:w="4711" w:type="dxa"/>
            <w:vAlign w:val="center"/>
          </w:tcPr>
          <w:p w:rsidR="005A3D42" w:rsidRPr="00F76B16" w:rsidRDefault="005A3D42" w:rsidP="008642AA">
            <w:r w:rsidRPr="00F76B16">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5A3D42" w:rsidRPr="00F76B16" w:rsidRDefault="005A3D42" w:rsidP="008642AA"/>
        </w:tc>
      </w:tr>
      <w:tr w:rsidR="005A3D42" w:rsidRPr="00F76B16" w:rsidTr="008642AA">
        <w:tc>
          <w:tcPr>
            <w:tcW w:w="4711" w:type="dxa"/>
            <w:vAlign w:val="center"/>
          </w:tcPr>
          <w:p w:rsidR="005A3D42" w:rsidRPr="00F76B16" w:rsidRDefault="005A3D42" w:rsidP="008642AA">
            <w:pPr>
              <w:rPr>
                <w:b/>
              </w:rPr>
            </w:pPr>
            <w:r w:rsidRPr="00F76B16">
              <w:rPr>
                <w:b/>
              </w:rPr>
              <w:t>Для физического лица:</w:t>
            </w:r>
          </w:p>
        </w:tc>
        <w:tc>
          <w:tcPr>
            <w:tcW w:w="4633" w:type="dxa"/>
            <w:vAlign w:val="center"/>
          </w:tcPr>
          <w:p w:rsidR="005A3D42" w:rsidRPr="00F76B16" w:rsidRDefault="005A3D42" w:rsidP="008642AA"/>
        </w:tc>
      </w:tr>
      <w:tr w:rsidR="005A3D42" w:rsidRPr="00F76B16" w:rsidTr="008642AA">
        <w:trPr>
          <w:trHeight w:val="417"/>
        </w:trPr>
        <w:tc>
          <w:tcPr>
            <w:tcW w:w="4711" w:type="dxa"/>
            <w:vAlign w:val="center"/>
          </w:tcPr>
          <w:p w:rsidR="005A3D42" w:rsidRPr="00F76B16" w:rsidRDefault="005A3D42" w:rsidP="008642AA">
            <w:pPr>
              <w:spacing w:after="200" w:line="276" w:lineRule="auto"/>
            </w:pPr>
            <w:r w:rsidRPr="00F76B16">
              <w:t xml:space="preserve">Фамилия, имя, отчество </w:t>
            </w:r>
            <w:r w:rsidRPr="00F76B16">
              <w:br/>
              <w:t>(при наличии)</w:t>
            </w:r>
          </w:p>
        </w:tc>
        <w:tc>
          <w:tcPr>
            <w:tcW w:w="4633" w:type="dxa"/>
            <w:vAlign w:val="center"/>
          </w:tcPr>
          <w:p w:rsidR="005A3D42" w:rsidRPr="00F76B16" w:rsidRDefault="005A3D42" w:rsidP="008642AA"/>
        </w:tc>
      </w:tr>
      <w:tr w:rsidR="005A3D42" w:rsidRPr="00F76B16" w:rsidTr="008642AA">
        <w:tc>
          <w:tcPr>
            <w:tcW w:w="4711" w:type="dxa"/>
            <w:vAlign w:val="center"/>
          </w:tcPr>
          <w:p w:rsidR="005A3D42" w:rsidRPr="00F76B16" w:rsidRDefault="005A3D42" w:rsidP="008642AA">
            <w:pPr>
              <w:spacing w:after="200" w:line="276" w:lineRule="auto"/>
            </w:pPr>
            <w:r w:rsidRPr="00F76B16">
              <w:t>Паспортные данные</w:t>
            </w:r>
          </w:p>
        </w:tc>
        <w:tc>
          <w:tcPr>
            <w:tcW w:w="4633" w:type="dxa"/>
            <w:vAlign w:val="center"/>
          </w:tcPr>
          <w:p w:rsidR="005A3D42" w:rsidRPr="00F76B16" w:rsidRDefault="005A3D42" w:rsidP="008642AA"/>
        </w:tc>
      </w:tr>
      <w:tr w:rsidR="005A3D42" w:rsidRPr="00F76B16" w:rsidTr="008642AA">
        <w:tc>
          <w:tcPr>
            <w:tcW w:w="4711" w:type="dxa"/>
            <w:vAlign w:val="center"/>
          </w:tcPr>
          <w:p w:rsidR="005A3D42" w:rsidRPr="00F76B16" w:rsidRDefault="005A3D42" w:rsidP="008642AA">
            <w:pPr>
              <w:spacing w:after="200" w:line="276" w:lineRule="auto"/>
            </w:pPr>
            <w:r w:rsidRPr="00F76B16">
              <w:t xml:space="preserve">Место жительства </w:t>
            </w:r>
          </w:p>
        </w:tc>
        <w:tc>
          <w:tcPr>
            <w:tcW w:w="4633" w:type="dxa"/>
            <w:vAlign w:val="center"/>
          </w:tcPr>
          <w:p w:rsidR="005A3D42" w:rsidRPr="00F76B16" w:rsidRDefault="005A3D42" w:rsidP="008642AA"/>
        </w:tc>
      </w:tr>
      <w:tr w:rsidR="005A3D42" w:rsidRPr="00F76B16" w:rsidTr="008642AA">
        <w:tc>
          <w:tcPr>
            <w:tcW w:w="4711" w:type="dxa"/>
            <w:vAlign w:val="center"/>
          </w:tcPr>
          <w:p w:rsidR="005A3D42" w:rsidRPr="00F76B16" w:rsidRDefault="005A3D42" w:rsidP="008642AA">
            <w:r w:rsidRPr="00F76B16">
              <w:t>Номер контактного телефона</w:t>
            </w:r>
          </w:p>
        </w:tc>
        <w:tc>
          <w:tcPr>
            <w:tcW w:w="4633" w:type="dxa"/>
            <w:vAlign w:val="center"/>
          </w:tcPr>
          <w:p w:rsidR="005A3D42" w:rsidRPr="00F76B16" w:rsidRDefault="005A3D42" w:rsidP="008642AA"/>
        </w:tc>
      </w:tr>
      <w:tr w:rsidR="005A3D42" w:rsidRPr="00F76B16" w:rsidTr="008642AA">
        <w:tc>
          <w:tcPr>
            <w:tcW w:w="4711" w:type="dxa"/>
            <w:vAlign w:val="center"/>
          </w:tcPr>
          <w:p w:rsidR="005A3D42" w:rsidRPr="00F76B16" w:rsidRDefault="005A3D42" w:rsidP="008642AA">
            <w:r w:rsidRPr="00F76B16">
              <w:t>Электронная почта</w:t>
            </w:r>
          </w:p>
        </w:tc>
        <w:tc>
          <w:tcPr>
            <w:tcW w:w="4633" w:type="dxa"/>
            <w:vAlign w:val="center"/>
          </w:tcPr>
          <w:p w:rsidR="005A3D42" w:rsidRPr="00F76B16" w:rsidRDefault="005A3D42" w:rsidP="008642AA"/>
        </w:tc>
      </w:tr>
      <w:tr w:rsidR="005A3D42" w:rsidRPr="00F76B16" w:rsidTr="008642AA">
        <w:tc>
          <w:tcPr>
            <w:tcW w:w="4711" w:type="dxa"/>
            <w:vAlign w:val="center"/>
          </w:tcPr>
          <w:p w:rsidR="005A3D42" w:rsidRPr="00F76B16" w:rsidRDefault="005A3D42" w:rsidP="008642AA">
            <w:r w:rsidRPr="00F76B16">
              <w:lastRenderedPageBreak/>
              <w:t>Идентификационный номер налогоплательщика участника запроса котировок</w:t>
            </w:r>
          </w:p>
        </w:tc>
        <w:tc>
          <w:tcPr>
            <w:tcW w:w="4633" w:type="dxa"/>
            <w:vAlign w:val="center"/>
          </w:tcPr>
          <w:p w:rsidR="005A3D42" w:rsidRPr="00F76B16" w:rsidRDefault="005A3D42" w:rsidP="008642AA"/>
        </w:tc>
      </w:tr>
      <w:tr w:rsidR="005A3D42" w:rsidRPr="00F76B16" w:rsidTr="008642AA">
        <w:tc>
          <w:tcPr>
            <w:tcW w:w="4711" w:type="dxa"/>
            <w:vAlign w:val="center"/>
          </w:tcPr>
          <w:p w:rsidR="005A3D42" w:rsidRPr="00F76B16" w:rsidRDefault="005A3D42" w:rsidP="008642AA">
            <w:r w:rsidRPr="00F76B16">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5A3D42" w:rsidRPr="00F76B16" w:rsidRDefault="005A3D42" w:rsidP="008642AA"/>
        </w:tc>
      </w:tr>
    </w:tbl>
    <w:p w:rsidR="005A3D42" w:rsidRPr="00F76B16" w:rsidRDefault="005A3D42" w:rsidP="005A3D42">
      <w:pPr>
        <w:rPr>
          <w:sz w:val="26"/>
          <w:szCs w:val="26"/>
        </w:rPr>
      </w:pPr>
    </w:p>
    <w:p w:rsidR="005A3D42" w:rsidRPr="00F76B16" w:rsidRDefault="005A3D42" w:rsidP="005A3D42">
      <w:pPr>
        <w:widowControl w:val="0"/>
        <w:autoSpaceDE w:val="0"/>
        <w:autoSpaceDN w:val="0"/>
        <w:adjustRightInd w:val="0"/>
        <w:jc w:val="center"/>
        <w:rPr>
          <w:sz w:val="26"/>
          <w:szCs w:val="26"/>
        </w:rPr>
      </w:pPr>
    </w:p>
    <w:p w:rsidR="005A3D42" w:rsidRPr="00F76B16" w:rsidRDefault="005A3D42" w:rsidP="005A3D42">
      <w:pPr>
        <w:rPr>
          <w:rFonts w:eastAsia="MS Mincho"/>
          <w:b/>
          <w:kern w:val="32"/>
          <w:sz w:val="28"/>
          <w:szCs w:val="28"/>
        </w:rPr>
      </w:pPr>
      <w:r w:rsidRPr="00F76B16">
        <w:rPr>
          <w:rFonts w:eastAsia="MS Mincho"/>
          <w:b/>
          <w:kern w:val="32"/>
          <w:sz w:val="28"/>
          <w:szCs w:val="28"/>
        </w:rPr>
        <w:br w:type="page"/>
      </w:r>
    </w:p>
    <w:p w:rsidR="005A3D42" w:rsidRPr="00F76B16" w:rsidRDefault="005A3D42" w:rsidP="005A3D42">
      <w:pPr>
        <w:pStyle w:val="ConsPlusNormal"/>
        <w:widowControl/>
        <w:ind w:firstLine="0"/>
        <w:jc w:val="center"/>
        <w:rPr>
          <w:rFonts w:ascii="Times New Roman" w:hAnsi="Times New Roman" w:cs="Times New Roman"/>
          <w:b/>
          <w:i/>
          <w:kern w:val="28"/>
          <w:sz w:val="28"/>
          <w:szCs w:val="28"/>
        </w:rPr>
      </w:pPr>
      <w:r w:rsidRPr="00F76B16">
        <w:rPr>
          <w:rFonts w:ascii="Times New Roman" w:hAnsi="Times New Roman" w:cs="Times New Roman"/>
          <w:b/>
          <w:i/>
          <w:kern w:val="28"/>
          <w:sz w:val="28"/>
          <w:szCs w:val="28"/>
        </w:rPr>
        <w:t xml:space="preserve">Рекомендуемая форма для заполнения </w:t>
      </w:r>
    </w:p>
    <w:p w:rsidR="005A3D42" w:rsidRPr="00F76B16" w:rsidRDefault="005A3D42" w:rsidP="005A3D42">
      <w:pPr>
        <w:widowControl w:val="0"/>
        <w:autoSpaceDE w:val="0"/>
        <w:autoSpaceDN w:val="0"/>
        <w:adjustRightInd w:val="0"/>
        <w:jc w:val="center"/>
        <w:rPr>
          <w:b/>
          <w:sz w:val="28"/>
          <w:szCs w:val="28"/>
        </w:rPr>
      </w:pPr>
      <w:r w:rsidRPr="00F76B16">
        <w:rPr>
          <w:rFonts w:eastAsia="MS Mincho"/>
          <w:b/>
          <w:kern w:val="32"/>
          <w:sz w:val="28"/>
          <w:szCs w:val="28"/>
        </w:rPr>
        <w:t xml:space="preserve">Форма 3. </w:t>
      </w:r>
      <w:r w:rsidRPr="00F76B16">
        <w:rPr>
          <w:b/>
          <w:sz w:val="28"/>
          <w:szCs w:val="28"/>
        </w:rPr>
        <w:t>Декларация о соответствии участника запроса котировок требованиям, установленным в документации о закупке</w:t>
      </w:r>
    </w:p>
    <w:p w:rsidR="005A3D42" w:rsidRPr="00F76B16" w:rsidRDefault="005A3D42" w:rsidP="005A3D42">
      <w:pPr>
        <w:rPr>
          <w:b/>
          <w:sz w:val="28"/>
          <w:szCs w:val="28"/>
        </w:rPr>
      </w:pPr>
    </w:p>
    <w:p w:rsidR="005A3D42" w:rsidRPr="00F76B16" w:rsidRDefault="005A3D42" w:rsidP="005A3D42">
      <w:pPr>
        <w:widowControl w:val="0"/>
        <w:autoSpaceDE w:val="0"/>
        <w:autoSpaceDN w:val="0"/>
        <w:adjustRightInd w:val="0"/>
        <w:ind w:firstLine="709"/>
        <w:jc w:val="center"/>
        <w:rPr>
          <w:sz w:val="28"/>
          <w:szCs w:val="28"/>
        </w:rPr>
      </w:pPr>
      <w:r w:rsidRPr="00F76B16">
        <w:rPr>
          <w:sz w:val="28"/>
          <w:szCs w:val="28"/>
        </w:rPr>
        <w:t xml:space="preserve">Настоящей декларацией _______________________________________ </w:t>
      </w:r>
      <w:r w:rsidRPr="00F76B16">
        <w:rPr>
          <w:sz w:val="28"/>
          <w:szCs w:val="28"/>
        </w:rPr>
        <w:br/>
      </w:r>
      <w:r w:rsidRPr="00F76B16">
        <w:rPr>
          <w:i/>
          <w:sz w:val="28"/>
          <w:szCs w:val="28"/>
        </w:rPr>
        <w:t xml:space="preserve">                                             </w:t>
      </w:r>
      <w:proofErr w:type="gramStart"/>
      <w:r w:rsidRPr="00F76B16">
        <w:rPr>
          <w:i/>
          <w:sz w:val="28"/>
          <w:szCs w:val="28"/>
        </w:rPr>
        <w:t xml:space="preserve">   (</w:t>
      </w:r>
      <w:proofErr w:type="gramEnd"/>
      <w:r w:rsidRPr="00F76B16">
        <w:rPr>
          <w:i/>
          <w:sz w:val="28"/>
          <w:szCs w:val="28"/>
        </w:rPr>
        <w:t>наименование участника закупки)</w:t>
      </w:r>
    </w:p>
    <w:p w:rsidR="005A3D42" w:rsidRPr="00F76B16" w:rsidRDefault="005A3D42" w:rsidP="005A3D42">
      <w:pPr>
        <w:widowControl w:val="0"/>
        <w:autoSpaceDE w:val="0"/>
        <w:autoSpaceDN w:val="0"/>
        <w:adjustRightInd w:val="0"/>
        <w:jc w:val="both"/>
        <w:rPr>
          <w:sz w:val="28"/>
          <w:szCs w:val="28"/>
        </w:rPr>
      </w:pPr>
      <w:r w:rsidRPr="00F76B16">
        <w:rPr>
          <w:sz w:val="28"/>
          <w:szCs w:val="28"/>
        </w:rPr>
        <w:t>подтверждает, что соответствует следующим единым требованиям                          к участникам закупки:</w:t>
      </w:r>
    </w:p>
    <w:p w:rsidR="005A3D42" w:rsidRPr="00F76B16" w:rsidRDefault="005A3D42" w:rsidP="005A3D42">
      <w:pPr>
        <w:pStyle w:val="af"/>
        <w:numPr>
          <w:ilvl w:val="0"/>
          <w:numId w:val="6"/>
        </w:numPr>
        <w:ind w:left="0" w:firstLine="567"/>
        <w:jc w:val="both"/>
        <w:rPr>
          <w:sz w:val="28"/>
          <w:szCs w:val="28"/>
        </w:rPr>
      </w:pPr>
      <w:r w:rsidRPr="00F76B16">
        <w:rPr>
          <w:sz w:val="28"/>
          <w:szCs w:val="28"/>
        </w:rPr>
        <w:t xml:space="preserve">в отношении участника закупки не проводится процедура ликвидации, арбитражным судом не принято решение о </w:t>
      </w:r>
      <w:proofErr w:type="gramStart"/>
      <w:r w:rsidRPr="00F76B16">
        <w:rPr>
          <w:sz w:val="28"/>
          <w:szCs w:val="28"/>
        </w:rPr>
        <w:t>признании  банкротом</w:t>
      </w:r>
      <w:proofErr w:type="gramEnd"/>
      <w:r w:rsidRPr="00F76B16">
        <w:rPr>
          <w:sz w:val="28"/>
          <w:szCs w:val="28"/>
        </w:rPr>
        <w:t xml:space="preserve">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5A3D42" w:rsidRPr="00F76B16" w:rsidRDefault="005A3D42" w:rsidP="005A3D42">
      <w:pPr>
        <w:pStyle w:val="af"/>
        <w:numPr>
          <w:ilvl w:val="0"/>
          <w:numId w:val="6"/>
        </w:numPr>
        <w:ind w:left="0" w:firstLine="567"/>
        <w:jc w:val="both"/>
        <w:rPr>
          <w:sz w:val="28"/>
          <w:szCs w:val="28"/>
        </w:rPr>
      </w:pPr>
      <w:r w:rsidRPr="00F76B16">
        <w:rPr>
          <w:sz w:val="28"/>
          <w:szCs w:val="28"/>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F76B16">
          <w:rPr>
            <w:sz w:val="28"/>
            <w:szCs w:val="28"/>
          </w:rPr>
          <w:t>законодательством</w:t>
        </w:r>
      </w:hyperlink>
      <w:r w:rsidRPr="00F76B16">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F76B16">
          <w:rPr>
            <w:sz w:val="28"/>
            <w:szCs w:val="28"/>
          </w:rPr>
          <w:t>законодательством</w:t>
        </w:r>
      </w:hyperlink>
      <w:r w:rsidRPr="00F76B16">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5A3D42" w:rsidRPr="00F76B16" w:rsidRDefault="005A3D42" w:rsidP="005A3D42">
      <w:pPr>
        <w:pStyle w:val="af"/>
        <w:numPr>
          <w:ilvl w:val="0"/>
          <w:numId w:val="6"/>
        </w:numPr>
        <w:ind w:left="0" w:firstLine="567"/>
        <w:jc w:val="both"/>
        <w:rPr>
          <w:sz w:val="28"/>
          <w:szCs w:val="28"/>
        </w:rPr>
      </w:pPr>
      <w:r w:rsidRPr="00F76B16">
        <w:rPr>
          <w:sz w:val="28"/>
          <w:szCs w:val="28"/>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 АО «РЦОЗ» с целью участия в запросе котировок на право заключения договора</w:t>
      </w:r>
      <w:r w:rsidRPr="00F76B16">
        <w:rPr>
          <w:i/>
          <w:sz w:val="28"/>
          <w:szCs w:val="28"/>
        </w:rPr>
        <w:t>,</w:t>
      </w:r>
      <w:r w:rsidRPr="00F76B16">
        <w:rPr>
          <w:sz w:val="28"/>
          <w:szCs w:val="28"/>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5A3D42" w:rsidRPr="00F76B16" w:rsidRDefault="005A3D42" w:rsidP="005A3D42">
      <w:pPr>
        <w:pStyle w:val="af"/>
        <w:numPr>
          <w:ilvl w:val="0"/>
          <w:numId w:val="6"/>
        </w:numPr>
        <w:ind w:left="0" w:firstLine="567"/>
        <w:jc w:val="both"/>
        <w:rPr>
          <w:sz w:val="28"/>
          <w:szCs w:val="28"/>
        </w:rPr>
      </w:pPr>
      <w:r w:rsidRPr="00F76B16">
        <w:rPr>
          <w:sz w:val="28"/>
          <w:szCs w:val="28"/>
        </w:rPr>
        <w:t xml:space="preserve">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w:t>
      </w:r>
      <w:r w:rsidRPr="00F76B16">
        <w:rPr>
          <w:sz w:val="28"/>
          <w:szCs w:val="28"/>
        </w:rPr>
        <w:br/>
        <w:t>«О контрактной системе в сфере закупок товаров, работ, услуг для обеспечения государственных и муниципальных нужд»;</w:t>
      </w:r>
    </w:p>
    <w:p w:rsidR="005A3D42" w:rsidRPr="00F76B16" w:rsidRDefault="005A3D42" w:rsidP="005A3D42">
      <w:pPr>
        <w:pStyle w:val="af"/>
        <w:numPr>
          <w:ilvl w:val="0"/>
          <w:numId w:val="6"/>
        </w:numPr>
        <w:ind w:left="0" w:firstLine="567"/>
        <w:jc w:val="both"/>
        <w:rPr>
          <w:sz w:val="28"/>
          <w:szCs w:val="28"/>
        </w:rPr>
      </w:pPr>
      <w:r w:rsidRPr="00F76B16">
        <w:rPr>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погашена или снята), а также неприменение в отношении указанных физических </w:t>
      </w:r>
      <w:r w:rsidRPr="00F76B16">
        <w:rPr>
          <w:sz w:val="28"/>
          <w:szCs w:val="28"/>
        </w:rPr>
        <w:lastRenderedPageBreak/>
        <w:t>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3D42" w:rsidRPr="00F76B16" w:rsidRDefault="005A3D42" w:rsidP="005A3D42">
      <w:pPr>
        <w:pStyle w:val="af"/>
        <w:numPr>
          <w:ilvl w:val="0"/>
          <w:numId w:val="6"/>
        </w:numPr>
        <w:ind w:left="0" w:firstLine="567"/>
        <w:jc w:val="both"/>
        <w:rPr>
          <w:sz w:val="28"/>
          <w:szCs w:val="28"/>
        </w:rPr>
      </w:pPr>
      <w:r w:rsidRPr="00F76B16">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F76B16">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A3D42" w:rsidRPr="00F76B16" w:rsidRDefault="005A3D42" w:rsidP="005A3D42">
      <w:pPr>
        <w:pStyle w:val="af"/>
        <w:numPr>
          <w:ilvl w:val="0"/>
          <w:numId w:val="6"/>
        </w:numPr>
        <w:ind w:left="0" w:firstLine="567"/>
        <w:jc w:val="both"/>
        <w:rPr>
          <w:sz w:val="28"/>
          <w:szCs w:val="28"/>
        </w:rPr>
      </w:pPr>
      <w:r w:rsidRPr="00F76B16">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6B16">
        <w:rPr>
          <w:sz w:val="28"/>
          <w:szCs w:val="28"/>
        </w:rPr>
        <w:t>неполнородными</w:t>
      </w:r>
      <w:proofErr w:type="spellEnd"/>
      <w:r w:rsidRPr="00F76B16">
        <w:rPr>
          <w:sz w:val="28"/>
          <w:szCs w:val="28"/>
        </w:rPr>
        <w:t xml:space="preserve"> (имеющими общих отца или мать) братьями и сестрами), усыновителями или усыновленными указанных физических лиц.</w:t>
      </w:r>
    </w:p>
    <w:p w:rsidR="005A3D42" w:rsidRPr="00F76B16" w:rsidRDefault="005A3D42" w:rsidP="005A3D42">
      <w:pPr>
        <w:jc w:val="both"/>
        <w:rPr>
          <w:sz w:val="26"/>
          <w:szCs w:val="26"/>
        </w:rPr>
      </w:pPr>
    </w:p>
    <w:p w:rsidR="005A3D42" w:rsidRPr="00F76B16" w:rsidRDefault="005A3D42" w:rsidP="005A3D42">
      <w:pPr>
        <w:ind w:firstLine="709"/>
        <w:jc w:val="both"/>
        <w:rPr>
          <w:sz w:val="28"/>
          <w:szCs w:val="28"/>
        </w:rPr>
      </w:pPr>
      <w:r w:rsidRPr="00F76B16">
        <w:rPr>
          <w:sz w:val="28"/>
          <w:szCs w:val="28"/>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F76B16">
        <w:rPr>
          <w:sz w:val="28"/>
          <w:szCs w:val="28"/>
        </w:rPr>
        <w:br/>
        <w:t>и регламентом работы Электронной торговой площадки.</w:t>
      </w:r>
    </w:p>
    <w:p w:rsidR="005A3D42" w:rsidRPr="00F76B16" w:rsidRDefault="005A3D42" w:rsidP="005A3D42">
      <w:pPr>
        <w:rPr>
          <w:sz w:val="26"/>
          <w:szCs w:val="26"/>
        </w:rPr>
      </w:pPr>
      <w:r w:rsidRPr="00F76B16">
        <w:rPr>
          <w:sz w:val="26"/>
          <w:szCs w:val="26"/>
        </w:rPr>
        <w:br w:type="page"/>
      </w:r>
    </w:p>
    <w:p w:rsidR="005A3D42" w:rsidRPr="00F76B16" w:rsidRDefault="005A3D42" w:rsidP="005A3D42">
      <w:pPr>
        <w:pStyle w:val="ConsPlusNormal"/>
        <w:widowControl/>
        <w:ind w:firstLine="0"/>
        <w:jc w:val="center"/>
        <w:rPr>
          <w:rFonts w:ascii="Times New Roman" w:hAnsi="Times New Roman" w:cs="Times New Roman"/>
          <w:b/>
          <w:i/>
          <w:kern w:val="28"/>
          <w:sz w:val="28"/>
          <w:szCs w:val="28"/>
        </w:rPr>
      </w:pPr>
      <w:r w:rsidRPr="00F76B16">
        <w:rPr>
          <w:rFonts w:ascii="Times New Roman" w:hAnsi="Times New Roman" w:cs="Times New Roman"/>
          <w:b/>
          <w:i/>
          <w:kern w:val="28"/>
          <w:sz w:val="28"/>
          <w:szCs w:val="28"/>
        </w:rPr>
        <w:t xml:space="preserve">Рекомендуемая форма для заполнения </w:t>
      </w:r>
    </w:p>
    <w:p w:rsidR="005A3D42" w:rsidRPr="00F76B16" w:rsidRDefault="005A3D42" w:rsidP="005A3D42">
      <w:pPr>
        <w:jc w:val="center"/>
        <w:rPr>
          <w:rFonts w:eastAsia="MS Mincho"/>
          <w:b/>
          <w:kern w:val="32"/>
          <w:sz w:val="28"/>
          <w:szCs w:val="28"/>
        </w:rPr>
      </w:pPr>
    </w:p>
    <w:p w:rsidR="005A3D42" w:rsidRPr="00F76B16" w:rsidRDefault="005A3D42" w:rsidP="005A3D42">
      <w:pPr>
        <w:jc w:val="center"/>
        <w:rPr>
          <w:rFonts w:eastAsia="MS Mincho"/>
          <w:b/>
          <w:kern w:val="32"/>
          <w:sz w:val="28"/>
          <w:szCs w:val="28"/>
        </w:rPr>
      </w:pPr>
      <w:r w:rsidRPr="00F76B16">
        <w:rPr>
          <w:rFonts w:eastAsia="MS Mincho"/>
          <w:b/>
          <w:kern w:val="32"/>
          <w:sz w:val="28"/>
          <w:szCs w:val="28"/>
        </w:rPr>
        <w:t>Форма 4. Сведения о поставляемом товаре, выполняемой работе, оказываемой услуге*</w:t>
      </w:r>
    </w:p>
    <w:p w:rsidR="005A3D42" w:rsidRPr="00F76B16" w:rsidRDefault="005A3D42" w:rsidP="005A3D42">
      <w:pPr>
        <w:rPr>
          <w:rFonts w:eastAsia="MS Mincho"/>
          <w:b/>
          <w:kern w:val="32"/>
          <w:sz w:val="28"/>
          <w:szCs w:val="28"/>
        </w:rPr>
      </w:pPr>
    </w:p>
    <w:p w:rsidR="005A3D42" w:rsidRPr="00F76B16" w:rsidRDefault="005A3D42" w:rsidP="005A3D42">
      <w:pPr>
        <w:autoSpaceDE w:val="0"/>
        <w:autoSpaceDN w:val="0"/>
        <w:adjustRightInd w:val="0"/>
        <w:ind w:firstLine="540"/>
        <w:jc w:val="both"/>
        <w:rPr>
          <w:i/>
          <w:sz w:val="28"/>
          <w:szCs w:val="28"/>
        </w:rPr>
      </w:pPr>
      <w:r w:rsidRPr="00F76B16">
        <w:rPr>
          <w:i/>
          <w:snapToGrid w:val="0"/>
          <w:sz w:val="28"/>
          <w:szCs w:val="28"/>
        </w:rPr>
        <w:t xml:space="preserve">Сведения </w:t>
      </w:r>
      <w:r w:rsidRPr="00F76B16">
        <w:rPr>
          <w:rFonts w:eastAsia="MS Mincho"/>
          <w:i/>
          <w:kern w:val="32"/>
          <w:sz w:val="28"/>
          <w:szCs w:val="28"/>
        </w:rPr>
        <w:t xml:space="preserve">о поставляемом товаре </w:t>
      </w:r>
      <w:r w:rsidRPr="00F76B16">
        <w:rPr>
          <w:i/>
          <w:sz w:val="28"/>
          <w:szCs w:val="28"/>
        </w:rPr>
        <w:t xml:space="preserve">следует формировать в виде описания поставляемого товара на основе раздела </w:t>
      </w:r>
      <w:r w:rsidRPr="00F76B16">
        <w:rPr>
          <w:i/>
          <w:sz w:val="28"/>
          <w:szCs w:val="28"/>
          <w:lang w:val="en-US"/>
        </w:rPr>
        <w:t>III</w:t>
      </w:r>
      <w:r w:rsidRPr="00F76B16">
        <w:rPr>
          <w:i/>
          <w:sz w:val="28"/>
          <w:szCs w:val="28"/>
        </w:rPr>
        <w:t xml:space="preserve"> «Техническое задание» следующим образом:</w:t>
      </w:r>
    </w:p>
    <w:p w:rsidR="005A3D42" w:rsidRPr="00F76B16" w:rsidRDefault="005A3D42" w:rsidP="005A3D42">
      <w:pPr>
        <w:autoSpaceDE w:val="0"/>
        <w:autoSpaceDN w:val="0"/>
        <w:adjustRightInd w:val="0"/>
        <w:ind w:firstLine="540"/>
        <w:jc w:val="both"/>
        <w:rPr>
          <w:i/>
          <w:sz w:val="28"/>
          <w:szCs w:val="28"/>
        </w:rPr>
      </w:pPr>
    </w:p>
    <w:tbl>
      <w:tblPr>
        <w:tblW w:w="9725" w:type="dxa"/>
        <w:tblInd w:w="55" w:type="dxa"/>
        <w:tblLayout w:type="fixed"/>
        <w:tblCellMar>
          <w:top w:w="55" w:type="dxa"/>
          <w:left w:w="55" w:type="dxa"/>
          <w:bottom w:w="55" w:type="dxa"/>
          <w:right w:w="55" w:type="dxa"/>
        </w:tblCellMar>
        <w:tblLook w:val="0000" w:firstRow="0" w:lastRow="0" w:firstColumn="0" w:lastColumn="0" w:noHBand="0" w:noVBand="0"/>
      </w:tblPr>
      <w:tblGrid>
        <w:gridCol w:w="449"/>
        <w:gridCol w:w="4173"/>
        <w:gridCol w:w="1276"/>
        <w:gridCol w:w="1276"/>
        <w:gridCol w:w="992"/>
        <w:gridCol w:w="1559"/>
      </w:tblGrid>
      <w:tr w:rsidR="005A3D42" w:rsidRPr="00F76B16" w:rsidTr="008642AA">
        <w:trPr>
          <w:trHeight w:val="765"/>
        </w:trPr>
        <w:tc>
          <w:tcPr>
            <w:tcW w:w="449" w:type="dxa"/>
            <w:tcBorders>
              <w:top w:val="single" w:sz="1" w:space="0" w:color="000000"/>
              <w:left w:val="single" w:sz="1" w:space="0" w:color="000000"/>
              <w:bottom w:val="single" w:sz="1" w:space="0" w:color="000000"/>
            </w:tcBorders>
            <w:shd w:val="clear" w:color="auto" w:fill="auto"/>
            <w:vAlign w:val="center"/>
          </w:tcPr>
          <w:p w:rsidR="005A3D42" w:rsidRPr="00F76B16" w:rsidRDefault="005A3D42" w:rsidP="008642AA">
            <w:pPr>
              <w:pStyle w:val="af3"/>
              <w:snapToGrid w:val="0"/>
              <w:jc w:val="center"/>
              <w:rPr>
                <w:rFonts w:ascii="Times New Roman" w:hAnsi="Times New Roman"/>
                <w:b/>
                <w:sz w:val="20"/>
                <w:szCs w:val="20"/>
              </w:rPr>
            </w:pPr>
            <w:r w:rsidRPr="00F76B16">
              <w:rPr>
                <w:rFonts w:ascii="Times New Roman" w:eastAsia="Liberation Serif" w:hAnsi="Times New Roman"/>
                <w:b/>
                <w:sz w:val="20"/>
                <w:szCs w:val="20"/>
              </w:rPr>
              <w:t>№</w:t>
            </w:r>
          </w:p>
        </w:tc>
        <w:tc>
          <w:tcPr>
            <w:tcW w:w="4173" w:type="dxa"/>
            <w:tcBorders>
              <w:top w:val="single" w:sz="1" w:space="0" w:color="000000"/>
              <w:left w:val="single" w:sz="1" w:space="0" w:color="000000"/>
              <w:bottom w:val="single" w:sz="1" w:space="0" w:color="000000"/>
            </w:tcBorders>
            <w:shd w:val="clear" w:color="auto" w:fill="auto"/>
            <w:vAlign w:val="center"/>
          </w:tcPr>
          <w:p w:rsidR="005A3D42" w:rsidRPr="00F76B16" w:rsidRDefault="005A3D42" w:rsidP="008642AA">
            <w:pPr>
              <w:pStyle w:val="af3"/>
              <w:snapToGrid w:val="0"/>
              <w:jc w:val="center"/>
              <w:rPr>
                <w:rFonts w:ascii="Times New Roman" w:hAnsi="Times New Roman"/>
                <w:b/>
                <w:sz w:val="20"/>
                <w:szCs w:val="20"/>
              </w:rPr>
            </w:pPr>
            <w:r w:rsidRPr="00F76B16">
              <w:rPr>
                <w:rFonts w:ascii="Times New Roman" w:hAnsi="Times New Roman"/>
                <w:b/>
                <w:bCs/>
                <w:sz w:val="18"/>
                <w:szCs w:val="18"/>
              </w:rPr>
              <w:t>Наименование, технические характеристики, функциональные характеристики (потребительские свойства) товара</w:t>
            </w:r>
          </w:p>
        </w:tc>
        <w:tc>
          <w:tcPr>
            <w:tcW w:w="1276" w:type="dxa"/>
            <w:tcBorders>
              <w:top w:val="single" w:sz="1" w:space="0" w:color="000000"/>
              <w:left w:val="single" w:sz="1" w:space="0" w:color="000000"/>
              <w:bottom w:val="single" w:sz="1" w:space="0" w:color="000000"/>
            </w:tcBorders>
            <w:shd w:val="clear" w:color="auto" w:fill="auto"/>
            <w:vAlign w:val="center"/>
          </w:tcPr>
          <w:p w:rsidR="005A3D42" w:rsidRPr="00F76B16" w:rsidRDefault="005A3D42" w:rsidP="008642AA">
            <w:pPr>
              <w:pStyle w:val="af3"/>
              <w:snapToGrid w:val="0"/>
              <w:jc w:val="center"/>
              <w:rPr>
                <w:rFonts w:ascii="Times New Roman" w:hAnsi="Times New Roman"/>
                <w:b/>
                <w:sz w:val="20"/>
                <w:szCs w:val="20"/>
              </w:rPr>
            </w:pPr>
            <w:r w:rsidRPr="00F76B16">
              <w:rPr>
                <w:rFonts w:ascii="Times New Roman" w:hAnsi="Times New Roman"/>
                <w:b/>
                <w:sz w:val="20"/>
                <w:szCs w:val="20"/>
              </w:rPr>
              <w:t>Единица измерения</w:t>
            </w:r>
          </w:p>
        </w:tc>
        <w:tc>
          <w:tcPr>
            <w:tcW w:w="1276" w:type="dxa"/>
            <w:tcBorders>
              <w:top w:val="single" w:sz="1" w:space="0" w:color="000000"/>
              <w:left w:val="single" w:sz="1" w:space="0" w:color="000000"/>
              <w:bottom w:val="single" w:sz="1" w:space="0" w:color="000000"/>
            </w:tcBorders>
            <w:shd w:val="clear" w:color="auto" w:fill="auto"/>
            <w:vAlign w:val="center"/>
          </w:tcPr>
          <w:p w:rsidR="005A3D42" w:rsidRPr="00F76B16" w:rsidRDefault="005A3D42" w:rsidP="008642AA">
            <w:pPr>
              <w:pStyle w:val="af3"/>
              <w:snapToGrid w:val="0"/>
              <w:jc w:val="center"/>
              <w:rPr>
                <w:rFonts w:ascii="Times New Roman" w:hAnsi="Times New Roman"/>
                <w:b/>
                <w:sz w:val="20"/>
                <w:szCs w:val="20"/>
              </w:rPr>
            </w:pPr>
            <w:r w:rsidRPr="00F76B16">
              <w:rPr>
                <w:rFonts w:ascii="Times New Roman" w:hAnsi="Times New Roman"/>
                <w:b/>
                <w:sz w:val="20"/>
                <w:szCs w:val="20"/>
              </w:rPr>
              <w:t>Количество</w:t>
            </w: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5A3D42" w:rsidRPr="00F76B16" w:rsidRDefault="005A3D42" w:rsidP="008642AA">
            <w:pPr>
              <w:pStyle w:val="af3"/>
              <w:snapToGrid w:val="0"/>
              <w:jc w:val="center"/>
              <w:rPr>
                <w:rFonts w:ascii="Times New Roman" w:hAnsi="Times New Roman"/>
                <w:sz w:val="20"/>
                <w:szCs w:val="20"/>
              </w:rPr>
            </w:pPr>
            <w:r w:rsidRPr="00F76B16">
              <w:rPr>
                <w:rFonts w:ascii="Times New Roman" w:hAnsi="Times New Roman"/>
                <w:b/>
                <w:sz w:val="20"/>
                <w:szCs w:val="20"/>
              </w:rPr>
              <w:t>Цена за единицу, руб.</w:t>
            </w:r>
          </w:p>
        </w:tc>
        <w:tc>
          <w:tcPr>
            <w:tcW w:w="1559" w:type="dxa"/>
            <w:tcBorders>
              <w:top w:val="single" w:sz="1" w:space="0" w:color="000000"/>
              <w:left w:val="single" w:sz="1" w:space="0" w:color="000000"/>
              <w:bottom w:val="single" w:sz="1" w:space="0" w:color="000000"/>
              <w:right w:val="single" w:sz="1" w:space="0" w:color="000000"/>
            </w:tcBorders>
          </w:tcPr>
          <w:p w:rsidR="005A3D42" w:rsidRPr="00F76B16" w:rsidRDefault="005A3D42" w:rsidP="008642AA">
            <w:pPr>
              <w:pStyle w:val="af3"/>
              <w:snapToGrid w:val="0"/>
              <w:jc w:val="center"/>
              <w:rPr>
                <w:rFonts w:ascii="Times New Roman" w:hAnsi="Times New Roman"/>
                <w:b/>
                <w:sz w:val="20"/>
                <w:szCs w:val="20"/>
              </w:rPr>
            </w:pPr>
            <w:r w:rsidRPr="00F76B16">
              <w:rPr>
                <w:rFonts w:ascii="Times New Roman" w:hAnsi="Times New Roman"/>
                <w:b/>
                <w:sz w:val="20"/>
                <w:szCs w:val="20"/>
              </w:rPr>
              <w:t>Страна происхождения товара</w:t>
            </w:r>
          </w:p>
        </w:tc>
      </w:tr>
      <w:tr w:rsidR="005A3D42" w:rsidRPr="00F76B16" w:rsidTr="008642AA">
        <w:trPr>
          <w:trHeight w:val="765"/>
        </w:trPr>
        <w:tc>
          <w:tcPr>
            <w:tcW w:w="449" w:type="dxa"/>
            <w:tcBorders>
              <w:top w:val="single" w:sz="1" w:space="0" w:color="000000"/>
              <w:left w:val="single" w:sz="1" w:space="0" w:color="000000"/>
              <w:bottom w:val="single" w:sz="1" w:space="0" w:color="000000"/>
            </w:tcBorders>
            <w:shd w:val="clear" w:color="auto" w:fill="auto"/>
            <w:vAlign w:val="center"/>
          </w:tcPr>
          <w:p w:rsidR="005A3D42" w:rsidRPr="00F76B16" w:rsidRDefault="005A3D42" w:rsidP="008642AA">
            <w:pPr>
              <w:pStyle w:val="af3"/>
              <w:snapToGrid w:val="0"/>
              <w:jc w:val="center"/>
              <w:rPr>
                <w:rFonts w:ascii="Times New Roman" w:eastAsia="Liberation Serif" w:hAnsi="Times New Roman"/>
                <w:b/>
                <w:sz w:val="20"/>
                <w:szCs w:val="20"/>
              </w:rPr>
            </w:pPr>
            <w:r w:rsidRPr="00F76B16">
              <w:rPr>
                <w:rFonts w:ascii="Times New Roman" w:eastAsia="Liberation Serif" w:hAnsi="Times New Roman"/>
                <w:b/>
                <w:sz w:val="20"/>
                <w:szCs w:val="20"/>
              </w:rPr>
              <w:t>1</w:t>
            </w:r>
          </w:p>
        </w:tc>
        <w:tc>
          <w:tcPr>
            <w:tcW w:w="4173" w:type="dxa"/>
            <w:tcBorders>
              <w:top w:val="single" w:sz="1" w:space="0" w:color="000000"/>
              <w:left w:val="single" w:sz="1" w:space="0" w:color="000000"/>
              <w:bottom w:val="single" w:sz="1" w:space="0" w:color="000000"/>
            </w:tcBorders>
            <w:shd w:val="clear" w:color="auto" w:fill="auto"/>
            <w:vAlign w:val="center"/>
          </w:tcPr>
          <w:p w:rsidR="005A3D42" w:rsidRPr="00F76B16" w:rsidRDefault="005A3D42" w:rsidP="008642AA">
            <w:pPr>
              <w:pStyle w:val="af3"/>
              <w:snapToGrid w:val="0"/>
              <w:jc w:val="center"/>
              <w:rPr>
                <w:rFonts w:ascii="Times New Roman" w:hAnsi="Times New Roman"/>
                <w:b/>
                <w:bCs/>
                <w:sz w:val="18"/>
                <w:szCs w:val="18"/>
              </w:rPr>
            </w:pPr>
          </w:p>
        </w:tc>
        <w:tc>
          <w:tcPr>
            <w:tcW w:w="1276" w:type="dxa"/>
            <w:tcBorders>
              <w:top w:val="single" w:sz="1" w:space="0" w:color="000000"/>
              <w:left w:val="single" w:sz="1" w:space="0" w:color="000000"/>
              <w:bottom w:val="single" w:sz="1" w:space="0" w:color="000000"/>
            </w:tcBorders>
            <w:shd w:val="clear" w:color="auto" w:fill="auto"/>
            <w:vAlign w:val="center"/>
          </w:tcPr>
          <w:p w:rsidR="005A3D42" w:rsidRPr="00F76B16" w:rsidRDefault="005A3D42" w:rsidP="008642AA">
            <w:pPr>
              <w:pStyle w:val="af3"/>
              <w:snapToGrid w:val="0"/>
              <w:jc w:val="center"/>
              <w:rPr>
                <w:rFonts w:ascii="Times New Roman" w:hAnsi="Times New Roman"/>
                <w:b/>
                <w:sz w:val="20"/>
                <w:szCs w:val="20"/>
              </w:rPr>
            </w:pPr>
          </w:p>
        </w:tc>
        <w:tc>
          <w:tcPr>
            <w:tcW w:w="1276" w:type="dxa"/>
            <w:tcBorders>
              <w:top w:val="single" w:sz="1" w:space="0" w:color="000000"/>
              <w:left w:val="single" w:sz="1" w:space="0" w:color="000000"/>
              <w:bottom w:val="single" w:sz="1" w:space="0" w:color="000000"/>
            </w:tcBorders>
            <w:shd w:val="clear" w:color="auto" w:fill="auto"/>
            <w:vAlign w:val="center"/>
          </w:tcPr>
          <w:p w:rsidR="005A3D42" w:rsidRPr="00F76B16" w:rsidRDefault="005A3D42" w:rsidP="008642AA">
            <w:pPr>
              <w:pStyle w:val="af3"/>
              <w:snapToGrid w:val="0"/>
              <w:jc w:val="center"/>
              <w:rPr>
                <w:rFonts w:ascii="Times New Roman" w:hAnsi="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5A3D42" w:rsidRPr="00F76B16" w:rsidRDefault="005A3D42" w:rsidP="008642AA">
            <w:pPr>
              <w:pStyle w:val="af3"/>
              <w:snapToGrid w:val="0"/>
              <w:jc w:val="center"/>
              <w:rPr>
                <w:rFonts w:ascii="Times New Roman" w:hAnsi="Times New Roman"/>
                <w:b/>
                <w:sz w:val="20"/>
                <w:szCs w:val="20"/>
              </w:rPr>
            </w:pPr>
          </w:p>
        </w:tc>
        <w:tc>
          <w:tcPr>
            <w:tcW w:w="1559" w:type="dxa"/>
            <w:tcBorders>
              <w:top w:val="single" w:sz="1" w:space="0" w:color="000000"/>
              <w:left w:val="single" w:sz="1" w:space="0" w:color="000000"/>
              <w:bottom w:val="single" w:sz="1" w:space="0" w:color="000000"/>
              <w:right w:val="single" w:sz="1" w:space="0" w:color="000000"/>
            </w:tcBorders>
          </w:tcPr>
          <w:p w:rsidR="005A3D42" w:rsidRPr="00F76B16" w:rsidRDefault="005A3D42" w:rsidP="008642AA">
            <w:pPr>
              <w:pStyle w:val="af3"/>
              <w:snapToGrid w:val="0"/>
              <w:jc w:val="center"/>
              <w:rPr>
                <w:rFonts w:ascii="Times New Roman" w:hAnsi="Times New Roman"/>
                <w:b/>
                <w:sz w:val="20"/>
                <w:szCs w:val="20"/>
              </w:rPr>
            </w:pPr>
          </w:p>
        </w:tc>
      </w:tr>
      <w:tr w:rsidR="005A3D42" w:rsidRPr="00F76B16" w:rsidTr="008642AA">
        <w:trPr>
          <w:trHeight w:val="765"/>
        </w:trPr>
        <w:tc>
          <w:tcPr>
            <w:tcW w:w="449" w:type="dxa"/>
            <w:tcBorders>
              <w:top w:val="single" w:sz="1" w:space="0" w:color="000000"/>
              <w:left w:val="single" w:sz="1" w:space="0" w:color="000000"/>
              <w:bottom w:val="single" w:sz="1" w:space="0" w:color="000000"/>
            </w:tcBorders>
            <w:shd w:val="clear" w:color="auto" w:fill="auto"/>
            <w:vAlign w:val="center"/>
          </w:tcPr>
          <w:p w:rsidR="005A3D42" w:rsidRPr="00F76B16" w:rsidRDefault="005A3D42" w:rsidP="008642AA">
            <w:pPr>
              <w:pStyle w:val="af3"/>
              <w:snapToGrid w:val="0"/>
              <w:jc w:val="center"/>
              <w:rPr>
                <w:rFonts w:ascii="Times New Roman" w:eastAsia="Liberation Serif" w:hAnsi="Times New Roman"/>
                <w:b/>
                <w:sz w:val="20"/>
                <w:szCs w:val="20"/>
              </w:rPr>
            </w:pPr>
            <w:r w:rsidRPr="00F76B16">
              <w:rPr>
                <w:rFonts w:ascii="Times New Roman" w:eastAsia="Liberation Serif" w:hAnsi="Times New Roman"/>
                <w:b/>
                <w:sz w:val="20"/>
                <w:szCs w:val="20"/>
              </w:rPr>
              <w:t>2</w:t>
            </w:r>
          </w:p>
        </w:tc>
        <w:tc>
          <w:tcPr>
            <w:tcW w:w="4173" w:type="dxa"/>
            <w:tcBorders>
              <w:top w:val="single" w:sz="1" w:space="0" w:color="000000"/>
              <w:left w:val="single" w:sz="1" w:space="0" w:color="000000"/>
              <w:bottom w:val="single" w:sz="1" w:space="0" w:color="000000"/>
            </w:tcBorders>
            <w:shd w:val="clear" w:color="auto" w:fill="auto"/>
            <w:vAlign w:val="center"/>
          </w:tcPr>
          <w:p w:rsidR="005A3D42" w:rsidRPr="00F76B16" w:rsidRDefault="005A3D42" w:rsidP="008642AA">
            <w:pPr>
              <w:pStyle w:val="af3"/>
              <w:snapToGrid w:val="0"/>
              <w:jc w:val="center"/>
              <w:rPr>
                <w:rFonts w:ascii="Times New Roman" w:hAnsi="Times New Roman"/>
                <w:b/>
                <w:bCs/>
                <w:sz w:val="18"/>
                <w:szCs w:val="18"/>
              </w:rPr>
            </w:pPr>
          </w:p>
        </w:tc>
        <w:tc>
          <w:tcPr>
            <w:tcW w:w="1276" w:type="dxa"/>
            <w:tcBorders>
              <w:top w:val="single" w:sz="1" w:space="0" w:color="000000"/>
              <w:left w:val="single" w:sz="1" w:space="0" w:color="000000"/>
              <w:bottom w:val="single" w:sz="1" w:space="0" w:color="000000"/>
            </w:tcBorders>
            <w:shd w:val="clear" w:color="auto" w:fill="auto"/>
            <w:vAlign w:val="center"/>
          </w:tcPr>
          <w:p w:rsidR="005A3D42" w:rsidRPr="00F76B16" w:rsidRDefault="005A3D42" w:rsidP="008642AA">
            <w:pPr>
              <w:pStyle w:val="af3"/>
              <w:snapToGrid w:val="0"/>
              <w:jc w:val="center"/>
              <w:rPr>
                <w:rFonts w:ascii="Times New Roman" w:hAnsi="Times New Roman"/>
                <w:b/>
                <w:sz w:val="20"/>
                <w:szCs w:val="20"/>
              </w:rPr>
            </w:pPr>
          </w:p>
        </w:tc>
        <w:tc>
          <w:tcPr>
            <w:tcW w:w="1276" w:type="dxa"/>
            <w:tcBorders>
              <w:top w:val="single" w:sz="1" w:space="0" w:color="000000"/>
              <w:left w:val="single" w:sz="1" w:space="0" w:color="000000"/>
              <w:bottom w:val="single" w:sz="1" w:space="0" w:color="000000"/>
            </w:tcBorders>
            <w:shd w:val="clear" w:color="auto" w:fill="auto"/>
            <w:vAlign w:val="center"/>
          </w:tcPr>
          <w:p w:rsidR="005A3D42" w:rsidRPr="00F76B16" w:rsidRDefault="005A3D42" w:rsidP="008642AA">
            <w:pPr>
              <w:pStyle w:val="af3"/>
              <w:snapToGrid w:val="0"/>
              <w:jc w:val="center"/>
              <w:rPr>
                <w:rFonts w:ascii="Times New Roman" w:hAnsi="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5A3D42" w:rsidRPr="00F76B16" w:rsidRDefault="005A3D42" w:rsidP="008642AA">
            <w:pPr>
              <w:pStyle w:val="af3"/>
              <w:snapToGrid w:val="0"/>
              <w:jc w:val="center"/>
              <w:rPr>
                <w:rFonts w:ascii="Times New Roman" w:hAnsi="Times New Roman"/>
                <w:b/>
                <w:sz w:val="20"/>
                <w:szCs w:val="20"/>
              </w:rPr>
            </w:pPr>
          </w:p>
        </w:tc>
        <w:tc>
          <w:tcPr>
            <w:tcW w:w="1559" w:type="dxa"/>
            <w:tcBorders>
              <w:top w:val="single" w:sz="1" w:space="0" w:color="000000"/>
              <w:left w:val="single" w:sz="1" w:space="0" w:color="000000"/>
              <w:bottom w:val="single" w:sz="1" w:space="0" w:color="000000"/>
              <w:right w:val="single" w:sz="1" w:space="0" w:color="000000"/>
            </w:tcBorders>
          </w:tcPr>
          <w:p w:rsidR="005A3D42" w:rsidRPr="00F76B16" w:rsidRDefault="005A3D42" w:rsidP="008642AA">
            <w:pPr>
              <w:pStyle w:val="af3"/>
              <w:snapToGrid w:val="0"/>
              <w:jc w:val="center"/>
              <w:rPr>
                <w:rFonts w:ascii="Times New Roman" w:hAnsi="Times New Roman"/>
                <w:b/>
                <w:sz w:val="20"/>
                <w:szCs w:val="20"/>
              </w:rPr>
            </w:pPr>
          </w:p>
        </w:tc>
      </w:tr>
      <w:tr w:rsidR="005A3D42" w:rsidRPr="00F76B16" w:rsidTr="008642AA">
        <w:trPr>
          <w:trHeight w:val="765"/>
        </w:trPr>
        <w:tc>
          <w:tcPr>
            <w:tcW w:w="449" w:type="dxa"/>
            <w:tcBorders>
              <w:top w:val="single" w:sz="1" w:space="0" w:color="000000"/>
              <w:left w:val="single" w:sz="1" w:space="0" w:color="000000"/>
              <w:bottom w:val="single" w:sz="1" w:space="0" w:color="000000"/>
            </w:tcBorders>
            <w:shd w:val="clear" w:color="auto" w:fill="auto"/>
            <w:vAlign w:val="center"/>
          </w:tcPr>
          <w:p w:rsidR="005A3D42" w:rsidRPr="00F76B16" w:rsidRDefault="005A3D42" w:rsidP="008642AA">
            <w:pPr>
              <w:pStyle w:val="af3"/>
              <w:snapToGrid w:val="0"/>
              <w:jc w:val="center"/>
              <w:rPr>
                <w:rFonts w:ascii="Times New Roman" w:eastAsia="Liberation Serif" w:hAnsi="Times New Roman"/>
                <w:b/>
                <w:sz w:val="20"/>
                <w:szCs w:val="20"/>
              </w:rPr>
            </w:pPr>
            <w:r w:rsidRPr="00F76B16">
              <w:rPr>
                <w:rFonts w:ascii="Times New Roman" w:eastAsia="Liberation Serif" w:hAnsi="Times New Roman"/>
                <w:b/>
                <w:sz w:val="20"/>
                <w:szCs w:val="20"/>
              </w:rPr>
              <w:t>…</w:t>
            </w:r>
          </w:p>
        </w:tc>
        <w:tc>
          <w:tcPr>
            <w:tcW w:w="4173" w:type="dxa"/>
            <w:tcBorders>
              <w:top w:val="single" w:sz="1" w:space="0" w:color="000000"/>
              <w:left w:val="single" w:sz="1" w:space="0" w:color="000000"/>
              <w:bottom w:val="single" w:sz="1" w:space="0" w:color="000000"/>
            </w:tcBorders>
            <w:shd w:val="clear" w:color="auto" w:fill="auto"/>
            <w:vAlign w:val="center"/>
          </w:tcPr>
          <w:p w:rsidR="005A3D42" w:rsidRPr="00F76B16" w:rsidRDefault="005A3D42" w:rsidP="008642AA">
            <w:pPr>
              <w:pStyle w:val="af3"/>
              <w:snapToGrid w:val="0"/>
              <w:jc w:val="center"/>
              <w:rPr>
                <w:rFonts w:ascii="Times New Roman" w:hAnsi="Times New Roman"/>
                <w:b/>
                <w:bCs/>
                <w:sz w:val="18"/>
                <w:szCs w:val="18"/>
              </w:rPr>
            </w:pPr>
          </w:p>
        </w:tc>
        <w:tc>
          <w:tcPr>
            <w:tcW w:w="1276" w:type="dxa"/>
            <w:tcBorders>
              <w:top w:val="single" w:sz="1" w:space="0" w:color="000000"/>
              <w:left w:val="single" w:sz="1" w:space="0" w:color="000000"/>
              <w:bottom w:val="single" w:sz="1" w:space="0" w:color="000000"/>
            </w:tcBorders>
            <w:shd w:val="clear" w:color="auto" w:fill="auto"/>
            <w:vAlign w:val="center"/>
          </w:tcPr>
          <w:p w:rsidR="005A3D42" w:rsidRPr="00F76B16" w:rsidRDefault="005A3D42" w:rsidP="008642AA">
            <w:pPr>
              <w:pStyle w:val="af3"/>
              <w:snapToGrid w:val="0"/>
              <w:jc w:val="center"/>
              <w:rPr>
                <w:rFonts w:ascii="Times New Roman" w:hAnsi="Times New Roman"/>
                <w:b/>
                <w:sz w:val="20"/>
                <w:szCs w:val="20"/>
              </w:rPr>
            </w:pPr>
          </w:p>
        </w:tc>
        <w:tc>
          <w:tcPr>
            <w:tcW w:w="1276" w:type="dxa"/>
            <w:tcBorders>
              <w:top w:val="single" w:sz="1" w:space="0" w:color="000000"/>
              <w:left w:val="single" w:sz="1" w:space="0" w:color="000000"/>
              <w:bottom w:val="single" w:sz="1" w:space="0" w:color="000000"/>
            </w:tcBorders>
            <w:shd w:val="clear" w:color="auto" w:fill="auto"/>
            <w:vAlign w:val="center"/>
          </w:tcPr>
          <w:p w:rsidR="005A3D42" w:rsidRPr="00F76B16" w:rsidRDefault="005A3D42" w:rsidP="008642AA">
            <w:pPr>
              <w:pStyle w:val="af3"/>
              <w:snapToGrid w:val="0"/>
              <w:jc w:val="center"/>
              <w:rPr>
                <w:rFonts w:ascii="Times New Roman" w:hAnsi="Times New Roman"/>
                <w:b/>
                <w:sz w:val="20"/>
                <w:szCs w:val="20"/>
              </w:rPr>
            </w:pPr>
          </w:p>
        </w:tc>
        <w:tc>
          <w:tcPr>
            <w:tcW w:w="992" w:type="dxa"/>
            <w:tcBorders>
              <w:top w:val="single" w:sz="1" w:space="0" w:color="000000"/>
              <w:left w:val="single" w:sz="1" w:space="0" w:color="000000"/>
              <w:bottom w:val="single" w:sz="1" w:space="0" w:color="000000"/>
              <w:right w:val="single" w:sz="1" w:space="0" w:color="000000"/>
            </w:tcBorders>
            <w:shd w:val="clear" w:color="auto" w:fill="auto"/>
            <w:vAlign w:val="center"/>
          </w:tcPr>
          <w:p w:rsidR="005A3D42" w:rsidRPr="00F76B16" w:rsidRDefault="005A3D42" w:rsidP="008642AA">
            <w:pPr>
              <w:pStyle w:val="af3"/>
              <w:snapToGrid w:val="0"/>
              <w:jc w:val="center"/>
              <w:rPr>
                <w:rFonts w:ascii="Times New Roman" w:hAnsi="Times New Roman"/>
                <w:b/>
                <w:sz w:val="20"/>
                <w:szCs w:val="20"/>
              </w:rPr>
            </w:pPr>
          </w:p>
        </w:tc>
        <w:tc>
          <w:tcPr>
            <w:tcW w:w="1559" w:type="dxa"/>
            <w:tcBorders>
              <w:top w:val="single" w:sz="1" w:space="0" w:color="000000"/>
              <w:left w:val="single" w:sz="1" w:space="0" w:color="000000"/>
              <w:bottom w:val="single" w:sz="1" w:space="0" w:color="000000"/>
              <w:right w:val="single" w:sz="1" w:space="0" w:color="000000"/>
            </w:tcBorders>
          </w:tcPr>
          <w:p w:rsidR="005A3D42" w:rsidRPr="00F76B16" w:rsidRDefault="005A3D42" w:rsidP="008642AA">
            <w:pPr>
              <w:pStyle w:val="af3"/>
              <w:snapToGrid w:val="0"/>
              <w:jc w:val="center"/>
              <w:rPr>
                <w:rFonts w:ascii="Times New Roman" w:hAnsi="Times New Roman"/>
                <w:b/>
                <w:sz w:val="20"/>
                <w:szCs w:val="20"/>
              </w:rPr>
            </w:pPr>
          </w:p>
        </w:tc>
      </w:tr>
    </w:tbl>
    <w:p w:rsidR="005A3D42" w:rsidRPr="00F76B16" w:rsidRDefault="005A3D42" w:rsidP="005A3D42">
      <w:pPr>
        <w:autoSpaceDE w:val="0"/>
        <w:autoSpaceDN w:val="0"/>
        <w:adjustRightInd w:val="0"/>
        <w:ind w:firstLine="540"/>
        <w:jc w:val="both"/>
        <w:rPr>
          <w:i/>
          <w:sz w:val="28"/>
          <w:szCs w:val="28"/>
        </w:rPr>
      </w:pPr>
    </w:p>
    <w:p w:rsidR="005A3D42" w:rsidRPr="00F76B16" w:rsidRDefault="005A3D42" w:rsidP="005A3D42">
      <w:pPr>
        <w:autoSpaceDE w:val="0"/>
        <w:autoSpaceDN w:val="0"/>
        <w:adjustRightInd w:val="0"/>
        <w:ind w:firstLine="540"/>
        <w:jc w:val="both"/>
        <w:rPr>
          <w:i/>
          <w:sz w:val="28"/>
          <w:szCs w:val="28"/>
        </w:rPr>
      </w:pPr>
    </w:p>
    <w:p w:rsidR="005A3D42" w:rsidRPr="00F76B16" w:rsidRDefault="005A3D42" w:rsidP="005A3D42">
      <w:pPr>
        <w:widowControl w:val="0"/>
        <w:autoSpaceDE w:val="0"/>
        <w:autoSpaceDN w:val="0"/>
        <w:adjustRightInd w:val="0"/>
        <w:ind w:firstLine="709"/>
        <w:jc w:val="both"/>
        <w:rPr>
          <w:bCs/>
          <w:sz w:val="28"/>
          <w:szCs w:val="28"/>
        </w:rPr>
      </w:pPr>
      <w:r w:rsidRPr="00F76B16">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5A3D42" w:rsidRPr="00F76B16" w:rsidRDefault="005A3D42" w:rsidP="005A3D42">
      <w:pPr>
        <w:widowControl w:val="0"/>
        <w:autoSpaceDE w:val="0"/>
        <w:autoSpaceDN w:val="0"/>
        <w:adjustRightInd w:val="0"/>
        <w:ind w:firstLine="709"/>
        <w:jc w:val="both"/>
        <w:rPr>
          <w:bCs/>
          <w:sz w:val="28"/>
          <w:szCs w:val="28"/>
        </w:rPr>
      </w:pPr>
      <w:r w:rsidRPr="00F76B16">
        <w:rPr>
          <w:bCs/>
          <w:sz w:val="28"/>
          <w:szCs w:val="28"/>
        </w:rPr>
        <w:t>- наименование страны происхождения товаров;</w:t>
      </w:r>
    </w:p>
    <w:p w:rsidR="005A3D42" w:rsidRPr="00F76B16" w:rsidRDefault="005A3D42" w:rsidP="005A3D42">
      <w:pPr>
        <w:widowControl w:val="0"/>
        <w:autoSpaceDE w:val="0"/>
        <w:autoSpaceDN w:val="0"/>
        <w:adjustRightInd w:val="0"/>
        <w:ind w:firstLine="709"/>
        <w:jc w:val="both"/>
        <w:rPr>
          <w:bCs/>
          <w:sz w:val="28"/>
          <w:szCs w:val="28"/>
        </w:rPr>
      </w:pPr>
      <w:r w:rsidRPr="00F76B16">
        <w:rPr>
          <w:bCs/>
          <w:sz w:val="28"/>
          <w:szCs w:val="28"/>
        </w:rPr>
        <w:t>- сведения о цене единицы каждого товара (работы, услуги).</w:t>
      </w:r>
    </w:p>
    <w:p w:rsidR="005A3D42" w:rsidRPr="00F76B16" w:rsidRDefault="005A3D42" w:rsidP="005A3D42">
      <w:pPr>
        <w:pStyle w:val="afb"/>
        <w:snapToGrid/>
        <w:rPr>
          <w:rFonts w:ascii="Times New Roman" w:hAnsi="Times New Roman"/>
          <w:sz w:val="26"/>
          <w:szCs w:val="26"/>
        </w:rPr>
      </w:pPr>
    </w:p>
    <w:p w:rsidR="005A3D42" w:rsidRPr="00F76B16" w:rsidRDefault="005A3D42" w:rsidP="005A3D42">
      <w:pPr>
        <w:ind w:firstLine="708"/>
        <w:jc w:val="both"/>
      </w:pPr>
    </w:p>
    <w:p w:rsidR="005A3D42" w:rsidRPr="00F76B16" w:rsidRDefault="005A3D42" w:rsidP="005A3D42">
      <w:pPr>
        <w:ind w:firstLine="708"/>
        <w:jc w:val="both"/>
      </w:pPr>
    </w:p>
    <w:p w:rsidR="005A3D42" w:rsidRPr="00F76B16" w:rsidRDefault="005A3D42" w:rsidP="005A3D42">
      <w:pPr>
        <w:ind w:firstLine="708"/>
        <w:jc w:val="both"/>
      </w:pPr>
    </w:p>
    <w:p w:rsidR="005A3D42" w:rsidRPr="00F76B16" w:rsidRDefault="005A3D42" w:rsidP="005A3D42">
      <w:pPr>
        <w:ind w:firstLine="708"/>
        <w:jc w:val="both"/>
      </w:pPr>
    </w:p>
    <w:p w:rsidR="005A3D42" w:rsidRPr="00F76B16" w:rsidRDefault="005A3D42" w:rsidP="005A3D42">
      <w:pPr>
        <w:ind w:firstLine="708"/>
        <w:jc w:val="both"/>
      </w:pPr>
    </w:p>
    <w:p w:rsidR="005A3D42" w:rsidRPr="00F76B16" w:rsidRDefault="005A3D42" w:rsidP="005A3D42">
      <w:pPr>
        <w:ind w:firstLine="708"/>
        <w:jc w:val="both"/>
      </w:pPr>
    </w:p>
    <w:p w:rsidR="005A3D42" w:rsidRPr="00F76B16" w:rsidRDefault="005A3D42" w:rsidP="005A3D42">
      <w:pPr>
        <w:ind w:firstLine="708"/>
        <w:jc w:val="both"/>
      </w:pPr>
    </w:p>
    <w:p w:rsidR="005A3D42" w:rsidRPr="00F76B16" w:rsidRDefault="005A3D42" w:rsidP="005A3D42">
      <w:pPr>
        <w:ind w:firstLine="708"/>
        <w:jc w:val="both"/>
        <w:rPr>
          <w:rFonts w:eastAsia="MS Mincho"/>
          <w:i/>
        </w:rPr>
      </w:pPr>
      <w:r w:rsidRPr="00F76B16">
        <w:t>*Рекомендуемая форма файла должна предусматривать возможность копирования и печати его содержимого.</w:t>
      </w:r>
    </w:p>
    <w:p w:rsidR="005A3D42" w:rsidRDefault="005A3D42" w:rsidP="005A3D42">
      <w:pPr>
        <w:ind w:right="-2"/>
        <w:jc w:val="right"/>
        <w:rPr>
          <w:b/>
        </w:rPr>
      </w:pPr>
    </w:p>
    <w:p w:rsidR="005A3D42" w:rsidRDefault="005A3D42" w:rsidP="009F3D2F">
      <w:pPr>
        <w:jc w:val="right"/>
        <w:rPr>
          <w:b/>
        </w:rPr>
      </w:pPr>
    </w:p>
    <w:p w:rsidR="005A3D42" w:rsidRDefault="005A3D42" w:rsidP="009F3D2F">
      <w:pPr>
        <w:jc w:val="right"/>
        <w:rPr>
          <w:b/>
        </w:rPr>
      </w:pPr>
    </w:p>
    <w:p w:rsidR="005A3D42" w:rsidRDefault="005A3D42" w:rsidP="009F3D2F">
      <w:pPr>
        <w:jc w:val="right"/>
        <w:rPr>
          <w:b/>
        </w:rPr>
      </w:pPr>
    </w:p>
    <w:p w:rsidR="005A3D42" w:rsidRDefault="005A3D42" w:rsidP="009F3D2F">
      <w:pPr>
        <w:jc w:val="right"/>
        <w:rPr>
          <w:b/>
        </w:rPr>
      </w:pPr>
    </w:p>
    <w:p w:rsidR="005A3D42" w:rsidRDefault="005A3D42" w:rsidP="009F3D2F">
      <w:pPr>
        <w:jc w:val="right"/>
        <w:rPr>
          <w:b/>
        </w:rPr>
      </w:pPr>
    </w:p>
    <w:p w:rsidR="005A3D42" w:rsidRDefault="005A3D42" w:rsidP="009F3D2F">
      <w:pPr>
        <w:jc w:val="right"/>
        <w:rPr>
          <w:b/>
        </w:rPr>
      </w:pPr>
    </w:p>
    <w:p w:rsidR="005A3D42" w:rsidRDefault="005A3D42" w:rsidP="009F3D2F">
      <w:pPr>
        <w:jc w:val="right"/>
        <w:rPr>
          <w:b/>
        </w:rPr>
      </w:pPr>
    </w:p>
    <w:p w:rsidR="005A3D42" w:rsidRDefault="005A3D42" w:rsidP="009F3D2F">
      <w:pPr>
        <w:jc w:val="right"/>
        <w:rPr>
          <w:b/>
        </w:rPr>
      </w:pPr>
    </w:p>
    <w:p w:rsidR="005A3D42" w:rsidRDefault="005A3D42" w:rsidP="009F3D2F">
      <w:pPr>
        <w:jc w:val="right"/>
        <w:rPr>
          <w:b/>
        </w:rPr>
      </w:pPr>
    </w:p>
    <w:p w:rsidR="009F3D2F" w:rsidRPr="00513093" w:rsidRDefault="009F3D2F" w:rsidP="009F3D2F">
      <w:pPr>
        <w:jc w:val="right"/>
        <w:rPr>
          <w:b/>
        </w:rPr>
      </w:pPr>
      <w:r w:rsidRPr="00513093">
        <w:rPr>
          <w:b/>
        </w:rPr>
        <w:lastRenderedPageBreak/>
        <w:t>Приложение № 2</w:t>
      </w:r>
    </w:p>
    <w:p w:rsidR="009F3D2F" w:rsidRPr="00B830B8" w:rsidRDefault="009F3D2F" w:rsidP="009F3D2F">
      <w:pPr>
        <w:rPr>
          <w:highlight w:val="yellow"/>
        </w:rPr>
      </w:pPr>
    </w:p>
    <w:p w:rsidR="009F3D2F" w:rsidRPr="00760DDB" w:rsidRDefault="009F3D2F" w:rsidP="009F3D2F">
      <w:pPr>
        <w:jc w:val="center"/>
        <w:rPr>
          <w:b/>
          <w:bCs/>
        </w:rPr>
      </w:pPr>
      <w:r w:rsidRPr="00513093">
        <w:rPr>
          <w:b/>
          <w:bCs/>
        </w:rPr>
        <w:t>Обоснование начальной (максимальной) цены договора</w:t>
      </w:r>
    </w:p>
    <w:p w:rsidR="009F3D2F" w:rsidRPr="00760DDB" w:rsidRDefault="009F3D2F" w:rsidP="009F3D2F"/>
    <w:p w:rsidR="009F3D2F" w:rsidRDefault="009F3D2F" w:rsidP="009F3D2F">
      <w:pPr>
        <w:pStyle w:val="af"/>
        <w:spacing w:line="240" w:lineRule="atLeast"/>
        <w:ind w:left="0" w:firstLine="567"/>
        <w:jc w:val="both"/>
      </w:pPr>
      <w:r w:rsidRPr="00D56D79">
        <w:rPr>
          <w:b/>
        </w:rPr>
        <w:t>Исп</w:t>
      </w:r>
      <w:r>
        <w:rPr>
          <w:b/>
        </w:rPr>
        <w:t>ользуемый метод определения НМЦД</w:t>
      </w:r>
      <w:r w:rsidRPr="00D56D79">
        <w:rPr>
          <w:b/>
        </w:rPr>
        <w:t xml:space="preserve"> с обоснованием:</w:t>
      </w:r>
      <w:r>
        <w:rPr>
          <w:b/>
        </w:rPr>
        <w:t xml:space="preserve"> </w:t>
      </w:r>
      <w:r>
        <w:t>заказчиком для расчета начальной (максимальной) цены договора был и</w:t>
      </w:r>
      <w:r w:rsidRPr="006A71E6">
        <w:t>спользован метод</w:t>
      </w:r>
      <w:r>
        <w:t xml:space="preserve"> сопоставимых рыночных цен – анализ рынка.</w:t>
      </w:r>
    </w:p>
    <w:p w:rsidR="009F3D2F" w:rsidRDefault="009F3D2F" w:rsidP="009F3D2F">
      <w:pPr>
        <w:ind w:firstLine="567"/>
        <w:jc w:val="both"/>
        <w:rPr>
          <w:b/>
        </w:rPr>
      </w:pPr>
      <w:r w:rsidRPr="002D3F67">
        <w:rPr>
          <w:b/>
        </w:rPr>
        <w:t xml:space="preserve">Расчет начальной (максимальной) цены </w:t>
      </w:r>
      <w:r>
        <w:rPr>
          <w:b/>
        </w:rPr>
        <w:t>договора</w:t>
      </w:r>
      <w:r w:rsidRPr="002D3F67">
        <w:rPr>
          <w:b/>
        </w:rPr>
        <w:t>:</w:t>
      </w:r>
    </w:p>
    <w:p w:rsidR="009F3D2F" w:rsidRDefault="009F3D2F" w:rsidP="009F3D2F">
      <w:pPr>
        <w:ind w:firstLine="567"/>
        <w:jc w:val="both"/>
      </w:pPr>
    </w:p>
    <w:tbl>
      <w:tblPr>
        <w:tblW w:w="5000" w:type="pct"/>
        <w:tblLayout w:type="fixed"/>
        <w:tblLook w:val="04A0" w:firstRow="1" w:lastRow="0" w:firstColumn="1" w:lastColumn="0" w:noHBand="0" w:noVBand="1"/>
      </w:tblPr>
      <w:tblGrid>
        <w:gridCol w:w="482"/>
        <w:gridCol w:w="2558"/>
        <w:gridCol w:w="533"/>
        <w:gridCol w:w="487"/>
        <w:gridCol w:w="1942"/>
        <w:gridCol w:w="2040"/>
        <w:gridCol w:w="852"/>
        <w:gridCol w:w="1243"/>
      </w:tblGrid>
      <w:tr w:rsidR="009F3D2F" w:rsidRPr="005326AF" w:rsidTr="005A4963">
        <w:trPr>
          <w:trHeight w:val="170"/>
        </w:trPr>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D2F" w:rsidRPr="005326AF" w:rsidRDefault="009F3D2F" w:rsidP="005A4963">
            <w:pPr>
              <w:jc w:val="center"/>
            </w:pPr>
            <w:r w:rsidRPr="005326AF">
              <w:t>№ п/п</w:t>
            </w:r>
          </w:p>
        </w:tc>
        <w:tc>
          <w:tcPr>
            <w:tcW w:w="1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D2F" w:rsidRPr="005326AF" w:rsidRDefault="009F3D2F" w:rsidP="005A4963">
            <w:pPr>
              <w:jc w:val="center"/>
            </w:pPr>
            <w:r w:rsidRPr="005326AF">
              <w:t>Наименование товара, работы, услуги</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D2F" w:rsidRDefault="009F3D2F" w:rsidP="005A4963">
            <w:pPr>
              <w:jc w:val="center"/>
            </w:pPr>
            <w:r>
              <w:t>Кол-во</w:t>
            </w:r>
          </w:p>
          <w:p w:rsidR="009F3D2F" w:rsidRPr="005326AF" w:rsidRDefault="009F3D2F" w:rsidP="005A4963">
            <w:pPr>
              <w:jc w:val="center"/>
            </w:pPr>
          </w:p>
        </w:tc>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D2F" w:rsidRPr="005326AF" w:rsidRDefault="009F3D2F" w:rsidP="005A4963">
            <w:pPr>
              <w:jc w:val="center"/>
            </w:pPr>
            <w:r w:rsidRPr="005326AF">
              <w:t>Ед.</w:t>
            </w:r>
            <w:r>
              <w:t xml:space="preserve"> </w:t>
            </w:r>
            <w:r w:rsidRPr="005326AF">
              <w:t>изм.</w:t>
            </w:r>
          </w:p>
        </w:tc>
        <w:tc>
          <w:tcPr>
            <w:tcW w:w="1964" w:type="pct"/>
            <w:gridSpan w:val="2"/>
            <w:tcBorders>
              <w:top w:val="single" w:sz="4" w:space="0" w:color="auto"/>
              <w:left w:val="nil"/>
              <w:bottom w:val="single" w:sz="4" w:space="0" w:color="auto"/>
              <w:right w:val="single" w:sz="4" w:space="0" w:color="auto"/>
            </w:tcBorders>
            <w:shd w:val="clear" w:color="auto" w:fill="auto"/>
            <w:vAlign w:val="center"/>
            <w:hideMark/>
          </w:tcPr>
          <w:p w:rsidR="009F3D2F" w:rsidRPr="005326AF" w:rsidRDefault="009F3D2F" w:rsidP="005A4963">
            <w:pPr>
              <w:jc w:val="center"/>
              <w:rPr>
                <w:bCs/>
                <w:color w:val="000000"/>
              </w:rPr>
            </w:pPr>
            <w:r w:rsidRPr="005326AF">
              <w:t xml:space="preserve">Цена за </w:t>
            </w:r>
            <w:proofErr w:type="spellStart"/>
            <w:r w:rsidRPr="005326AF">
              <w:t>ед</w:t>
            </w:r>
            <w:proofErr w:type="spellEnd"/>
            <w:r w:rsidRPr="005326AF">
              <w:t xml:space="preserve"> товара, руб.</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D2F" w:rsidRPr="005326AF" w:rsidRDefault="009F3D2F" w:rsidP="005A4963">
            <w:pPr>
              <w:jc w:val="center"/>
            </w:pPr>
            <w:r w:rsidRPr="005326AF">
              <w:t>Средняя цена, руб.</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3D2F" w:rsidRPr="005326AF" w:rsidRDefault="009F3D2F" w:rsidP="005A4963">
            <w:pPr>
              <w:jc w:val="center"/>
            </w:pPr>
            <w:r w:rsidRPr="005326AF">
              <w:t>Начальная (максимальная) цена по позиции, руб.</w:t>
            </w:r>
          </w:p>
        </w:tc>
      </w:tr>
      <w:tr w:rsidR="00F83CDF" w:rsidRPr="005326AF" w:rsidTr="00F83CDF">
        <w:trPr>
          <w:trHeight w:val="170"/>
        </w:trPr>
        <w:tc>
          <w:tcPr>
            <w:tcW w:w="238" w:type="pct"/>
            <w:vMerge/>
            <w:tcBorders>
              <w:top w:val="single" w:sz="4" w:space="0" w:color="auto"/>
              <w:left w:val="single" w:sz="4" w:space="0" w:color="auto"/>
              <w:bottom w:val="single" w:sz="4" w:space="0" w:color="auto"/>
              <w:right w:val="single" w:sz="4" w:space="0" w:color="auto"/>
            </w:tcBorders>
            <w:vAlign w:val="center"/>
            <w:hideMark/>
          </w:tcPr>
          <w:p w:rsidR="00F83CDF" w:rsidRPr="005326AF" w:rsidRDefault="00F83CDF" w:rsidP="005A4963">
            <w:pPr>
              <w:rPr>
                <w:bCs/>
                <w:color w:val="000000"/>
              </w:rPr>
            </w:pPr>
          </w:p>
        </w:tc>
        <w:tc>
          <w:tcPr>
            <w:tcW w:w="1262" w:type="pct"/>
            <w:vMerge/>
            <w:tcBorders>
              <w:top w:val="single" w:sz="4" w:space="0" w:color="auto"/>
              <w:left w:val="single" w:sz="4" w:space="0" w:color="auto"/>
              <w:bottom w:val="single" w:sz="4" w:space="0" w:color="auto"/>
              <w:right w:val="single" w:sz="4" w:space="0" w:color="auto"/>
            </w:tcBorders>
            <w:vAlign w:val="center"/>
            <w:hideMark/>
          </w:tcPr>
          <w:p w:rsidR="00F83CDF" w:rsidRPr="005326AF" w:rsidRDefault="00F83CDF" w:rsidP="005A4963">
            <w:pPr>
              <w:rPr>
                <w:bCs/>
                <w:color w:val="000000"/>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F83CDF" w:rsidRPr="005326AF" w:rsidRDefault="00F83CDF" w:rsidP="005A4963">
            <w:pPr>
              <w:rPr>
                <w:bCs/>
                <w:color w:val="00000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rsidR="00F83CDF" w:rsidRPr="005326AF" w:rsidRDefault="00F83CDF" w:rsidP="005A4963">
            <w:pPr>
              <w:rPr>
                <w:bCs/>
                <w:color w:val="000000"/>
              </w:rPr>
            </w:pPr>
          </w:p>
        </w:tc>
        <w:tc>
          <w:tcPr>
            <w:tcW w:w="958" w:type="pct"/>
            <w:tcBorders>
              <w:top w:val="nil"/>
              <w:left w:val="nil"/>
              <w:bottom w:val="single" w:sz="4" w:space="0" w:color="auto"/>
              <w:right w:val="single" w:sz="4" w:space="0" w:color="auto"/>
            </w:tcBorders>
            <w:shd w:val="clear" w:color="auto" w:fill="auto"/>
            <w:vAlign w:val="center"/>
            <w:hideMark/>
          </w:tcPr>
          <w:p w:rsidR="00F83CDF" w:rsidRPr="005326AF" w:rsidRDefault="00F83CDF" w:rsidP="00F83CDF">
            <w:pPr>
              <w:jc w:val="center"/>
              <w:rPr>
                <w:bCs/>
                <w:color w:val="000000"/>
              </w:rPr>
            </w:pPr>
            <w:r w:rsidRPr="004D2339">
              <w:t xml:space="preserve">Коммерческое </w:t>
            </w:r>
            <w:proofErr w:type="gramStart"/>
            <w:r w:rsidRPr="004D2339">
              <w:t xml:space="preserve">предложение  </w:t>
            </w:r>
            <w:r w:rsidRPr="004D2339">
              <w:br/>
            </w:r>
            <w:proofErr w:type="spellStart"/>
            <w:r>
              <w:rPr>
                <w:bCs/>
                <w:color w:val="000000"/>
              </w:rPr>
              <w:t>вх</w:t>
            </w:r>
            <w:proofErr w:type="spellEnd"/>
            <w:proofErr w:type="gramEnd"/>
            <w:r>
              <w:rPr>
                <w:bCs/>
                <w:color w:val="000000"/>
              </w:rPr>
              <w:t xml:space="preserve">. </w:t>
            </w:r>
            <w:r w:rsidRPr="001B586B">
              <w:rPr>
                <w:bCs/>
                <w:color w:val="000000"/>
              </w:rPr>
              <w:t>№</w:t>
            </w:r>
            <w:r>
              <w:rPr>
                <w:bCs/>
                <w:color w:val="000000"/>
              </w:rPr>
              <w:t>84 от 22</w:t>
            </w:r>
            <w:r w:rsidRPr="001B586B">
              <w:rPr>
                <w:bCs/>
                <w:color w:val="000000"/>
              </w:rPr>
              <w:t>.</w:t>
            </w:r>
            <w:r>
              <w:rPr>
                <w:bCs/>
                <w:color w:val="000000"/>
              </w:rPr>
              <w:t>11</w:t>
            </w:r>
            <w:r w:rsidRPr="001B586B">
              <w:rPr>
                <w:bCs/>
                <w:color w:val="000000"/>
              </w:rPr>
              <w:t>.1</w:t>
            </w:r>
            <w:r>
              <w:rPr>
                <w:bCs/>
                <w:color w:val="000000"/>
              </w:rPr>
              <w:t>8</w:t>
            </w:r>
          </w:p>
        </w:tc>
        <w:tc>
          <w:tcPr>
            <w:tcW w:w="1006" w:type="pct"/>
            <w:tcBorders>
              <w:top w:val="nil"/>
              <w:left w:val="nil"/>
              <w:bottom w:val="single" w:sz="4" w:space="0" w:color="auto"/>
              <w:right w:val="single" w:sz="4" w:space="0" w:color="auto"/>
            </w:tcBorders>
            <w:shd w:val="clear" w:color="auto" w:fill="auto"/>
            <w:vAlign w:val="center"/>
            <w:hideMark/>
          </w:tcPr>
          <w:p w:rsidR="00F83CDF" w:rsidRPr="005326AF" w:rsidRDefault="00F83CDF" w:rsidP="00F83CDF">
            <w:pPr>
              <w:jc w:val="center"/>
              <w:rPr>
                <w:bCs/>
                <w:color w:val="000000"/>
              </w:rPr>
            </w:pPr>
            <w:r w:rsidRPr="004D2339">
              <w:t xml:space="preserve">Коммерческое </w:t>
            </w:r>
            <w:proofErr w:type="gramStart"/>
            <w:r w:rsidRPr="004D2339">
              <w:t xml:space="preserve">предложение  </w:t>
            </w:r>
            <w:r w:rsidRPr="004D2339">
              <w:br/>
            </w:r>
            <w:proofErr w:type="spellStart"/>
            <w:r>
              <w:rPr>
                <w:bCs/>
                <w:color w:val="000000"/>
              </w:rPr>
              <w:t>вх</w:t>
            </w:r>
            <w:proofErr w:type="spellEnd"/>
            <w:proofErr w:type="gramEnd"/>
            <w:r>
              <w:rPr>
                <w:bCs/>
                <w:color w:val="000000"/>
              </w:rPr>
              <w:t xml:space="preserve">. </w:t>
            </w:r>
            <w:r w:rsidRPr="001B586B">
              <w:rPr>
                <w:bCs/>
                <w:color w:val="000000"/>
              </w:rPr>
              <w:t>№</w:t>
            </w:r>
            <w:r>
              <w:rPr>
                <w:bCs/>
                <w:color w:val="000000"/>
              </w:rPr>
              <w:t>85 от 22.11</w:t>
            </w:r>
            <w:r w:rsidRPr="001B586B">
              <w:rPr>
                <w:bCs/>
                <w:color w:val="000000"/>
              </w:rPr>
              <w:t>.1</w:t>
            </w:r>
            <w:r>
              <w:rPr>
                <w:bCs/>
                <w:color w:val="000000"/>
              </w:rPr>
              <w:t>8</w:t>
            </w: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F83CDF" w:rsidRPr="005326AF" w:rsidRDefault="00F83CDF" w:rsidP="005A4963">
            <w:pPr>
              <w:rPr>
                <w:bCs/>
                <w:color w:val="000000"/>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F83CDF" w:rsidRPr="005326AF" w:rsidRDefault="00F83CDF" w:rsidP="005A4963">
            <w:pPr>
              <w:rPr>
                <w:bCs/>
                <w:color w:val="000000"/>
              </w:rPr>
            </w:pPr>
          </w:p>
        </w:tc>
      </w:tr>
      <w:tr w:rsidR="00F83CDF" w:rsidRPr="005326AF" w:rsidTr="00F83CDF">
        <w:trPr>
          <w:trHeight w:val="170"/>
        </w:trPr>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F83CDF" w:rsidRDefault="00F83CDF" w:rsidP="005A4963">
            <w:pPr>
              <w:jc w:val="center"/>
              <w:rPr>
                <w:color w:val="000000"/>
                <w:sz w:val="22"/>
                <w:szCs w:val="22"/>
              </w:rPr>
            </w:pPr>
            <w:r>
              <w:rPr>
                <w:color w:val="000000"/>
                <w:sz w:val="22"/>
                <w:szCs w:val="22"/>
              </w:rPr>
              <w:t>1</w:t>
            </w:r>
          </w:p>
        </w:tc>
        <w:tc>
          <w:tcPr>
            <w:tcW w:w="1262" w:type="pct"/>
            <w:tcBorders>
              <w:top w:val="single" w:sz="4" w:space="0" w:color="auto"/>
              <w:left w:val="nil"/>
              <w:bottom w:val="single" w:sz="4" w:space="0" w:color="auto"/>
              <w:right w:val="single" w:sz="4" w:space="0" w:color="auto"/>
            </w:tcBorders>
            <w:shd w:val="clear" w:color="auto" w:fill="auto"/>
          </w:tcPr>
          <w:p w:rsidR="00F83CDF" w:rsidRPr="00710D90" w:rsidRDefault="00F83CDF" w:rsidP="005A4963">
            <w:r w:rsidRPr="00C501D7">
              <w:t>Оказание услуг по вывозу и обезвреживанию медицинских отходов класса "Б"</w:t>
            </w:r>
          </w:p>
        </w:tc>
        <w:tc>
          <w:tcPr>
            <w:tcW w:w="263" w:type="pct"/>
            <w:tcBorders>
              <w:top w:val="single" w:sz="4" w:space="0" w:color="auto"/>
              <w:left w:val="nil"/>
              <w:bottom w:val="single" w:sz="4" w:space="0" w:color="auto"/>
              <w:right w:val="single" w:sz="4" w:space="0" w:color="auto"/>
            </w:tcBorders>
            <w:shd w:val="clear" w:color="auto" w:fill="auto"/>
            <w:vAlign w:val="center"/>
          </w:tcPr>
          <w:p w:rsidR="00F83CDF" w:rsidRPr="004822C2" w:rsidRDefault="005A3D42" w:rsidP="005A4963">
            <w:pPr>
              <w:jc w:val="center"/>
              <w:rPr>
                <w:sz w:val="22"/>
                <w:szCs w:val="22"/>
              </w:rPr>
            </w:pPr>
            <w:r>
              <w:rPr>
                <w:sz w:val="22"/>
                <w:szCs w:val="22"/>
              </w:rPr>
              <w:t>2800</w:t>
            </w:r>
          </w:p>
        </w:tc>
        <w:tc>
          <w:tcPr>
            <w:tcW w:w="240" w:type="pct"/>
            <w:tcBorders>
              <w:top w:val="single" w:sz="4" w:space="0" w:color="auto"/>
              <w:left w:val="nil"/>
              <w:bottom w:val="single" w:sz="4" w:space="0" w:color="auto"/>
              <w:right w:val="single" w:sz="4" w:space="0" w:color="auto"/>
            </w:tcBorders>
            <w:shd w:val="clear" w:color="auto" w:fill="auto"/>
          </w:tcPr>
          <w:p w:rsidR="00F83CDF" w:rsidRPr="004822C2" w:rsidRDefault="00F83CDF" w:rsidP="005A4963">
            <w:pPr>
              <w:jc w:val="center"/>
              <w:rPr>
                <w:sz w:val="22"/>
                <w:szCs w:val="22"/>
              </w:rPr>
            </w:pPr>
            <w:r>
              <w:rPr>
                <w:sz w:val="22"/>
                <w:szCs w:val="22"/>
              </w:rPr>
              <w:t>кг</w:t>
            </w:r>
          </w:p>
        </w:tc>
        <w:tc>
          <w:tcPr>
            <w:tcW w:w="958" w:type="pct"/>
            <w:tcBorders>
              <w:top w:val="single" w:sz="4" w:space="0" w:color="auto"/>
              <w:left w:val="nil"/>
              <w:bottom w:val="single" w:sz="4" w:space="0" w:color="auto"/>
              <w:right w:val="single" w:sz="4" w:space="0" w:color="auto"/>
            </w:tcBorders>
            <w:shd w:val="clear" w:color="auto" w:fill="auto"/>
            <w:vAlign w:val="center"/>
          </w:tcPr>
          <w:p w:rsidR="00F83CDF" w:rsidRPr="00056E71" w:rsidRDefault="005A3D42" w:rsidP="005A4963">
            <w:pPr>
              <w:jc w:val="center"/>
              <w:rPr>
                <w:color w:val="000000"/>
                <w:sz w:val="22"/>
                <w:szCs w:val="22"/>
              </w:rPr>
            </w:pPr>
            <w:r>
              <w:rPr>
                <w:color w:val="000000"/>
                <w:sz w:val="22"/>
                <w:szCs w:val="22"/>
              </w:rPr>
              <w:t>130,00</w:t>
            </w:r>
          </w:p>
        </w:tc>
        <w:tc>
          <w:tcPr>
            <w:tcW w:w="1006" w:type="pct"/>
            <w:tcBorders>
              <w:top w:val="single" w:sz="4" w:space="0" w:color="auto"/>
              <w:left w:val="nil"/>
              <w:bottom w:val="single" w:sz="4" w:space="0" w:color="auto"/>
              <w:right w:val="single" w:sz="4" w:space="0" w:color="auto"/>
            </w:tcBorders>
            <w:shd w:val="clear" w:color="auto" w:fill="auto"/>
            <w:vAlign w:val="center"/>
          </w:tcPr>
          <w:p w:rsidR="00F83CDF" w:rsidRDefault="00F83CDF" w:rsidP="005A3D42">
            <w:pPr>
              <w:jc w:val="center"/>
              <w:rPr>
                <w:color w:val="000000"/>
                <w:sz w:val="22"/>
                <w:szCs w:val="22"/>
              </w:rPr>
            </w:pPr>
            <w:r>
              <w:rPr>
                <w:color w:val="000000"/>
                <w:sz w:val="22"/>
                <w:szCs w:val="22"/>
              </w:rPr>
              <w:t>12</w:t>
            </w:r>
            <w:r w:rsidR="005A3D42">
              <w:rPr>
                <w:color w:val="000000"/>
                <w:sz w:val="22"/>
                <w:szCs w:val="22"/>
              </w:rPr>
              <w:t>5</w:t>
            </w:r>
            <w:r>
              <w:rPr>
                <w:color w:val="000000"/>
                <w:sz w:val="22"/>
                <w:szCs w:val="22"/>
              </w:rPr>
              <w:t>,00</w:t>
            </w:r>
          </w:p>
        </w:tc>
        <w:tc>
          <w:tcPr>
            <w:tcW w:w="420" w:type="pct"/>
            <w:tcBorders>
              <w:top w:val="single" w:sz="4" w:space="0" w:color="auto"/>
              <w:left w:val="nil"/>
              <w:bottom w:val="single" w:sz="4" w:space="0" w:color="auto"/>
              <w:right w:val="single" w:sz="4" w:space="0" w:color="auto"/>
            </w:tcBorders>
            <w:shd w:val="clear" w:color="auto" w:fill="auto"/>
            <w:vAlign w:val="center"/>
          </w:tcPr>
          <w:p w:rsidR="00F83CDF" w:rsidRDefault="00F83CDF" w:rsidP="005A3D42">
            <w:pPr>
              <w:jc w:val="center"/>
              <w:rPr>
                <w:color w:val="000000"/>
                <w:sz w:val="22"/>
                <w:szCs w:val="22"/>
              </w:rPr>
            </w:pPr>
            <w:r>
              <w:rPr>
                <w:color w:val="000000"/>
                <w:sz w:val="22"/>
                <w:szCs w:val="22"/>
              </w:rPr>
              <w:t>12</w:t>
            </w:r>
            <w:r w:rsidR="005A3D42">
              <w:rPr>
                <w:color w:val="000000"/>
                <w:sz w:val="22"/>
                <w:szCs w:val="22"/>
              </w:rPr>
              <w:t>7</w:t>
            </w:r>
            <w:r>
              <w:rPr>
                <w:color w:val="000000"/>
                <w:sz w:val="22"/>
                <w:szCs w:val="22"/>
              </w:rPr>
              <w:t>,50</w:t>
            </w:r>
          </w:p>
        </w:tc>
        <w:tc>
          <w:tcPr>
            <w:tcW w:w="613" w:type="pct"/>
            <w:tcBorders>
              <w:top w:val="single" w:sz="4" w:space="0" w:color="auto"/>
              <w:left w:val="nil"/>
              <w:bottom w:val="single" w:sz="4" w:space="0" w:color="auto"/>
              <w:right w:val="single" w:sz="4" w:space="0" w:color="auto"/>
            </w:tcBorders>
            <w:shd w:val="clear" w:color="auto" w:fill="auto"/>
          </w:tcPr>
          <w:p w:rsidR="009E3A4E" w:rsidRDefault="009E3A4E" w:rsidP="005A4963">
            <w:pPr>
              <w:jc w:val="center"/>
              <w:rPr>
                <w:color w:val="000000"/>
                <w:sz w:val="22"/>
                <w:szCs w:val="22"/>
              </w:rPr>
            </w:pPr>
          </w:p>
          <w:p w:rsidR="009E3A4E" w:rsidRDefault="009E3A4E" w:rsidP="005A4963">
            <w:pPr>
              <w:jc w:val="center"/>
              <w:rPr>
                <w:color w:val="000000"/>
                <w:sz w:val="22"/>
                <w:szCs w:val="22"/>
              </w:rPr>
            </w:pPr>
          </w:p>
          <w:p w:rsidR="00F83CDF" w:rsidRDefault="005A3D42" w:rsidP="005A4963">
            <w:pPr>
              <w:jc w:val="center"/>
            </w:pPr>
            <w:r>
              <w:rPr>
                <w:color w:val="000000"/>
                <w:sz w:val="22"/>
                <w:szCs w:val="22"/>
              </w:rPr>
              <w:t>357 000</w:t>
            </w:r>
            <w:r w:rsidR="00F83CDF">
              <w:rPr>
                <w:color w:val="000000"/>
                <w:sz w:val="22"/>
                <w:szCs w:val="22"/>
              </w:rPr>
              <w:t>,00</w:t>
            </w:r>
          </w:p>
        </w:tc>
      </w:tr>
      <w:tr w:rsidR="00F83CDF" w:rsidRPr="005326AF" w:rsidTr="00F83CDF">
        <w:trPr>
          <w:trHeight w:val="355"/>
        </w:trPr>
        <w:tc>
          <w:tcPr>
            <w:tcW w:w="238" w:type="pct"/>
            <w:tcBorders>
              <w:top w:val="single" w:sz="4" w:space="0" w:color="auto"/>
              <w:left w:val="single" w:sz="4" w:space="0" w:color="auto"/>
              <w:bottom w:val="single" w:sz="4" w:space="0" w:color="auto"/>
              <w:right w:val="single" w:sz="4" w:space="0" w:color="auto"/>
            </w:tcBorders>
            <w:shd w:val="clear" w:color="auto" w:fill="auto"/>
            <w:vAlign w:val="bottom"/>
          </w:tcPr>
          <w:p w:rsidR="00F83CDF" w:rsidRPr="005326AF" w:rsidRDefault="00F83CDF" w:rsidP="005A4963">
            <w:pPr>
              <w:jc w:val="center"/>
              <w:rPr>
                <w:bCs/>
                <w:color w:val="000000"/>
              </w:rPr>
            </w:pPr>
          </w:p>
        </w:tc>
        <w:tc>
          <w:tcPr>
            <w:tcW w:w="1262" w:type="pct"/>
            <w:tcBorders>
              <w:top w:val="single" w:sz="4" w:space="0" w:color="auto"/>
              <w:left w:val="nil"/>
              <w:bottom w:val="single" w:sz="4" w:space="0" w:color="auto"/>
              <w:right w:val="single" w:sz="4" w:space="0" w:color="auto"/>
            </w:tcBorders>
            <w:shd w:val="clear" w:color="auto" w:fill="auto"/>
            <w:vAlign w:val="bottom"/>
          </w:tcPr>
          <w:p w:rsidR="00F83CDF" w:rsidRPr="005326AF" w:rsidRDefault="00F83CDF" w:rsidP="005A4963">
            <w:pPr>
              <w:rPr>
                <w:bCs/>
                <w:color w:val="000000"/>
              </w:rPr>
            </w:pPr>
            <w:r w:rsidRPr="007E141C">
              <w:rPr>
                <w:bCs/>
                <w:color w:val="000000"/>
              </w:rPr>
              <w:t>ИТОГО</w:t>
            </w:r>
          </w:p>
        </w:tc>
        <w:tc>
          <w:tcPr>
            <w:tcW w:w="263" w:type="pct"/>
            <w:tcBorders>
              <w:top w:val="single" w:sz="4" w:space="0" w:color="auto"/>
              <w:left w:val="nil"/>
              <w:bottom w:val="single" w:sz="4" w:space="0" w:color="auto"/>
              <w:right w:val="single" w:sz="4" w:space="0" w:color="auto"/>
            </w:tcBorders>
            <w:shd w:val="clear" w:color="auto" w:fill="auto"/>
            <w:vAlign w:val="center"/>
          </w:tcPr>
          <w:p w:rsidR="00F83CDF" w:rsidRPr="005326AF" w:rsidRDefault="00F83CDF" w:rsidP="005A4963">
            <w:pPr>
              <w:jc w:val="center"/>
              <w:rPr>
                <w:color w:val="000000"/>
              </w:rPr>
            </w:pPr>
          </w:p>
        </w:tc>
        <w:tc>
          <w:tcPr>
            <w:tcW w:w="240" w:type="pct"/>
            <w:tcBorders>
              <w:top w:val="single" w:sz="4" w:space="0" w:color="auto"/>
              <w:left w:val="nil"/>
              <w:bottom w:val="single" w:sz="4" w:space="0" w:color="auto"/>
              <w:right w:val="single" w:sz="4" w:space="0" w:color="auto"/>
            </w:tcBorders>
            <w:shd w:val="clear" w:color="auto" w:fill="auto"/>
            <w:vAlign w:val="center"/>
          </w:tcPr>
          <w:p w:rsidR="00F83CDF" w:rsidRPr="005326AF" w:rsidRDefault="00F83CDF" w:rsidP="005A4963">
            <w:pPr>
              <w:jc w:val="center"/>
              <w:rPr>
                <w:color w:val="000000"/>
              </w:rPr>
            </w:pPr>
          </w:p>
        </w:tc>
        <w:tc>
          <w:tcPr>
            <w:tcW w:w="958" w:type="pct"/>
            <w:tcBorders>
              <w:top w:val="single" w:sz="4" w:space="0" w:color="auto"/>
              <w:left w:val="nil"/>
              <w:bottom w:val="single" w:sz="4" w:space="0" w:color="auto"/>
              <w:right w:val="single" w:sz="4" w:space="0" w:color="auto"/>
            </w:tcBorders>
            <w:shd w:val="clear" w:color="auto" w:fill="auto"/>
            <w:vAlign w:val="center"/>
          </w:tcPr>
          <w:p w:rsidR="00F83CDF" w:rsidRPr="005C28EF" w:rsidRDefault="00F83CDF" w:rsidP="005A4963">
            <w:pPr>
              <w:jc w:val="center"/>
              <w:rPr>
                <w:color w:val="000000"/>
              </w:rPr>
            </w:pPr>
          </w:p>
        </w:tc>
        <w:tc>
          <w:tcPr>
            <w:tcW w:w="1006" w:type="pct"/>
            <w:tcBorders>
              <w:top w:val="single" w:sz="4" w:space="0" w:color="auto"/>
              <w:left w:val="nil"/>
              <w:bottom w:val="single" w:sz="4" w:space="0" w:color="auto"/>
              <w:right w:val="single" w:sz="4" w:space="0" w:color="auto"/>
            </w:tcBorders>
            <w:shd w:val="clear" w:color="auto" w:fill="auto"/>
            <w:vAlign w:val="center"/>
          </w:tcPr>
          <w:p w:rsidR="00F83CDF" w:rsidRPr="005C28EF" w:rsidRDefault="00F83CDF" w:rsidP="005A4963">
            <w:pPr>
              <w:jc w:val="center"/>
              <w:rPr>
                <w:color w:val="000000"/>
              </w:rPr>
            </w:pPr>
          </w:p>
        </w:tc>
        <w:tc>
          <w:tcPr>
            <w:tcW w:w="420" w:type="pct"/>
            <w:tcBorders>
              <w:top w:val="single" w:sz="4" w:space="0" w:color="auto"/>
              <w:left w:val="nil"/>
              <w:bottom w:val="single" w:sz="4" w:space="0" w:color="auto"/>
              <w:right w:val="single" w:sz="4" w:space="0" w:color="auto"/>
            </w:tcBorders>
            <w:shd w:val="clear" w:color="auto" w:fill="auto"/>
            <w:vAlign w:val="center"/>
          </w:tcPr>
          <w:p w:rsidR="00F83CDF" w:rsidRPr="005C28EF" w:rsidRDefault="00F83CDF" w:rsidP="005A4963">
            <w:pPr>
              <w:jc w:val="center"/>
              <w:rPr>
                <w:color w:val="000000"/>
              </w:rPr>
            </w:pPr>
          </w:p>
        </w:tc>
        <w:tc>
          <w:tcPr>
            <w:tcW w:w="613" w:type="pct"/>
            <w:tcBorders>
              <w:top w:val="single" w:sz="4" w:space="0" w:color="auto"/>
              <w:left w:val="nil"/>
              <w:bottom w:val="single" w:sz="4" w:space="0" w:color="auto"/>
              <w:right w:val="single" w:sz="4" w:space="0" w:color="auto"/>
            </w:tcBorders>
            <w:shd w:val="clear" w:color="auto" w:fill="auto"/>
          </w:tcPr>
          <w:p w:rsidR="00F83CDF" w:rsidRDefault="005A3D42" w:rsidP="005A4963">
            <w:pPr>
              <w:jc w:val="center"/>
            </w:pPr>
            <w:r>
              <w:rPr>
                <w:color w:val="000000"/>
                <w:sz w:val="22"/>
                <w:szCs w:val="22"/>
              </w:rPr>
              <w:t>357 000</w:t>
            </w:r>
            <w:r w:rsidR="00F83CDF">
              <w:rPr>
                <w:color w:val="000000"/>
                <w:sz w:val="22"/>
                <w:szCs w:val="22"/>
              </w:rPr>
              <w:t>,00</w:t>
            </w:r>
          </w:p>
        </w:tc>
      </w:tr>
    </w:tbl>
    <w:p w:rsidR="009F3D2F" w:rsidRDefault="009F3D2F" w:rsidP="009F3D2F">
      <w:pPr>
        <w:ind w:firstLine="709"/>
        <w:jc w:val="both"/>
      </w:pPr>
    </w:p>
    <w:p w:rsidR="009F3D2F" w:rsidRDefault="009F3D2F" w:rsidP="009F3D2F">
      <w:pPr>
        <w:ind w:firstLine="709"/>
        <w:sectPr w:rsidR="009F3D2F" w:rsidSect="005A3D42">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134" w:header="709" w:footer="709" w:gutter="0"/>
          <w:pgNumType w:start="1"/>
          <w:cols w:space="708"/>
          <w:titlePg/>
          <w:docGrid w:linePitch="360"/>
        </w:sectPr>
      </w:pPr>
      <w:r>
        <w:t>Н</w:t>
      </w:r>
      <w:r w:rsidRPr="000E5F1E">
        <w:t>ач</w:t>
      </w:r>
      <w:r>
        <w:t>альная (максимальная</w:t>
      </w:r>
      <w:r w:rsidRPr="000E5F1E">
        <w:t>) цен</w:t>
      </w:r>
      <w:r>
        <w:t xml:space="preserve">а Договора установлена </w:t>
      </w:r>
      <w:r w:rsidRPr="004D2339">
        <w:t>Заказчиком в размере</w:t>
      </w:r>
      <w:r>
        <w:t xml:space="preserve"> </w:t>
      </w:r>
      <w:r w:rsidR="005A3D42">
        <w:rPr>
          <w:color w:val="000000"/>
          <w:sz w:val="22"/>
          <w:szCs w:val="22"/>
        </w:rPr>
        <w:t>357 000</w:t>
      </w:r>
      <w:r>
        <w:rPr>
          <w:color w:val="000000"/>
          <w:sz w:val="22"/>
          <w:szCs w:val="22"/>
        </w:rPr>
        <w:t xml:space="preserve"> </w:t>
      </w:r>
      <w:r w:rsidRPr="001F60CC">
        <w:t>(</w:t>
      </w:r>
      <w:r w:rsidR="005A3D42">
        <w:t>Триста пятьдесят семь</w:t>
      </w:r>
      <w:r>
        <w:t xml:space="preserve"> тысяч</w:t>
      </w:r>
      <w:r w:rsidRPr="001F60CC">
        <w:t>) рубл</w:t>
      </w:r>
      <w:r>
        <w:t>я</w:t>
      </w:r>
      <w:r w:rsidRPr="001F60CC">
        <w:t xml:space="preserve"> 00 копеек</w:t>
      </w:r>
    </w:p>
    <w:p w:rsidR="006C0C5C" w:rsidRPr="006C0C5C" w:rsidRDefault="006C0C5C" w:rsidP="006C0C5C">
      <w:pPr>
        <w:jc w:val="center"/>
      </w:pPr>
      <w:r w:rsidRPr="006C0C5C">
        <w:lastRenderedPageBreak/>
        <w:t>РАЗДЕЛ IV</w:t>
      </w:r>
      <w:r>
        <w:t xml:space="preserve">. </w:t>
      </w:r>
      <w:r w:rsidRPr="006C0C5C">
        <w:t>ПРОЕКТ ДОГОВОРА</w:t>
      </w:r>
    </w:p>
    <w:p w:rsidR="00966952" w:rsidRPr="006C0C5C" w:rsidRDefault="00966952" w:rsidP="006C0C5C">
      <w:pPr>
        <w:ind w:right="-2"/>
      </w:pPr>
    </w:p>
    <w:p w:rsidR="003B518D" w:rsidRPr="00C04B1A" w:rsidRDefault="003B518D" w:rsidP="003B518D">
      <w:pPr>
        <w:widowControl w:val="0"/>
        <w:ind w:firstLine="360"/>
        <w:jc w:val="center"/>
      </w:pPr>
      <w:r>
        <w:rPr>
          <w:b/>
          <w:bCs/>
        </w:rPr>
        <w:t>ДОГОВОР</w:t>
      </w:r>
      <w:r w:rsidRPr="00C04B1A">
        <w:rPr>
          <w:b/>
          <w:bCs/>
        </w:rPr>
        <w:t xml:space="preserve"> № ___________</w:t>
      </w:r>
    </w:p>
    <w:p w:rsidR="003B518D" w:rsidRPr="00C04B1A" w:rsidRDefault="003B518D" w:rsidP="003B518D">
      <w:pPr>
        <w:widowControl w:val="0"/>
        <w:tabs>
          <w:tab w:val="left" w:pos="2492"/>
        </w:tabs>
        <w:jc w:val="center"/>
      </w:pPr>
      <w:r w:rsidRPr="00C04B1A">
        <w:t xml:space="preserve">на оказание </w:t>
      </w:r>
      <w:r w:rsidR="008E50C2" w:rsidRPr="008E50C2">
        <w:t>услуг по вывозу и обезвреживанию медицинских отходов класса "Б"</w:t>
      </w:r>
      <w:r w:rsidRPr="00C04B1A">
        <w:t xml:space="preserve"> для нужд </w:t>
      </w:r>
      <w:r>
        <w:t>государственного автономного</w:t>
      </w:r>
      <w:r w:rsidRPr="00B7093B">
        <w:t xml:space="preserve"> учреждени</w:t>
      </w:r>
      <w:r>
        <w:t>я</w:t>
      </w:r>
      <w:r w:rsidRPr="00B7093B">
        <w:t xml:space="preserve"> здравоохранения Архангельской области «Вельская стоматологическая поликлиника»</w:t>
      </w:r>
    </w:p>
    <w:p w:rsidR="003B518D" w:rsidRPr="00C04B1A" w:rsidRDefault="003B518D" w:rsidP="003B518D">
      <w:pPr>
        <w:widowControl w:val="0"/>
        <w:tabs>
          <w:tab w:val="left" w:pos="2492"/>
        </w:tabs>
        <w:jc w:val="center"/>
      </w:pPr>
    </w:p>
    <w:p w:rsidR="003B518D" w:rsidRPr="00C04B1A" w:rsidRDefault="003B518D" w:rsidP="003B518D">
      <w:pPr>
        <w:widowControl w:val="0"/>
        <w:tabs>
          <w:tab w:val="left" w:pos="8402"/>
        </w:tabs>
      </w:pPr>
      <w:r w:rsidRPr="00C04B1A">
        <w:t xml:space="preserve">          г. </w:t>
      </w:r>
      <w:r>
        <w:t>Вельск</w:t>
      </w:r>
      <w:r w:rsidRPr="00C04B1A">
        <w:t xml:space="preserve">                                                                                             «__» _________20</w:t>
      </w:r>
      <w:r w:rsidR="000D3F0F">
        <w:t xml:space="preserve">  </w:t>
      </w:r>
      <w:r>
        <w:t xml:space="preserve"> </w:t>
      </w:r>
      <w:r w:rsidRPr="00C04B1A">
        <w:t>г.</w:t>
      </w:r>
    </w:p>
    <w:p w:rsidR="003B518D" w:rsidRPr="00C04B1A" w:rsidRDefault="003B518D" w:rsidP="003B518D">
      <w:pPr>
        <w:widowControl w:val="0"/>
        <w:autoSpaceDE w:val="0"/>
        <w:autoSpaceDN w:val="0"/>
        <w:adjustRightInd w:val="0"/>
        <w:ind w:firstLine="540"/>
        <w:jc w:val="both"/>
      </w:pPr>
      <w:r w:rsidRPr="00B7093B">
        <w:rPr>
          <w:b/>
        </w:rPr>
        <w:t>Государственное автономное учреждение здравоохранения Архангельской области «Вельская стоматологическая поликлиника»</w:t>
      </w:r>
      <w:r w:rsidRPr="00C04B1A">
        <w:t xml:space="preserve">, именуемый в дальнейшем "Заказчик", в лице главного врача </w:t>
      </w:r>
      <w:r>
        <w:t>Шестаковой Людмилы Николаевны</w:t>
      </w:r>
      <w:r w:rsidRPr="00C04B1A">
        <w:t xml:space="preserve">, действующей на основании Устава, с одной стороны, и ___________________, именуемый в дальнейшем "Исполнитель", в лице ___________________, действующего на основании _____________, с другой стороны, вместе именуемые "Стороны" и </w:t>
      </w:r>
      <w:r>
        <w:t>каждый в отдельности "Сторона"</w:t>
      </w:r>
      <w:r w:rsidRPr="00C04B1A">
        <w:t xml:space="preserve">, на основании результатов размещения заказа путем проведения </w:t>
      </w:r>
      <w:r w:rsidRPr="008C23A4">
        <w:t>запросе котировок</w:t>
      </w:r>
      <w:r w:rsidRPr="00C04B1A">
        <w:t xml:space="preserve">, протокол ________- № ____ от ____ г. заключили настоящий </w:t>
      </w:r>
      <w:r>
        <w:t>Договор</w:t>
      </w:r>
      <w:r w:rsidRPr="00C04B1A">
        <w:t xml:space="preserve"> (далее - </w:t>
      </w:r>
      <w:r>
        <w:t>Договор</w:t>
      </w:r>
      <w:r w:rsidRPr="00C04B1A">
        <w:t>) о нижеследующем:</w:t>
      </w:r>
    </w:p>
    <w:p w:rsidR="003B518D" w:rsidRPr="00C04B1A" w:rsidRDefault="003B518D" w:rsidP="003B518D">
      <w:pPr>
        <w:widowControl w:val="0"/>
        <w:tabs>
          <w:tab w:val="left" w:pos="851"/>
        </w:tabs>
        <w:ind w:firstLine="709"/>
        <w:jc w:val="both"/>
      </w:pPr>
    </w:p>
    <w:p w:rsidR="003B518D" w:rsidRPr="00C04B1A" w:rsidRDefault="003B518D" w:rsidP="003B518D">
      <w:pPr>
        <w:widowControl w:val="0"/>
        <w:numPr>
          <w:ilvl w:val="0"/>
          <w:numId w:val="3"/>
        </w:numPr>
        <w:tabs>
          <w:tab w:val="left" w:pos="2700"/>
          <w:tab w:val="left" w:pos="3780"/>
        </w:tabs>
        <w:ind w:left="1440" w:hanging="1440"/>
        <w:jc w:val="center"/>
        <w:rPr>
          <w:b/>
          <w:bCs/>
        </w:rPr>
      </w:pPr>
      <w:r w:rsidRPr="00C04B1A">
        <w:rPr>
          <w:b/>
          <w:bCs/>
        </w:rPr>
        <w:t xml:space="preserve">Предмет </w:t>
      </w:r>
      <w:r>
        <w:rPr>
          <w:b/>
          <w:bCs/>
        </w:rPr>
        <w:t>договора</w:t>
      </w:r>
      <w:r w:rsidRPr="00C04B1A">
        <w:rPr>
          <w:b/>
          <w:bCs/>
        </w:rPr>
        <w:t>.</w:t>
      </w:r>
    </w:p>
    <w:p w:rsidR="003B518D" w:rsidRPr="00C04B1A" w:rsidRDefault="003B518D" w:rsidP="003B518D">
      <w:pPr>
        <w:widowControl w:val="0"/>
        <w:autoSpaceDE w:val="0"/>
        <w:autoSpaceDN w:val="0"/>
        <w:adjustRightInd w:val="0"/>
        <w:ind w:firstLine="709"/>
        <w:jc w:val="both"/>
      </w:pPr>
      <w:r w:rsidRPr="00C04B1A">
        <w:t xml:space="preserve">1.1. По настоящему </w:t>
      </w:r>
      <w:r>
        <w:t>Договору</w:t>
      </w:r>
      <w:r w:rsidRPr="00C04B1A">
        <w:t xml:space="preserve"> Исполнитель обязуется оказывать </w:t>
      </w:r>
      <w:r w:rsidR="008E50C2" w:rsidRPr="008E50C2">
        <w:t>услуг</w:t>
      </w:r>
      <w:r w:rsidR="008E50C2">
        <w:t>и</w:t>
      </w:r>
      <w:r w:rsidR="008E50C2" w:rsidRPr="008E50C2">
        <w:t xml:space="preserve"> по вывозу и обезвреживанию медицинских отходов класса "Б"</w:t>
      </w:r>
      <w:r w:rsidRPr="00C04B1A">
        <w:t xml:space="preserve"> (далее – Услуги), согласно Техническому заданию (Приложение №1 к настоящему </w:t>
      </w:r>
      <w:r>
        <w:t>Договору</w:t>
      </w:r>
      <w:r w:rsidRPr="00C04B1A">
        <w:t>), на объект</w:t>
      </w:r>
      <w:r>
        <w:t>е</w:t>
      </w:r>
      <w:r w:rsidRPr="00C04B1A">
        <w:t xml:space="preserve"> </w:t>
      </w:r>
      <w:r w:rsidRPr="008B4307">
        <w:t>государственного автономного учреждения здравоохранения Архангельской области «Вельская стоматологическая поликлиника»</w:t>
      </w:r>
      <w:r>
        <w:t>, находящихся по адресу</w:t>
      </w:r>
      <w:r w:rsidRPr="00C04B1A">
        <w:t xml:space="preserve">: </w:t>
      </w:r>
      <w:r w:rsidRPr="008B4307">
        <w:t xml:space="preserve">165150, г. Вельск, ул. Дзержинского, </w:t>
      </w:r>
      <w:proofErr w:type="gramStart"/>
      <w:r w:rsidRPr="008B4307">
        <w:t>42,</w:t>
      </w:r>
      <w:r>
        <w:t xml:space="preserve"> </w:t>
      </w:r>
      <w:r w:rsidRPr="00C04B1A">
        <w:t xml:space="preserve"> а</w:t>
      </w:r>
      <w:proofErr w:type="gramEnd"/>
      <w:r w:rsidRPr="00C04B1A">
        <w:t xml:space="preserve"> Заказчик обязуется оплатить вышеуказанные услуги.</w:t>
      </w:r>
    </w:p>
    <w:p w:rsidR="003B518D" w:rsidRPr="00C04B1A" w:rsidRDefault="003B518D" w:rsidP="003B518D">
      <w:pPr>
        <w:widowControl w:val="0"/>
        <w:autoSpaceDE w:val="0"/>
        <w:autoSpaceDN w:val="0"/>
        <w:adjustRightInd w:val="0"/>
        <w:ind w:firstLine="709"/>
        <w:jc w:val="both"/>
      </w:pPr>
      <w:r w:rsidRPr="00C04B1A">
        <w:t xml:space="preserve">1.2.  Сроки оказания услуг: </w:t>
      </w:r>
    </w:p>
    <w:p w:rsidR="003B518D" w:rsidRPr="00C04B1A" w:rsidRDefault="003B518D" w:rsidP="003B518D">
      <w:pPr>
        <w:widowControl w:val="0"/>
        <w:autoSpaceDE w:val="0"/>
        <w:autoSpaceDN w:val="0"/>
        <w:adjustRightInd w:val="0"/>
        <w:ind w:firstLine="709"/>
        <w:jc w:val="both"/>
      </w:pPr>
      <w:r w:rsidRPr="00C04B1A">
        <w:t xml:space="preserve">Исполнитель оказывает услуги </w:t>
      </w:r>
      <w:r>
        <w:t xml:space="preserve">с </w:t>
      </w:r>
      <w:r w:rsidR="00586B60">
        <w:t>01.01.2020</w:t>
      </w:r>
      <w:r w:rsidR="00F567DA">
        <w:t xml:space="preserve"> </w:t>
      </w:r>
      <w:r w:rsidRPr="00C04B1A">
        <w:t>по 31 декабря 20</w:t>
      </w:r>
      <w:r w:rsidR="00586B60">
        <w:t>20</w:t>
      </w:r>
      <w:r w:rsidRPr="00C04B1A">
        <w:t xml:space="preserve"> года, согласно графику оказания услуг, в соответствии с Приложением №1 к настоящему </w:t>
      </w:r>
      <w:r>
        <w:t>Договору</w:t>
      </w:r>
      <w:r w:rsidRPr="00C04B1A">
        <w:t>.</w:t>
      </w:r>
    </w:p>
    <w:p w:rsidR="00806F1C" w:rsidRDefault="003B518D" w:rsidP="003B518D">
      <w:pPr>
        <w:widowControl w:val="0"/>
        <w:autoSpaceDE w:val="0"/>
        <w:autoSpaceDN w:val="0"/>
        <w:adjustRightInd w:val="0"/>
        <w:ind w:firstLine="709"/>
        <w:jc w:val="both"/>
      </w:pPr>
      <w:r w:rsidRPr="00C04B1A">
        <w:t xml:space="preserve">1.3. Цена </w:t>
      </w:r>
      <w:r>
        <w:t>Договора</w:t>
      </w:r>
      <w:r w:rsidRPr="00C04B1A">
        <w:t xml:space="preserve"> составляет: _________________, в том числе НДС ______%, что составляет _________ рублей _ копеек (</w:t>
      </w:r>
      <w:r w:rsidRPr="00C04B1A">
        <w:rPr>
          <w:i/>
        </w:rPr>
        <w:t>или НДС не предусмотрен</w:t>
      </w:r>
      <w:r w:rsidRPr="00C04B1A">
        <w:t xml:space="preserve">), </w:t>
      </w:r>
      <w:r w:rsidRPr="008B4307">
        <w:t>и включает в</w:t>
      </w:r>
      <w:r w:rsidRPr="00C04B1A">
        <w:t xml:space="preserve"> себя </w:t>
      </w:r>
      <w:r>
        <w:t>стоимость оказываемых услуг</w:t>
      </w:r>
      <w:r w:rsidRPr="00C04B1A">
        <w:t>, транспортные и иные накладные расходы Исполнителя, страхование, расходы на уплату налогов, сборов и других обязательных платежей в соответствии с действующим законодательством Российской Федерации.</w:t>
      </w:r>
      <w:r>
        <w:t xml:space="preserve"> </w:t>
      </w:r>
    </w:p>
    <w:p w:rsidR="003B518D" w:rsidRPr="008B4307" w:rsidRDefault="003B518D" w:rsidP="003B518D">
      <w:pPr>
        <w:widowControl w:val="0"/>
        <w:autoSpaceDE w:val="0"/>
        <w:autoSpaceDN w:val="0"/>
        <w:adjustRightInd w:val="0"/>
        <w:ind w:firstLine="709"/>
        <w:jc w:val="both"/>
      </w:pPr>
      <w:r w:rsidRPr="00C04B1A">
        <w:t xml:space="preserve">1.4. Цена </w:t>
      </w:r>
      <w:r>
        <w:t>Договора</w:t>
      </w:r>
      <w:r w:rsidRPr="00C04B1A">
        <w:t xml:space="preserve"> является твердой и определяется на весь срок его исполнения. При заключении и исполнении </w:t>
      </w:r>
      <w:r>
        <w:t>Договора</w:t>
      </w:r>
      <w:r w:rsidRPr="00C04B1A">
        <w:t xml:space="preserve"> изменение его условий не допускается, за исключением случаев, предусмотренных </w:t>
      </w:r>
      <w:r>
        <w:t>Федерального закона от 18</w:t>
      </w:r>
      <w:r w:rsidRPr="00C04B1A">
        <w:t>.0</w:t>
      </w:r>
      <w:r>
        <w:t>7</w:t>
      </w:r>
      <w:r w:rsidRPr="00C04B1A">
        <w:t>.201</w:t>
      </w:r>
      <w:r>
        <w:t>1</w:t>
      </w:r>
      <w:r w:rsidRPr="00C04B1A">
        <w:t xml:space="preserve"> года № </w:t>
      </w:r>
      <w:r>
        <w:t>223</w:t>
      </w:r>
      <w:r w:rsidRPr="00C04B1A">
        <w:t>-ФЗ</w:t>
      </w:r>
      <w:r>
        <w:t xml:space="preserve"> и </w:t>
      </w:r>
      <w:r w:rsidRPr="008B4307">
        <w:rPr>
          <w:bCs/>
        </w:rPr>
        <w:t>Положением о закупках товаров, работ, услуг для нужд государственного автономного учреждения здравоохранения Архангельской области «Вельская стоматологическая поликлиника»</w:t>
      </w:r>
      <w:r w:rsidRPr="008B4307">
        <w:t>.</w:t>
      </w:r>
    </w:p>
    <w:p w:rsidR="003B518D" w:rsidRPr="00C04B1A" w:rsidRDefault="003B518D" w:rsidP="003B518D">
      <w:pPr>
        <w:widowControl w:val="0"/>
        <w:overflowPunct w:val="0"/>
        <w:autoSpaceDE w:val="0"/>
        <w:autoSpaceDN w:val="0"/>
        <w:adjustRightInd w:val="0"/>
        <w:ind w:firstLine="709"/>
        <w:jc w:val="both"/>
        <w:textAlignment w:val="baseline"/>
      </w:pPr>
      <w:r w:rsidRPr="00C04B1A">
        <w:t>1.</w:t>
      </w:r>
      <w:r w:rsidR="008E50C2">
        <w:t>5</w:t>
      </w:r>
      <w:r w:rsidRPr="00C04B1A">
        <w:t xml:space="preserve">. При исполнении </w:t>
      </w:r>
      <w:r>
        <w:t>договора</w:t>
      </w:r>
      <w:r w:rsidRPr="00C04B1A">
        <w:t xml:space="preserve">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таким качеством и соответствующими техническими и функциональными  характеристиками, указанными в </w:t>
      </w:r>
      <w:r>
        <w:t>договоре</w:t>
      </w:r>
      <w:r w:rsidRPr="00C04B1A">
        <w:t>.</w:t>
      </w:r>
    </w:p>
    <w:p w:rsidR="003B518D" w:rsidRPr="00C04B1A" w:rsidRDefault="003B518D" w:rsidP="003B518D">
      <w:pPr>
        <w:widowControl w:val="0"/>
        <w:autoSpaceDE w:val="0"/>
        <w:autoSpaceDN w:val="0"/>
        <w:adjustRightInd w:val="0"/>
        <w:ind w:firstLine="709"/>
        <w:jc w:val="both"/>
      </w:pPr>
    </w:p>
    <w:p w:rsidR="003B518D" w:rsidRPr="00C04B1A" w:rsidRDefault="003B518D" w:rsidP="003B518D">
      <w:pPr>
        <w:widowControl w:val="0"/>
        <w:numPr>
          <w:ilvl w:val="0"/>
          <w:numId w:val="3"/>
        </w:numPr>
        <w:tabs>
          <w:tab w:val="left" w:pos="2700"/>
          <w:tab w:val="left" w:pos="3780"/>
        </w:tabs>
        <w:jc w:val="center"/>
        <w:rPr>
          <w:b/>
        </w:rPr>
      </w:pPr>
      <w:r w:rsidRPr="00C04B1A">
        <w:rPr>
          <w:b/>
        </w:rPr>
        <w:t>Права и обязанности сторон.</w:t>
      </w:r>
    </w:p>
    <w:p w:rsidR="003B518D" w:rsidRPr="00C04B1A" w:rsidRDefault="003B518D" w:rsidP="003B518D">
      <w:pPr>
        <w:widowControl w:val="0"/>
        <w:autoSpaceDE w:val="0"/>
        <w:autoSpaceDN w:val="0"/>
        <w:adjustRightInd w:val="0"/>
        <w:ind w:left="-540" w:firstLine="540"/>
        <w:jc w:val="both"/>
        <w:rPr>
          <w:b/>
          <w:bCs/>
        </w:rPr>
      </w:pPr>
      <w:r w:rsidRPr="00C04B1A">
        <w:rPr>
          <w:b/>
          <w:bCs/>
        </w:rPr>
        <w:t>2.1. Исполнитель обязуется:</w:t>
      </w:r>
    </w:p>
    <w:p w:rsidR="003B518D" w:rsidRPr="00C04B1A" w:rsidRDefault="003B518D" w:rsidP="003B518D">
      <w:pPr>
        <w:widowControl w:val="0"/>
        <w:shd w:val="clear" w:color="auto" w:fill="FFFFFF"/>
        <w:autoSpaceDE w:val="0"/>
        <w:autoSpaceDN w:val="0"/>
        <w:adjustRightInd w:val="0"/>
        <w:ind w:firstLine="709"/>
        <w:jc w:val="both"/>
      </w:pPr>
      <w:r w:rsidRPr="00C04B1A">
        <w:t xml:space="preserve">2.1.1. Оказать услуги в  полном  объеме надлежащего качества в соответствии с  Приложением № 1 к настоящему </w:t>
      </w:r>
      <w:r>
        <w:t>Договору</w:t>
      </w:r>
      <w:r w:rsidRPr="00C04B1A">
        <w:t xml:space="preserve">, условиями </w:t>
      </w:r>
      <w:r>
        <w:t>Договора</w:t>
      </w:r>
      <w:r w:rsidRPr="00C04B1A">
        <w:t xml:space="preserve">, действующими нормами, стандартами и правилами оказания данного рода услуг.  </w:t>
      </w:r>
    </w:p>
    <w:p w:rsidR="003B518D" w:rsidRPr="00C04B1A" w:rsidRDefault="003B518D" w:rsidP="003B518D">
      <w:pPr>
        <w:widowControl w:val="0"/>
        <w:autoSpaceDE w:val="0"/>
        <w:autoSpaceDN w:val="0"/>
        <w:adjustRightInd w:val="0"/>
        <w:ind w:firstLine="709"/>
        <w:jc w:val="both"/>
      </w:pPr>
      <w:r w:rsidRPr="00C04B1A">
        <w:t xml:space="preserve">2.1.2. Незамедлительно уведомить Заказчика в письменной форме при обнаружении не зависящих от Исполнителя обстоятельств, которые создают невозможность оказания </w:t>
      </w:r>
      <w:r w:rsidRPr="00C04B1A">
        <w:lastRenderedPageBreak/>
        <w:t>услуг в установленные сроки.</w:t>
      </w:r>
    </w:p>
    <w:p w:rsidR="003B518D" w:rsidRPr="00C04B1A" w:rsidRDefault="003B518D" w:rsidP="003B518D">
      <w:pPr>
        <w:widowControl w:val="0"/>
        <w:autoSpaceDE w:val="0"/>
        <w:autoSpaceDN w:val="0"/>
        <w:adjustRightInd w:val="0"/>
        <w:ind w:firstLine="709"/>
        <w:jc w:val="both"/>
      </w:pPr>
      <w:r w:rsidRPr="00C04B1A">
        <w:t>2.1.3. Исполнять полученные в ходе оказания услуг указания и предписания Заказчика, а также в срок, установленный Заказчиком, безвозмездно устранять обнаруженные им недостатки услуг за счет собственных средств.</w:t>
      </w:r>
    </w:p>
    <w:p w:rsidR="003B518D" w:rsidRPr="00C04B1A" w:rsidRDefault="003B518D" w:rsidP="003B518D">
      <w:pPr>
        <w:widowControl w:val="0"/>
        <w:autoSpaceDE w:val="0"/>
        <w:autoSpaceDN w:val="0"/>
        <w:adjustRightInd w:val="0"/>
        <w:ind w:firstLine="709"/>
        <w:jc w:val="both"/>
      </w:pPr>
      <w:r w:rsidRPr="00C04B1A">
        <w:t>2.1.4. Передать Заказчику надлежаще оформленные документы:</w:t>
      </w:r>
    </w:p>
    <w:p w:rsidR="003B518D" w:rsidRPr="00C04B1A" w:rsidRDefault="003B518D" w:rsidP="003B518D">
      <w:pPr>
        <w:widowControl w:val="0"/>
        <w:autoSpaceDE w:val="0"/>
        <w:autoSpaceDN w:val="0"/>
        <w:adjustRightInd w:val="0"/>
        <w:ind w:firstLine="709"/>
        <w:jc w:val="both"/>
      </w:pPr>
      <w:r w:rsidRPr="00C04B1A">
        <w:t>-счета;</w:t>
      </w:r>
    </w:p>
    <w:p w:rsidR="003B518D" w:rsidRPr="00C04B1A" w:rsidRDefault="003B518D" w:rsidP="003B518D">
      <w:pPr>
        <w:widowControl w:val="0"/>
        <w:autoSpaceDE w:val="0"/>
        <w:autoSpaceDN w:val="0"/>
        <w:adjustRightInd w:val="0"/>
        <w:ind w:firstLine="709"/>
        <w:jc w:val="both"/>
      </w:pPr>
      <w:r w:rsidRPr="00C04B1A">
        <w:t>-счета-фактуры;</w:t>
      </w:r>
    </w:p>
    <w:p w:rsidR="003B518D" w:rsidRPr="00C04B1A" w:rsidRDefault="003B518D" w:rsidP="003B518D">
      <w:pPr>
        <w:widowControl w:val="0"/>
        <w:autoSpaceDE w:val="0"/>
        <w:autoSpaceDN w:val="0"/>
        <w:adjustRightInd w:val="0"/>
        <w:ind w:firstLine="709"/>
        <w:jc w:val="both"/>
      </w:pPr>
      <w:r w:rsidRPr="00C04B1A">
        <w:t>-акты сдачи-приемки оказанных услуг.</w:t>
      </w:r>
    </w:p>
    <w:p w:rsidR="003B518D" w:rsidRPr="00C04B1A" w:rsidRDefault="003B518D" w:rsidP="003B518D">
      <w:pPr>
        <w:widowControl w:val="0"/>
        <w:autoSpaceDE w:val="0"/>
        <w:autoSpaceDN w:val="0"/>
        <w:adjustRightInd w:val="0"/>
        <w:ind w:firstLine="709"/>
        <w:jc w:val="both"/>
      </w:pPr>
      <w:r w:rsidRPr="00C04B1A">
        <w:t>2.1.5. Обеспечивать Заказчику возможность контроля и надзора за ходом и качеством оказания услуг, представлять по требованию Заказчика отчеты о ходе и качестве оказания услуг, участвовать по требованию Заказчика в сверке расчетов.</w:t>
      </w:r>
    </w:p>
    <w:p w:rsidR="003B518D" w:rsidRPr="00C04B1A" w:rsidRDefault="003B518D" w:rsidP="003B518D">
      <w:pPr>
        <w:widowControl w:val="0"/>
        <w:autoSpaceDE w:val="0"/>
        <w:autoSpaceDN w:val="0"/>
        <w:adjustRightInd w:val="0"/>
        <w:ind w:firstLine="709"/>
        <w:jc w:val="both"/>
      </w:pPr>
      <w:r w:rsidRPr="00C04B1A">
        <w:t>2.1.6.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w:t>
      </w:r>
    </w:p>
    <w:p w:rsidR="003B518D" w:rsidRPr="00C04B1A" w:rsidRDefault="003B518D" w:rsidP="003B518D">
      <w:pPr>
        <w:widowControl w:val="0"/>
        <w:autoSpaceDE w:val="0"/>
        <w:autoSpaceDN w:val="0"/>
        <w:adjustRightInd w:val="0"/>
        <w:ind w:firstLine="709"/>
        <w:jc w:val="both"/>
        <w:rPr>
          <w:i/>
        </w:rPr>
      </w:pPr>
      <w:r w:rsidRPr="00C04B1A">
        <w:t xml:space="preserve">2.1.7. Услуги предоставляются Исполнителем согласно Приложению № 1 к настоящему </w:t>
      </w:r>
      <w:r>
        <w:t>Договору</w:t>
      </w:r>
      <w:r w:rsidRPr="00C04B1A">
        <w:t>.</w:t>
      </w:r>
    </w:p>
    <w:p w:rsidR="003B518D" w:rsidRPr="00C04B1A" w:rsidRDefault="003B518D" w:rsidP="003B518D">
      <w:pPr>
        <w:widowControl w:val="0"/>
        <w:autoSpaceDE w:val="0"/>
        <w:autoSpaceDN w:val="0"/>
        <w:adjustRightInd w:val="0"/>
        <w:ind w:firstLine="709"/>
        <w:jc w:val="both"/>
      </w:pPr>
      <w:r w:rsidRPr="00C04B1A">
        <w:t xml:space="preserve">2.1.8. В случае если действующим законодательством Российской Федерации предусмотрено лицензирование вида деятельности, являющегося предметом настоящего </w:t>
      </w:r>
      <w:r>
        <w:t>Договора</w:t>
      </w:r>
      <w:r w:rsidRPr="00C04B1A">
        <w:t xml:space="preserve">,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на протяжении всего срока исполнения </w:t>
      </w:r>
      <w:r>
        <w:t>Договора</w:t>
      </w:r>
      <w:r w:rsidRPr="00C04B1A">
        <w:t xml:space="preserve">. Копии таких документов должны быть переданы Исполнителем Заказчику до заключения </w:t>
      </w:r>
      <w:r>
        <w:t>Договора</w:t>
      </w:r>
      <w:r w:rsidRPr="00C04B1A">
        <w:t xml:space="preserve">. </w:t>
      </w:r>
    </w:p>
    <w:p w:rsidR="003B518D" w:rsidRPr="00C04B1A" w:rsidRDefault="003B518D" w:rsidP="003B518D">
      <w:pPr>
        <w:widowControl w:val="0"/>
        <w:autoSpaceDE w:val="0"/>
        <w:autoSpaceDN w:val="0"/>
        <w:adjustRightInd w:val="0"/>
        <w:ind w:firstLine="709"/>
        <w:jc w:val="both"/>
      </w:pPr>
      <w:r w:rsidRPr="00C04B1A">
        <w:t xml:space="preserve">В случае если действующим законодательством Российской Федерации к специалистам, оказывающим услуги по предмету </w:t>
      </w:r>
      <w:r>
        <w:t>Договора</w:t>
      </w:r>
      <w:r w:rsidRPr="00C04B1A">
        <w:t xml:space="preserve">, установлено требование наличия специального образования, Исполнитель обязан предоставить копии соответствующих сертификатов Заказчику до подписания </w:t>
      </w:r>
      <w:r>
        <w:t>Договора</w:t>
      </w:r>
      <w:r w:rsidRPr="00C04B1A">
        <w:t>.</w:t>
      </w:r>
    </w:p>
    <w:p w:rsidR="003B518D" w:rsidRPr="00C04B1A" w:rsidRDefault="003B518D" w:rsidP="003B518D">
      <w:pPr>
        <w:widowControl w:val="0"/>
        <w:autoSpaceDE w:val="0"/>
        <w:autoSpaceDN w:val="0"/>
        <w:adjustRightInd w:val="0"/>
        <w:jc w:val="both"/>
        <w:rPr>
          <w:b/>
          <w:bCs/>
        </w:rPr>
      </w:pPr>
      <w:r w:rsidRPr="00C04B1A">
        <w:rPr>
          <w:b/>
          <w:bCs/>
        </w:rPr>
        <w:t>2.2. Исполнитель имеет право:</w:t>
      </w:r>
    </w:p>
    <w:p w:rsidR="003B518D" w:rsidRPr="00C04B1A" w:rsidRDefault="003B518D" w:rsidP="003B518D">
      <w:pPr>
        <w:widowControl w:val="0"/>
        <w:autoSpaceDE w:val="0"/>
        <w:autoSpaceDN w:val="0"/>
        <w:adjustRightInd w:val="0"/>
        <w:ind w:firstLine="709"/>
        <w:jc w:val="both"/>
      </w:pPr>
      <w:r w:rsidRPr="00C04B1A">
        <w:t>2.2.1. Требовать своевременной оплаты услуг;</w:t>
      </w:r>
    </w:p>
    <w:p w:rsidR="003B518D" w:rsidRPr="00C04B1A" w:rsidRDefault="003B518D" w:rsidP="003B518D">
      <w:pPr>
        <w:widowControl w:val="0"/>
        <w:autoSpaceDE w:val="0"/>
        <w:autoSpaceDN w:val="0"/>
        <w:adjustRightInd w:val="0"/>
        <w:ind w:left="-540" w:firstLine="540"/>
        <w:jc w:val="both"/>
        <w:rPr>
          <w:b/>
          <w:bCs/>
        </w:rPr>
      </w:pPr>
      <w:r w:rsidRPr="00C04B1A">
        <w:rPr>
          <w:b/>
          <w:bCs/>
        </w:rPr>
        <w:t>2.3. Заказчик обязуется:</w:t>
      </w:r>
    </w:p>
    <w:p w:rsidR="003B518D" w:rsidRPr="00C04B1A" w:rsidRDefault="003B518D" w:rsidP="003B518D">
      <w:pPr>
        <w:widowControl w:val="0"/>
        <w:autoSpaceDE w:val="0"/>
        <w:autoSpaceDN w:val="0"/>
        <w:adjustRightInd w:val="0"/>
        <w:ind w:firstLine="709"/>
        <w:jc w:val="both"/>
      </w:pPr>
      <w:r w:rsidRPr="00C04B1A">
        <w:t xml:space="preserve">2.3.1. Принять оказанные надлежащим образом услуги и оплатить их в порядке и на условиях, предусмотренных настоящим </w:t>
      </w:r>
      <w:r>
        <w:t>Договором</w:t>
      </w:r>
      <w:r w:rsidRPr="00C04B1A">
        <w:t>.</w:t>
      </w:r>
    </w:p>
    <w:p w:rsidR="003B518D" w:rsidRPr="00C04B1A" w:rsidRDefault="003B518D" w:rsidP="003B518D">
      <w:pPr>
        <w:widowControl w:val="0"/>
        <w:autoSpaceDE w:val="0"/>
        <w:autoSpaceDN w:val="0"/>
        <w:adjustRightInd w:val="0"/>
        <w:ind w:firstLine="709"/>
        <w:jc w:val="both"/>
      </w:pPr>
      <w:r w:rsidRPr="00C04B1A">
        <w:t xml:space="preserve">2.3.2. Создать условия для надлежащего оказания услуг (обеспечить беспрепятственный доступ Исполнителя для исполнения обязательств по настоящему </w:t>
      </w:r>
      <w:r>
        <w:t>Договору</w:t>
      </w:r>
      <w:r w:rsidRPr="00C04B1A">
        <w:t xml:space="preserve"> на территорию и объекты Заказчика).</w:t>
      </w:r>
    </w:p>
    <w:p w:rsidR="003B518D" w:rsidRPr="00C04B1A" w:rsidRDefault="003B518D" w:rsidP="003B518D">
      <w:pPr>
        <w:widowControl w:val="0"/>
        <w:autoSpaceDE w:val="0"/>
        <w:autoSpaceDN w:val="0"/>
        <w:adjustRightInd w:val="0"/>
        <w:ind w:firstLine="709"/>
        <w:jc w:val="both"/>
      </w:pPr>
      <w:r w:rsidRPr="00C04B1A">
        <w:t>2.3.3. Соблюдать предлагаемые Исполнителем меры общественной и личной безопасности.</w:t>
      </w:r>
    </w:p>
    <w:p w:rsidR="003B518D" w:rsidRPr="00C04B1A" w:rsidRDefault="003B518D" w:rsidP="003B518D">
      <w:pPr>
        <w:widowControl w:val="0"/>
        <w:autoSpaceDE w:val="0"/>
        <w:autoSpaceDN w:val="0"/>
        <w:adjustRightInd w:val="0"/>
        <w:ind w:left="-540" w:firstLine="540"/>
        <w:jc w:val="both"/>
        <w:rPr>
          <w:b/>
          <w:bCs/>
        </w:rPr>
      </w:pPr>
      <w:r w:rsidRPr="00C04B1A">
        <w:rPr>
          <w:b/>
          <w:bCs/>
        </w:rPr>
        <w:t>2.4. Заказчик имеет право:</w:t>
      </w:r>
    </w:p>
    <w:p w:rsidR="003B518D" w:rsidRPr="00C04B1A" w:rsidRDefault="003B518D" w:rsidP="003B518D">
      <w:pPr>
        <w:widowControl w:val="0"/>
        <w:autoSpaceDE w:val="0"/>
        <w:autoSpaceDN w:val="0"/>
        <w:adjustRightInd w:val="0"/>
        <w:ind w:firstLine="709"/>
        <w:jc w:val="both"/>
      </w:pPr>
      <w:r w:rsidRPr="00C04B1A">
        <w:t xml:space="preserve">2.4.1. Осуществлять контроль и надзор за ходом и качеством оказания услуг, соблюдением сроков их оказания, не вмешиваясь в оперативно-хозяйственную деятельность Исполнителя; </w:t>
      </w:r>
    </w:p>
    <w:p w:rsidR="003B518D" w:rsidRPr="00C04B1A" w:rsidRDefault="003B518D" w:rsidP="003B518D">
      <w:pPr>
        <w:widowControl w:val="0"/>
        <w:autoSpaceDE w:val="0"/>
        <w:autoSpaceDN w:val="0"/>
        <w:adjustRightInd w:val="0"/>
        <w:ind w:firstLine="709"/>
        <w:jc w:val="both"/>
      </w:pPr>
      <w:r w:rsidRPr="00C04B1A">
        <w:t xml:space="preserve">2.4.2. При обнаружении в ходе оказания услуг допущенных Исполнителем недостатков услуг, немедленно заявить об этом Исполнителю в письменной форме. </w:t>
      </w:r>
    </w:p>
    <w:p w:rsidR="003B518D" w:rsidRPr="00C04B1A" w:rsidRDefault="003B518D" w:rsidP="003B518D">
      <w:pPr>
        <w:widowControl w:val="0"/>
        <w:autoSpaceDE w:val="0"/>
        <w:autoSpaceDN w:val="0"/>
        <w:adjustRightInd w:val="0"/>
        <w:ind w:firstLine="709"/>
        <w:jc w:val="both"/>
        <w:rPr>
          <w:bCs/>
        </w:rPr>
      </w:pPr>
    </w:p>
    <w:p w:rsidR="003B518D" w:rsidRPr="00C04B1A" w:rsidRDefault="003B518D" w:rsidP="003B518D">
      <w:pPr>
        <w:widowControl w:val="0"/>
        <w:tabs>
          <w:tab w:val="left" w:pos="2700"/>
          <w:tab w:val="left" w:pos="3780"/>
        </w:tabs>
        <w:ind w:left="360"/>
        <w:jc w:val="center"/>
        <w:rPr>
          <w:b/>
        </w:rPr>
      </w:pPr>
      <w:r w:rsidRPr="00C04B1A">
        <w:rPr>
          <w:b/>
        </w:rPr>
        <w:t>3. Порядок сдачи и приемки услуг</w:t>
      </w:r>
    </w:p>
    <w:p w:rsidR="003B518D" w:rsidRPr="00C04B1A" w:rsidRDefault="003B518D" w:rsidP="003B518D">
      <w:pPr>
        <w:widowControl w:val="0"/>
        <w:autoSpaceDE w:val="0"/>
        <w:autoSpaceDN w:val="0"/>
        <w:adjustRightInd w:val="0"/>
        <w:ind w:firstLine="709"/>
        <w:jc w:val="both"/>
      </w:pPr>
      <w:r w:rsidRPr="00C04B1A">
        <w:t>3.1. Сдача услуг Исполнителем и приемка их Заказчиком ежемесячно  в срок до 5-го числа месяца следующего за отчетным оформляется Актом сдачи-приемки оказанных услуг, подписанным обеими сторонами. Исполнитель предоставляет на подпись Заказчику акт сдачи-приемки оказанных услуг в 2-х экземплярах. Заказчик обязан подписать акт сдачи-приемки оказанных услуг в течение 2-х дней с момента предоставления или предоставить мотивированный отказ.</w:t>
      </w:r>
    </w:p>
    <w:p w:rsidR="003B518D" w:rsidRPr="00C04B1A" w:rsidRDefault="003B518D" w:rsidP="003B518D">
      <w:pPr>
        <w:widowControl w:val="0"/>
        <w:autoSpaceDE w:val="0"/>
        <w:autoSpaceDN w:val="0"/>
        <w:adjustRightInd w:val="0"/>
        <w:ind w:firstLine="709"/>
        <w:jc w:val="both"/>
      </w:pPr>
      <w:r w:rsidRPr="00C04B1A">
        <w:t xml:space="preserve">3.2. При обнаружении в ходе приемки недостатков в оказанных услугах сторонами составляется рекламационный акт, в котором фиксируется перечень недостатков и сроки их </w:t>
      </w:r>
      <w:r w:rsidRPr="00C04B1A">
        <w:lastRenderedPageBreak/>
        <w:t xml:space="preserve">устранения Исполнителем. </w:t>
      </w:r>
    </w:p>
    <w:p w:rsidR="003B518D" w:rsidRPr="00C04B1A" w:rsidRDefault="003B518D" w:rsidP="003B518D">
      <w:pPr>
        <w:widowControl w:val="0"/>
        <w:autoSpaceDE w:val="0"/>
        <w:autoSpaceDN w:val="0"/>
        <w:adjustRightInd w:val="0"/>
        <w:ind w:firstLine="709"/>
        <w:jc w:val="both"/>
      </w:pPr>
      <w:r w:rsidRPr="00C04B1A">
        <w:t>3.3. Исполнитель обязан устранить все обнаруженные недостатки своими силами и за свой счет в сроки, указанные в рекламационном акте, обеспечив при этом сохранность объекта или его части, в которой производится устранение недостатков, а также находящегося там оборудования, и несет ответственность за их утрату, повреждение или недостачу.</w:t>
      </w:r>
    </w:p>
    <w:p w:rsidR="003B518D" w:rsidRPr="00C04B1A" w:rsidRDefault="003B518D" w:rsidP="003B518D">
      <w:pPr>
        <w:widowControl w:val="0"/>
        <w:autoSpaceDE w:val="0"/>
        <w:autoSpaceDN w:val="0"/>
        <w:adjustRightInd w:val="0"/>
        <w:ind w:firstLine="709"/>
        <w:jc w:val="both"/>
      </w:pPr>
      <w:r w:rsidRPr="00C04B1A">
        <w:t>3.4. Датой сдачи оказанных услуг считается дата подписания обеими Сторонами акта сдачи-приемки оказанных услуг, а в случае обнаружения в ходе приемки услуг недостатков – с момента устранения Исполнителем всех выявленных недостатков согласно составленного Сторонами рекламационного акта.</w:t>
      </w:r>
    </w:p>
    <w:p w:rsidR="003B518D" w:rsidRPr="00C04B1A" w:rsidRDefault="003B518D" w:rsidP="003B518D">
      <w:pPr>
        <w:widowControl w:val="0"/>
        <w:autoSpaceDE w:val="0"/>
        <w:autoSpaceDN w:val="0"/>
        <w:adjustRightInd w:val="0"/>
        <w:ind w:firstLine="709"/>
        <w:jc w:val="both"/>
      </w:pPr>
      <w:r w:rsidRPr="00C04B1A">
        <w:t xml:space="preserve">3.5. Устранение Исполнителем в установленные сроки выявленных Заказчиком недостатков не освобождает его от уплаты неустойки, предусмотренной настоящим </w:t>
      </w:r>
      <w:r>
        <w:t>Договором</w:t>
      </w:r>
      <w:r w:rsidRPr="00C04B1A">
        <w:t>.</w:t>
      </w:r>
    </w:p>
    <w:p w:rsidR="003B518D" w:rsidRPr="00C04B1A" w:rsidRDefault="003B518D" w:rsidP="003B518D">
      <w:pPr>
        <w:widowControl w:val="0"/>
        <w:autoSpaceDE w:val="0"/>
        <w:autoSpaceDN w:val="0"/>
        <w:adjustRightInd w:val="0"/>
        <w:ind w:firstLine="709"/>
        <w:jc w:val="both"/>
      </w:pPr>
      <w:r w:rsidRPr="00C04B1A">
        <w:t xml:space="preserve">3.6. Факт неисполнения или ненадлежащего исполнения Исполнителем условий </w:t>
      </w:r>
      <w:r>
        <w:t>Договора</w:t>
      </w:r>
      <w:r w:rsidRPr="00C04B1A">
        <w:t>, а также размер неустойки указывается при оформлении акта сдачи-приемки оказанных услуг.</w:t>
      </w:r>
    </w:p>
    <w:p w:rsidR="003B518D" w:rsidRPr="00C04B1A" w:rsidRDefault="003B518D" w:rsidP="003B518D">
      <w:pPr>
        <w:widowControl w:val="0"/>
        <w:autoSpaceDE w:val="0"/>
        <w:autoSpaceDN w:val="0"/>
        <w:adjustRightInd w:val="0"/>
        <w:ind w:firstLine="709"/>
        <w:jc w:val="both"/>
      </w:pPr>
      <w:r w:rsidRPr="00C04B1A">
        <w:t>3.</w:t>
      </w:r>
      <w:r>
        <w:t>7</w:t>
      </w:r>
      <w:r w:rsidRPr="00C04B1A">
        <w:t>. В случае обнаружения в ходе оказания услуг Исполнителем недостатков услуг, уполномоченные представители составляют двухсторонний Акт. Срок явки представителя Исполнителя для составления соответствующего акта не должен превышать одного рабочего дня с момента сообщения Заказчиком Исполнителю о необходимости прибыть для оформления акта. В случае отказа Исполнителя или его представителя от подписания указанного акта, либо неявки в срок, акт подписывается Заказчиком в одностороннем порядке и имеет юридическую силу документа.</w:t>
      </w:r>
    </w:p>
    <w:p w:rsidR="003B518D" w:rsidRPr="00C04B1A" w:rsidRDefault="003B518D" w:rsidP="003B518D">
      <w:pPr>
        <w:widowControl w:val="0"/>
        <w:autoSpaceDE w:val="0"/>
        <w:autoSpaceDN w:val="0"/>
        <w:adjustRightInd w:val="0"/>
        <w:ind w:firstLine="709"/>
        <w:jc w:val="both"/>
      </w:pPr>
      <w:r>
        <w:t>3.8</w:t>
      </w:r>
      <w:r w:rsidRPr="00C04B1A">
        <w:t>. Устранение    недостатков в ходе оказания услуг, осуществляется Исполнителем на основании письменной претензии Заказчика. Претензия должна быть подтверждена актами и иными необходимыми документами. Претензия передается заказным письмом   или   курьерской   доставкой   с   вручением одному из  сотрудников Поставщика под расписку и с приложением всех документов, доказывающих обоснованность претензии.</w:t>
      </w:r>
    </w:p>
    <w:p w:rsidR="003B518D" w:rsidRPr="00C04B1A" w:rsidRDefault="003B518D" w:rsidP="003B518D">
      <w:pPr>
        <w:widowControl w:val="0"/>
        <w:autoSpaceDE w:val="0"/>
        <w:autoSpaceDN w:val="0"/>
        <w:adjustRightInd w:val="0"/>
        <w:ind w:firstLine="709"/>
        <w:jc w:val="both"/>
      </w:pPr>
    </w:p>
    <w:p w:rsidR="003B518D" w:rsidRPr="00C04B1A" w:rsidRDefault="003B518D" w:rsidP="003B518D">
      <w:pPr>
        <w:widowControl w:val="0"/>
        <w:tabs>
          <w:tab w:val="left" w:pos="2700"/>
          <w:tab w:val="left" w:pos="3780"/>
        </w:tabs>
        <w:ind w:left="360"/>
        <w:jc w:val="center"/>
        <w:rPr>
          <w:b/>
        </w:rPr>
      </w:pPr>
      <w:r w:rsidRPr="00C04B1A">
        <w:rPr>
          <w:b/>
        </w:rPr>
        <w:t>4. Порядок и сроки оплаты.</w:t>
      </w:r>
    </w:p>
    <w:p w:rsidR="003B518D" w:rsidRPr="00C04B1A" w:rsidRDefault="003B518D" w:rsidP="003B518D">
      <w:pPr>
        <w:widowControl w:val="0"/>
        <w:autoSpaceDE w:val="0"/>
        <w:autoSpaceDN w:val="0"/>
        <w:adjustRightInd w:val="0"/>
        <w:ind w:firstLine="709"/>
        <w:jc w:val="both"/>
      </w:pPr>
      <w:r w:rsidRPr="00C04B1A">
        <w:t xml:space="preserve">4.1 Цена </w:t>
      </w:r>
      <w:r>
        <w:t>Договора</w:t>
      </w:r>
      <w:r w:rsidRPr="00C04B1A">
        <w:t xml:space="preserve"> и валюта платежа устанавливается в российских рублях.</w:t>
      </w:r>
    </w:p>
    <w:p w:rsidR="003B518D" w:rsidRPr="00C04B1A" w:rsidRDefault="003B518D" w:rsidP="003B518D">
      <w:pPr>
        <w:widowControl w:val="0"/>
        <w:autoSpaceDE w:val="0"/>
        <w:autoSpaceDN w:val="0"/>
        <w:adjustRightInd w:val="0"/>
        <w:ind w:firstLine="709"/>
        <w:jc w:val="both"/>
      </w:pPr>
      <w:r w:rsidRPr="00C04B1A">
        <w:t xml:space="preserve">4.2 Оплата за оказанные услуги производится Заказчиком ежемесячно, в течение 30 банковских дней с момента подписания сторонами акта сдачи-приемки оказанных услуг, на основании счета-фактуры, выставленных Исполнителем, по безналичному расчету путем перечисления денежных средств, платежным поручением с расчетного счета Заказчика на расчетный счет Исполнителя, указанный в настоящем </w:t>
      </w:r>
      <w:r>
        <w:t>Договоре</w:t>
      </w:r>
      <w:r w:rsidRPr="00C04B1A">
        <w:t>. Датой оплаты считается дата списания денежных средств с расчетного счета Заказчика.</w:t>
      </w:r>
    </w:p>
    <w:p w:rsidR="003B518D" w:rsidRPr="00C04B1A" w:rsidRDefault="003B518D" w:rsidP="003B518D">
      <w:pPr>
        <w:widowControl w:val="0"/>
        <w:autoSpaceDE w:val="0"/>
        <w:autoSpaceDN w:val="0"/>
        <w:adjustRightInd w:val="0"/>
        <w:ind w:firstLine="709"/>
        <w:jc w:val="both"/>
      </w:pPr>
      <w:r w:rsidRPr="00C04B1A">
        <w:t xml:space="preserve">4.3 Основанием для оплаты в соответствии с </w:t>
      </w:r>
      <w:r>
        <w:t>Договором</w:t>
      </w:r>
      <w:r w:rsidRPr="00C04B1A">
        <w:t xml:space="preserve"> оказанных Исполнителем услуг являются: счет, счет-фактура, выставленные исполнителем, и акт сдачи-приемки оказанных услуг, подписанный сторонами. </w:t>
      </w:r>
    </w:p>
    <w:p w:rsidR="003B518D" w:rsidRPr="00C04B1A" w:rsidRDefault="003B518D" w:rsidP="003B518D">
      <w:pPr>
        <w:widowControl w:val="0"/>
        <w:autoSpaceDE w:val="0"/>
        <w:autoSpaceDN w:val="0"/>
        <w:adjustRightInd w:val="0"/>
        <w:ind w:firstLine="709"/>
        <w:jc w:val="both"/>
      </w:pPr>
      <w:r w:rsidRPr="00C04B1A">
        <w:t>4.4. Стороны   обязуются   по мере необходимости   проводить   выверку   взаиморасчетов, с составлением двухстороннего акта, подписанного уполномоченными лицами и скрепленного печатями Сторон.</w:t>
      </w:r>
    </w:p>
    <w:p w:rsidR="003B518D" w:rsidRPr="00C04B1A" w:rsidRDefault="003B518D" w:rsidP="003B518D">
      <w:pPr>
        <w:widowControl w:val="0"/>
        <w:autoSpaceDE w:val="0"/>
        <w:autoSpaceDN w:val="0"/>
        <w:adjustRightInd w:val="0"/>
        <w:ind w:firstLine="709"/>
        <w:jc w:val="both"/>
      </w:pPr>
      <w:r w:rsidRPr="00C04B1A">
        <w:t>4.5.Услуги, оказанные Исполнителем с отклонениями от требований  нормативно-правовых актов, технической документации и иных исходных данных или иными недостатками, не подлежат оплате Заказчиком до устранения Исполнителем обнаруженных недостатков.</w:t>
      </w:r>
    </w:p>
    <w:p w:rsidR="003B518D" w:rsidRPr="00C04B1A" w:rsidRDefault="003B518D" w:rsidP="003B518D">
      <w:pPr>
        <w:widowControl w:val="0"/>
        <w:autoSpaceDE w:val="0"/>
        <w:autoSpaceDN w:val="0"/>
        <w:adjustRightInd w:val="0"/>
        <w:ind w:firstLine="709"/>
        <w:jc w:val="both"/>
      </w:pPr>
      <w:r w:rsidRPr="00C04B1A">
        <w:t xml:space="preserve">4.6. В случае, если </w:t>
      </w:r>
      <w:r>
        <w:t>договор</w:t>
      </w:r>
      <w:r w:rsidRPr="00C04B1A">
        <w:t xml:space="preserve">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t>договора</w:t>
      </w:r>
      <w:r w:rsidRPr="00C04B1A">
        <w:t>.</w:t>
      </w:r>
    </w:p>
    <w:p w:rsidR="003B518D" w:rsidRPr="00C04B1A" w:rsidRDefault="003B518D" w:rsidP="003B518D">
      <w:pPr>
        <w:autoSpaceDE w:val="0"/>
        <w:autoSpaceDN w:val="0"/>
        <w:adjustRightInd w:val="0"/>
        <w:ind w:firstLine="709"/>
        <w:jc w:val="both"/>
      </w:pPr>
    </w:p>
    <w:p w:rsidR="003B518D" w:rsidRPr="00C04B1A" w:rsidRDefault="003B518D" w:rsidP="003B518D">
      <w:pPr>
        <w:widowControl w:val="0"/>
        <w:tabs>
          <w:tab w:val="left" w:pos="2700"/>
          <w:tab w:val="left" w:pos="3780"/>
        </w:tabs>
        <w:ind w:left="360"/>
        <w:jc w:val="center"/>
        <w:rPr>
          <w:b/>
        </w:rPr>
      </w:pPr>
      <w:r w:rsidRPr="00C04B1A">
        <w:rPr>
          <w:b/>
        </w:rPr>
        <w:lastRenderedPageBreak/>
        <w:t>5.Ответственность сторон.</w:t>
      </w:r>
    </w:p>
    <w:p w:rsidR="003B518D" w:rsidRPr="00C04B1A" w:rsidRDefault="003B518D" w:rsidP="003B518D">
      <w:pPr>
        <w:widowControl w:val="0"/>
        <w:autoSpaceDE w:val="0"/>
        <w:autoSpaceDN w:val="0"/>
        <w:adjustRightInd w:val="0"/>
        <w:ind w:firstLine="709"/>
        <w:jc w:val="both"/>
      </w:pPr>
      <w:r w:rsidRPr="00C04B1A">
        <w:t xml:space="preserve">5.1. Стороны несут ответственность за неисполнение или ненадлежащее исполнение своих обязательств по </w:t>
      </w:r>
      <w:r>
        <w:t xml:space="preserve">договору </w:t>
      </w:r>
      <w:r w:rsidRPr="00C04B1A">
        <w:t xml:space="preserve"> в соответствии с законодательством Российской Федерации и </w:t>
      </w:r>
      <w:r>
        <w:t>договором</w:t>
      </w:r>
      <w:r w:rsidRPr="00C04B1A">
        <w:t>.</w:t>
      </w:r>
    </w:p>
    <w:p w:rsidR="003B518D" w:rsidRPr="00C04B1A" w:rsidRDefault="003B518D" w:rsidP="003B518D">
      <w:pPr>
        <w:widowControl w:val="0"/>
        <w:autoSpaceDE w:val="0"/>
        <w:autoSpaceDN w:val="0"/>
        <w:adjustRightInd w:val="0"/>
        <w:ind w:firstLine="709"/>
        <w:jc w:val="both"/>
      </w:pPr>
      <w:r w:rsidRPr="00C04B1A">
        <w:t xml:space="preserve">5.2. В случае просрочки исполнения Исполнителем обязательств (в том числе гарантийного обязательства), предусмотренных </w:t>
      </w:r>
      <w:r>
        <w:t>договором</w:t>
      </w:r>
      <w:r w:rsidRPr="00C04B1A">
        <w:t xml:space="preserve">, а также в иных случаях ненадлежащего исполнения Исполнителем обязательств, предусмотренных </w:t>
      </w:r>
      <w:r>
        <w:t>договором</w:t>
      </w:r>
      <w:r w:rsidRPr="00C04B1A">
        <w:t>, заказчик направляет Исполнителю  требование об уплате неустоек (штрафов, пеней).</w:t>
      </w:r>
    </w:p>
    <w:p w:rsidR="003B518D" w:rsidRPr="00C04B1A" w:rsidRDefault="003B518D" w:rsidP="003B518D">
      <w:pPr>
        <w:widowControl w:val="0"/>
        <w:autoSpaceDE w:val="0"/>
        <w:autoSpaceDN w:val="0"/>
        <w:adjustRightInd w:val="0"/>
        <w:ind w:firstLine="709"/>
        <w:jc w:val="both"/>
      </w:pPr>
      <w:r w:rsidRPr="00C04B1A">
        <w:t xml:space="preserve">5.2.1. Пеня начисляется за каждый день просрочки исполнения Исполнителем  обязательства, предусмотренного </w:t>
      </w:r>
      <w:r>
        <w:t>договором</w:t>
      </w:r>
      <w:r w:rsidRPr="00C04B1A">
        <w:t xml:space="preserve">, начиная со дня, следующего после дня истечения установленного </w:t>
      </w:r>
      <w:r>
        <w:t>договором</w:t>
      </w:r>
      <w:r w:rsidRPr="00C04B1A">
        <w:t xml:space="preserve">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t>договора</w:t>
      </w:r>
      <w:r w:rsidRPr="00C04B1A">
        <w:t xml:space="preserve">, уменьшенной на сумму, пропорциональную объему обязательств, предусмотренных </w:t>
      </w:r>
      <w:r>
        <w:t>договором</w:t>
      </w:r>
      <w:r w:rsidRPr="00C04B1A">
        <w:t xml:space="preserve"> и фактически исполненных Исполнителем. Порядок определения размера пени утвержден Постановлением Правительства РФ от 25.11.2013 N 1063.</w:t>
      </w:r>
    </w:p>
    <w:p w:rsidR="003B518D" w:rsidRPr="00C04B1A" w:rsidRDefault="003B518D" w:rsidP="003B518D">
      <w:pPr>
        <w:widowControl w:val="0"/>
        <w:autoSpaceDE w:val="0"/>
        <w:autoSpaceDN w:val="0"/>
        <w:adjustRightInd w:val="0"/>
        <w:ind w:firstLine="709"/>
        <w:jc w:val="both"/>
      </w:pPr>
      <w:r w:rsidRPr="00C04B1A">
        <w:t xml:space="preserve">5.2.2. Штрафы начисляются за ненадлежащее исполнение Исполнителем  обязательств, предусмотренных </w:t>
      </w:r>
      <w:r>
        <w:t>договором</w:t>
      </w:r>
      <w:r w:rsidRPr="00C04B1A">
        <w:t xml:space="preserve">, за исключением просрочки исполнения Исполнителем обязательств (в том числе гарантийного обязательства), предусмотренных </w:t>
      </w:r>
      <w:r>
        <w:t>договором</w:t>
      </w:r>
      <w:r w:rsidRPr="00C04B1A">
        <w:t xml:space="preserve">. Размер штрафа устанавливается </w:t>
      </w:r>
      <w:r>
        <w:t>договором</w:t>
      </w:r>
      <w:r w:rsidRPr="00C04B1A">
        <w:t xml:space="preserve"> в </w:t>
      </w:r>
      <w:hyperlink r:id="rId24" w:history="1">
        <w:r w:rsidRPr="00C04B1A">
          <w:rPr>
            <w:rStyle w:val="ab"/>
          </w:rPr>
          <w:t>порядке</w:t>
        </w:r>
      </w:hyperlink>
      <w:r w:rsidRPr="00C04B1A">
        <w:t>, установленном Правительством Российской Федерации с учетом следующих особенностей:</w:t>
      </w:r>
    </w:p>
    <w:p w:rsidR="003B518D" w:rsidRPr="00C04B1A" w:rsidRDefault="003B518D" w:rsidP="003B518D">
      <w:pPr>
        <w:widowControl w:val="0"/>
        <w:ind w:firstLine="709"/>
        <w:jc w:val="both"/>
        <w:rPr>
          <w:i/>
        </w:rPr>
      </w:pPr>
      <w:r w:rsidRPr="00C04B1A">
        <w:rPr>
          <w:bCs/>
          <w:i/>
        </w:rPr>
        <w:t xml:space="preserve">10 процентов цены </w:t>
      </w:r>
      <w:r>
        <w:rPr>
          <w:bCs/>
          <w:i/>
        </w:rPr>
        <w:t>договора</w:t>
      </w:r>
      <w:r w:rsidRPr="00C04B1A">
        <w:rPr>
          <w:bCs/>
          <w:i/>
        </w:rPr>
        <w:t xml:space="preserve">, что составляет   ____________   </w:t>
      </w:r>
      <w:r w:rsidRPr="00C04B1A">
        <w:rPr>
          <w:i/>
        </w:rPr>
        <w:t>рублей _ копеек.</w:t>
      </w:r>
    </w:p>
    <w:p w:rsidR="003B518D" w:rsidRPr="00C04B1A" w:rsidRDefault="003B518D" w:rsidP="003B518D">
      <w:pPr>
        <w:widowControl w:val="0"/>
        <w:autoSpaceDE w:val="0"/>
        <w:autoSpaceDN w:val="0"/>
        <w:adjustRightInd w:val="0"/>
        <w:ind w:firstLine="709"/>
        <w:jc w:val="both"/>
      </w:pPr>
      <w:r w:rsidRPr="00C04B1A">
        <w:t xml:space="preserve">5.3. В случае просрочки исполнения заказчиком обязательств, предусмотренных </w:t>
      </w:r>
      <w:r>
        <w:t>договором</w:t>
      </w:r>
      <w:r w:rsidRPr="00C04B1A">
        <w:t xml:space="preserve">, а также в иных случаях ненадлежащего исполнения заказчиком обязательств, предусмотренных </w:t>
      </w:r>
      <w:r>
        <w:t>договором</w:t>
      </w:r>
      <w:r w:rsidRPr="00C04B1A">
        <w:t xml:space="preserve">, Исполнитель вправе потребовать уплаты неустоек (штрафов, пеней). Пеня начисляется за каждый день просрочки исполнения обязательства, предусмотренного </w:t>
      </w:r>
      <w:r>
        <w:t>договором</w:t>
      </w:r>
      <w:r w:rsidRPr="00C04B1A">
        <w:t xml:space="preserve">, начиная со дня, следующего после дня истечения установленного </w:t>
      </w:r>
      <w:r>
        <w:t>договором</w:t>
      </w:r>
      <w:r w:rsidRPr="00C04B1A">
        <w:t xml:space="preserve">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w:t>
      </w:r>
      <w:r>
        <w:t>договором</w:t>
      </w:r>
      <w:r w:rsidRPr="00C04B1A">
        <w:t xml:space="preserve">, за исключением просрочки исполнения обязательств, предусмотренных </w:t>
      </w:r>
      <w:r>
        <w:t>договором</w:t>
      </w:r>
      <w:r w:rsidRPr="00C04B1A">
        <w:t xml:space="preserve">. Размер штрафа устанавливается в виде фиксированной суммы, установленной </w:t>
      </w:r>
      <w:hyperlink r:id="rId25" w:history="1">
        <w:r w:rsidRPr="00C04B1A">
          <w:rPr>
            <w:rStyle w:val="ab"/>
          </w:rPr>
          <w:t>Постановлением</w:t>
        </w:r>
      </w:hyperlink>
      <w:r w:rsidRPr="00C04B1A">
        <w:t xml:space="preserve"> Правительства РФ от 25.11.2013 N 1063 и определяемой в следующем порядке:</w:t>
      </w:r>
    </w:p>
    <w:p w:rsidR="003B518D" w:rsidRPr="00C04B1A" w:rsidRDefault="003B518D" w:rsidP="003B518D">
      <w:pPr>
        <w:widowControl w:val="0"/>
        <w:ind w:firstLine="709"/>
        <w:jc w:val="both"/>
        <w:rPr>
          <w:i/>
        </w:rPr>
      </w:pPr>
      <w:r w:rsidRPr="00C04B1A">
        <w:rPr>
          <w:bCs/>
          <w:i/>
        </w:rPr>
        <w:t xml:space="preserve">2,5 процента цены </w:t>
      </w:r>
      <w:r>
        <w:rPr>
          <w:bCs/>
          <w:i/>
        </w:rPr>
        <w:t>договора</w:t>
      </w:r>
      <w:r w:rsidRPr="00C04B1A">
        <w:rPr>
          <w:bCs/>
          <w:i/>
        </w:rPr>
        <w:t xml:space="preserve">, что составляет ____________________   </w:t>
      </w:r>
      <w:r w:rsidRPr="00C04B1A">
        <w:rPr>
          <w:i/>
        </w:rPr>
        <w:t>рублей ___ копеек.</w:t>
      </w:r>
    </w:p>
    <w:p w:rsidR="003B518D" w:rsidRPr="00C04B1A" w:rsidRDefault="003B518D" w:rsidP="003B518D">
      <w:pPr>
        <w:widowControl w:val="0"/>
        <w:autoSpaceDE w:val="0"/>
        <w:autoSpaceDN w:val="0"/>
        <w:adjustRightInd w:val="0"/>
        <w:ind w:firstLine="709"/>
        <w:jc w:val="both"/>
      </w:pPr>
      <w:r w:rsidRPr="00C04B1A">
        <w:t xml:space="preserve">5.4. Сторона, не исполнившая обязательство по </w:t>
      </w:r>
      <w:r>
        <w:t>Договору</w:t>
      </w:r>
      <w:r w:rsidRPr="00C04B1A">
        <w:t>, освобождается от ответственности, если докажет, что это было вызвано действиями непреодолимой силы, то есть форс-мажорными обстоятельствами.</w:t>
      </w:r>
    </w:p>
    <w:p w:rsidR="003B518D" w:rsidRPr="00C04B1A" w:rsidRDefault="003B518D" w:rsidP="003B518D">
      <w:pPr>
        <w:widowControl w:val="0"/>
        <w:autoSpaceDE w:val="0"/>
        <w:autoSpaceDN w:val="0"/>
        <w:adjustRightInd w:val="0"/>
        <w:ind w:firstLine="709"/>
        <w:jc w:val="both"/>
      </w:pPr>
      <w:r w:rsidRPr="00C04B1A">
        <w:t xml:space="preserve">5.5. Уплата неустойки не освобождает сторону от исполнения обязательств по настоящему </w:t>
      </w:r>
      <w:r>
        <w:t>договору</w:t>
      </w:r>
      <w:r w:rsidRPr="00C04B1A">
        <w:t>.</w:t>
      </w:r>
    </w:p>
    <w:p w:rsidR="003B518D" w:rsidRPr="00C04B1A" w:rsidRDefault="003B518D" w:rsidP="003B518D">
      <w:pPr>
        <w:widowControl w:val="0"/>
        <w:autoSpaceDE w:val="0"/>
        <w:autoSpaceDN w:val="0"/>
        <w:adjustRightInd w:val="0"/>
        <w:ind w:firstLine="709"/>
        <w:jc w:val="both"/>
      </w:pPr>
    </w:p>
    <w:p w:rsidR="003B518D" w:rsidRPr="00C04B1A" w:rsidRDefault="003B518D" w:rsidP="003B518D">
      <w:pPr>
        <w:widowControl w:val="0"/>
        <w:tabs>
          <w:tab w:val="left" w:pos="2700"/>
          <w:tab w:val="left" w:pos="3780"/>
        </w:tabs>
        <w:ind w:left="360"/>
        <w:jc w:val="center"/>
        <w:rPr>
          <w:b/>
        </w:rPr>
      </w:pPr>
      <w:r>
        <w:rPr>
          <w:b/>
        </w:rPr>
        <w:t>6</w:t>
      </w:r>
      <w:r w:rsidRPr="00C04B1A">
        <w:rPr>
          <w:b/>
        </w:rPr>
        <w:t>. Форс-мажор.</w:t>
      </w:r>
    </w:p>
    <w:p w:rsidR="003B518D" w:rsidRPr="00C04B1A" w:rsidRDefault="003B518D" w:rsidP="003B518D">
      <w:pPr>
        <w:widowControl w:val="0"/>
        <w:autoSpaceDE w:val="0"/>
        <w:autoSpaceDN w:val="0"/>
        <w:adjustRightInd w:val="0"/>
        <w:ind w:firstLine="709"/>
        <w:jc w:val="both"/>
      </w:pPr>
      <w:r>
        <w:t>6</w:t>
      </w:r>
      <w:r w:rsidRPr="00C04B1A">
        <w:t xml:space="preserve">.1. Стороны освобождаются от ответственности за полное или частичное неисполнение своих обязательств по настоящему </w:t>
      </w:r>
      <w:r>
        <w:t>договору</w:t>
      </w:r>
      <w:r w:rsidRPr="00C04B1A">
        <w:t>, если их неисполнение явилось следствием форс-мажорных обстоятельств.</w:t>
      </w:r>
    </w:p>
    <w:p w:rsidR="003B518D" w:rsidRPr="00C04B1A" w:rsidRDefault="003B518D" w:rsidP="003B518D">
      <w:pPr>
        <w:widowControl w:val="0"/>
        <w:autoSpaceDE w:val="0"/>
        <w:autoSpaceDN w:val="0"/>
        <w:adjustRightInd w:val="0"/>
        <w:ind w:firstLine="709"/>
        <w:jc w:val="both"/>
      </w:pPr>
      <w:r>
        <w:t>6</w:t>
      </w:r>
      <w:r w:rsidRPr="00C04B1A">
        <w:t xml:space="preserve">.2. Под форс-мажорными обстоятельствами понимают такие обстоятельства, которые возникли после заключения настоящего </w:t>
      </w:r>
      <w:r>
        <w:t>договора</w:t>
      </w:r>
      <w:r w:rsidRPr="00C04B1A">
        <w:t xml:space="preserve">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w:t>
      </w:r>
      <w:r w:rsidRPr="00C04B1A">
        <w:lastRenderedPageBreak/>
        <w:t xml:space="preserve">выполнение обязательств по настоящему </w:t>
      </w:r>
      <w:r>
        <w:t>договору</w:t>
      </w:r>
      <w:r w:rsidRPr="00C04B1A">
        <w:t xml:space="preserve"> и подтверждены соответствующими уполномоченными органами.</w:t>
      </w:r>
    </w:p>
    <w:p w:rsidR="003B518D" w:rsidRPr="00C04B1A" w:rsidRDefault="003B518D" w:rsidP="003B518D">
      <w:pPr>
        <w:widowControl w:val="0"/>
        <w:autoSpaceDE w:val="0"/>
        <w:autoSpaceDN w:val="0"/>
        <w:adjustRightInd w:val="0"/>
        <w:ind w:firstLine="709"/>
        <w:jc w:val="both"/>
      </w:pPr>
      <w:r>
        <w:t>6</w:t>
      </w:r>
      <w:r w:rsidRPr="00C04B1A">
        <w:t xml:space="preserve">.3. Сторона, у которой возникли обстоятельства форс-мажора,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t>договору</w:t>
      </w:r>
      <w:r w:rsidRPr="00C04B1A">
        <w:t xml:space="preserve">, насколько это целесообразно, и ведет поиск альтернативных способов выполнения </w:t>
      </w:r>
      <w:r>
        <w:t>договора</w:t>
      </w:r>
      <w:r w:rsidRPr="00C04B1A">
        <w:t>, не зависящих от форс-мажорных обстоятельств.</w:t>
      </w:r>
    </w:p>
    <w:p w:rsidR="003B518D" w:rsidRPr="00C04B1A" w:rsidRDefault="003B518D" w:rsidP="003B518D">
      <w:pPr>
        <w:widowControl w:val="0"/>
        <w:autoSpaceDE w:val="0"/>
        <w:autoSpaceDN w:val="0"/>
        <w:adjustRightInd w:val="0"/>
        <w:ind w:firstLine="709"/>
        <w:jc w:val="both"/>
      </w:pPr>
      <w:r>
        <w:t>6</w:t>
      </w:r>
      <w:r w:rsidRPr="00C04B1A">
        <w:t xml:space="preserve">.4. Если по мнению сторон исполнение </w:t>
      </w:r>
      <w:r>
        <w:t>договора</w:t>
      </w:r>
      <w:r w:rsidRPr="00C04B1A">
        <w:t xml:space="preserve"> может быть продолжено в порядке, действовавшем согласно настоящему </w:t>
      </w:r>
      <w:r>
        <w:t>договору</w:t>
      </w:r>
      <w:r w:rsidRPr="00C04B1A">
        <w:t xml:space="preserve"> до начала действия обстоятельств непреодолимой силы, то срок исполнения обязательств по настоящему </w:t>
      </w:r>
      <w:r>
        <w:t>договору</w:t>
      </w:r>
      <w:r w:rsidRPr="00C04B1A">
        <w:t xml:space="preserve"> продлевается соразмерно времени, которое необходимо для учета действия этих обстоятельств и их последствий.</w:t>
      </w:r>
    </w:p>
    <w:p w:rsidR="003B518D" w:rsidRPr="00C04B1A" w:rsidRDefault="003B518D" w:rsidP="003B518D">
      <w:pPr>
        <w:widowControl w:val="0"/>
        <w:autoSpaceDE w:val="0"/>
        <w:autoSpaceDN w:val="0"/>
        <w:adjustRightInd w:val="0"/>
        <w:ind w:firstLine="709"/>
        <w:jc w:val="both"/>
      </w:pPr>
    </w:p>
    <w:p w:rsidR="003B518D" w:rsidRPr="00C04B1A" w:rsidRDefault="003B518D" w:rsidP="003B518D">
      <w:pPr>
        <w:widowControl w:val="0"/>
        <w:tabs>
          <w:tab w:val="left" w:pos="2700"/>
          <w:tab w:val="left" w:pos="3780"/>
        </w:tabs>
        <w:ind w:left="360"/>
        <w:jc w:val="center"/>
        <w:rPr>
          <w:b/>
        </w:rPr>
      </w:pPr>
      <w:r>
        <w:rPr>
          <w:b/>
        </w:rPr>
        <w:t>7</w:t>
      </w:r>
      <w:r w:rsidRPr="00C04B1A">
        <w:rPr>
          <w:b/>
        </w:rPr>
        <w:t>. Прочие положения.</w:t>
      </w:r>
    </w:p>
    <w:p w:rsidR="003B518D" w:rsidRPr="00C04B1A" w:rsidRDefault="003B518D" w:rsidP="003B518D">
      <w:pPr>
        <w:widowControl w:val="0"/>
        <w:autoSpaceDE w:val="0"/>
        <w:autoSpaceDN w:val="0"/>
        <w:adjustRightInd w:val="0"/>
        <w:ind w:firstLine="709"/>
        <w:jc w:val="both"/>
      </w:pPr>
      <w:r>
        <w:t>7</w:t>
      </w:r>
      <w:r w:rsidRPr="00C04B1A">
        <w:t xml:space="preserve">.1.  Исполнитель не вправе передать полностью или частично свои права и обязанности по выполнению </w:t>
      </w:r>
      <w:r>
        <w:t>договора</w:t>
      </w:r>
      <w:r w:rsidRPr="00C04B1A">
        <w:t xml:space="preserve"> третьим лицам без согласия на то Заказчика.</w:t>
      </w:r>
    </w:p>
    <w:p w:rsidR="003B518D" w:rsidRPr="00C04B1A" w:rsidRDefault="003B518D" w:rsidP="003B518D">
      <w:pPr>
        <w:widowControl w:val="0"/>
        <w:autoSpaceDE w:val="0"/>
        <w:autoSpaceDN w:val="0"/>
        <w:adjustRightInd w:val="0"/>
        <w:ind w:firstLine="709"/>
        <w:jc w:val="both"/>
      </w:pPr>
      <w:r>
        <w:t>7</w:t>
      </w:r>
      <w:r w:rsidRPr="00C04B1A">
        <w:t xml:space="preserve">.2.   Все разногласия в рамках настоящего </w:t>
      </w:r>
      <w:r>
        <w:t>договора</w:t>
      </w:r>
      <w:r w:rsidRPr="00C04B1A">
        <w:t xml:space="preserve"> стороны осуществляют путем переговоров, если предыдущее не привело к разрешению разногласий — в Арбитражном суде </w:t>
      </w:r>
      <w:r>
        <w:t>Архангельской области</w:t>
      </w:r>
      <w:r w:rsidRPr="00C04B1A">
        <w:t xml:space="preserve">. До передачи спора на рассмотрение в Арбитражный суд </w:t>
      </w:r>
      <w:r>
        <w:t>Архангельской области</w:t>
      </w:r>
      <w:r w:rsidRPr="00C04B1A">
        <w:t xml:space="preserve">, стороны принимают меры к урегулированию спора в претензионном порядке. Срок рассмотрения претензии-5 дней с момента ее получения. При отказе в удовлетворении претензии или не получении ответа в установленный </w:t>
      </w:r>
      <w:r>
        <w:t>договором</w:t>
      </w:r>
      <w:r w:rsidRPr="00C04B1A">
        <w:t xml:space="preserve"> срок, стороны вправе обратиться в Арбитражный суд </w:t>
      </w:r>
      <w:r>
        <w:t>Архангельской области</w:t>
      </w:r>
      <w:r w:rsidRPr="00C04B1A">
        <w:t>.</w:t>
      </w:r>
    </w:p>
    <w:p w:rsidR="003B518D" w:rsidRPr="00C04B1A" w:rsidRDefault="003B518D" w:rsidP="003B518D">
      <w:pPr>
        <w:widowControl w:val="0"/>
        <w:autoSpaceDE w:val="0"/>
        <w:autoSpaceDN w:val="0"/>
        <w:adjustRightInd w:val="0"/>
        <w:ind w:firstLine="709"/>
        <w:jc w:val="both"/>
      </w:pPr>
      <w:r>
        <w:t>7</w:t>
      </w:r>
      <w:r w:rsidRPr="00C04B1A">
        <w:t xml:space="preserve">.3.  Во всем, что не предусмотрено настоящим </w:t>
      </w:r>
      <w:r>
        <w:t>договором</w:t>
      </w:r>
      <w:r w:rsidRPr="00C04B1A">
        <w:t>, стороны руководствуются действующим законодательством Российской Федерации.</w:t>
      </w:r>
    </w:p>
    <w:p w:rsidR="003B518D" w:rsidRPr="00C04B1A" w:rsidRDefault="003B518D" w:rsidP="003B518D">
      <w:pPr>
        <w:widowControl w:val="0"/>
        <w:autoSpaceDE w:val="0"/>
        <w:autoSpaceDN w:val="0"/>
        <w:adjustRightInd w:val="0"/>
        <w:ind w:firstLine="709"/>
        <w:jc w:val="both"/>
      </w:pPr>
      <w:r>
        <w:t>7</w:t>
      </w:r>
      <w:r w:rsidRPr="00C04B1A">
        <w:t>.</w:t>
      </w:r>
      <w:r>
        <w:t>4</w:t>
      </w:r>
      <w:r w:rsidRPr="00C04B1A">
        <w:t xml:space="preserve">. Изменения в настоящий </w:t>
      </w:r>
      <w:r>
        <w:t>договор</w:t>
      </w:r>
      <w:r w:rsidRPr="00C04B1A">
        <w:t xml:space="preserve"> могут вноситься только по согласию обеих сторон, с оформлением дополнительного соглашения к </w:t>
      </w:r>
      <w:r>
        <w:t>договору</w:t>
      </w:r>
      <w:r w:rsidRPr="00C04B1A">
        <w:t xml:space="preserve"> в письменной форме и подписанием уполномоченными лицами. При этом дополнительные документы, сопровождающие </w:t>
      </w:r>
      <w:r>
        <w:t>договор</w:t>
      </w:r>
      <w:r w:rsidRPr="00C04B1A">
        <w:t xml:space="preserve"> (например, счета, акты сдачи-приемки, дополнительные соглашения и т.п.), оформляются сторонами путем подписания на бумажном носителе.</w:t>
      </w:r>
    </w:p>
    <w:p w:rsidR="003B518D" w:rsidRPr="00C04B1A" w:rsidRDefault="003B518D" w:rsidP="003B518D">
      <w:pPr>
        <w:widowControl w:val="0"/>
        <w:autoSpaceDE w:val="0"/>
        <w:autoSpaceDN w:val="0"/>
        <w:adjustRightInd w:val="0"/>
        <w:ind w:firstLine="709"/>
        <w:jc w:val="both"/>
      </w:pPr>
      <w:r>
        <w:t>7</w:t>
      </w:r>
      <w:r w:rsidRPr="00C04B1A">
        <w:t>.</w:t>
      </w:r>
      <w:r>
        <w:t>5</w:t>
      </w:r>
      <w:r w:rsidRPr="00C04B1A">
        <w:t xml:space="preserve">. Обо всех изменениях, связанных с    адресом, реквизитами сторон и другими данными, влияющими   на   исполнение   </w:t>
      </w:r>
      <w:r>
        <w:t>договора</w:t>
      </w:r>
      <w:r w:rsidRPr="00C04B1A">
        <w:t xml:space="preserve">, Стороны   обязаны      известить   друг друга   в пятидневный срок. </w:t>
      </w:r>
    </w:p>
    <w:p w:rsidR="003B518D" w:rsidRPr="00C04B1A" w:rsidRDefault="003B518D" w:rsidP="003B518D">
      <w:pPr>
        <w:widowControl w:val="0"/>
        <w:autoSpaceDE w:val="0"/>
        <w:autoSpaceDN w:val="0"/>
        <w:adjustRightInd w:val="0"/>
        <w:ind w:firstLine="709"/>
        <w:jc w:val="both"/>
      </w:pPr>
      <w:r>
        <w:t>7</w:t>
      </w:r>
      <w:r w:rsidRPr="00C04B1A">
        <w:t>.</w:t>
      </w:r>
      <w:r>
        <w:t>6</w:t>
      </w:r>
      <w:r w:rsidRPr="00C04B1A">
        <w:t xml:space="preserve">. Расторжение </w:t>
      </w:r>
      <w:r>
        <w:t>договора</w:t>
      </w:r>
      <w:r w:rsidRPr="00C04B1A">
        <w:t xml:space="preserve"> допускается по соглашению сторон, по решению суда или в связи с односторонним отказом стороны </w:t>
      </w:r>
      <w:r>
        <w:t>договора</w:t>
      </w:r>
      <w:r w:rsidRPr="00C04B1A">
        <w:t xml:space="preserve"> от исполнения </w:t>
      </w:r>
      <w:r>
        <w:t>договора</w:t>
      </w:r>
      <w:r w:rsidRPr="00C04B1A">
        <w:t xml:space="preserve"> в соответствии с гражданским законодательством.</w:t>
      </w:r>
    </w:p>
    <w:p w:rsidR="003B518D" w:rsidRPr="00C04B1A" w:rsidRDefault="003B518D" w:rsidP="003B518D">
      <w:pPr>
        <w:widowControl w:val="0"/>
        <w:autoSpaceDE w:val="0"/>
        <w:autoSpaceDN w:val="0"/>
        <w:adjustRightInd w:val="0"/>
        <w:ind w:firstLine="709"/>
        <w:jc w:val="both"/>
      </w:pPr>
    </w:p>
    <w:p w:rsidR="003B518D" w:rsidRPr="00C04B1A" w:rsidRDefault="009271EA" w:rsidP="003B518D">
      <w:pPr>
        <w:widowControl w:val="0"/>
        <w:tabs>
          <w:tab w:val="left" w:pos="2700"/>
          <w:tab w:val="left" w:pos="3780"/>
        </w:tabs>
        <w:ind w:left="360"/>
        <w:jc w:val="center"/>
        <w:rPr>
          <w:b/>
        </w:rPr>
      </w:pPr>
      <w:r>
        <w:rPr>
          <w:b/>
        </w:rPr>
        <w:t>8</w:t>
      </w:r>
      <w:r w:rsidR="003B518D" w:rsidRPr="00C04B1A">
        <w:rPr>
          <w:b/>
        </w:rPr>
        <w:t xml:space="preserve">. Срок действия </w:t>
      </w:r>
      <w:r w:rsidR="003B518D">
        <w:rPr>
          <w:b/>
        </w:rPr>
        <w:t>Договора</w:t>
      </w:r>
      <w:r w:rsidR="003B518D" w:rsidRPr="00C04B1A">
        <w:rPr>
          <w:b/>
        </w:rPr>
        <w:t>.</w:t>
      </w:r>
    </w:p>
    <w:p w:rsidR="003B518D" w:rsidRPr="00C04B1A" w:rsidRDefault="009271EA" w:rsidP="003B518D">
      <w:pPr>
        <w:widowControl w:val="0"/>
        <w:autoSpaceDE w:val="0"/>
        <w:autoSpaceDN w:val="0"/>
        <w:adjustRightInd w:val="0"/>
        <w:ind w:firstLine="709"/>
        <w:jc w:val="both"/>
      </w:pPr>
      <w:r>
        <w:t>8</w:t>
      </w:r>
      <w:r w:rsidR="003B518D" w:rsidRPr="00C04B1A">
        <w:t xml:space="preserve">.1. Настоящий </w:t>
      </w:r>
      <w:r w:rsidR="003B518D">
        <w:t>Договор</w:t>
      </w:r>
      <w:r w:rsidR="003B518D" w:rsidRPr="00C04B1A">
        <w:t xml:space="preserve"> считается заключенным с </w:t>
      </w:r>
      <w:r w:rsidR="00C84D1C">
        <w:t>01.01.2020</w:t>
      </w:r>
      <w:r w:rsidR="003B518D" w:rsidRPr="00C04B1A">
        <w:t xml:space="preserve"> до 31 </w:t>
      </w:r>
      <w:r w:rsidR="00076A46">
        <w:t>декабря</w:t>
      </w:r>
      <w:r w:rsidR="00657C08">
        <w:t xml:space="preserve"> 20</w:t>
      </w:r>
      <w:r w:rsidR="00C84D1C">
        <w:t>20</w:t>
      </w:r>
      <w:bookmarkStart w:id="9" w:name="_GoBack"/>
      <w:bookmarkEnd w:id="9"/>
      <w:r w:rsidR="003B518D" w:rsidRPr="00C04B1A">
        <w:t xml:space="preserve"> года.</w:t>
      </w:r>
    </w:p>
    <w:p w:rsidR="003B518D" w:rsidRPr="00C04B1A" w:rsidRDefault="009271EA" w:rsidP="003B518D">
      <w:pPr>
        <w:widowControl w:val="0"/>
        <w:autoSpaceDE w:val="0"/>
        <w:autoSpaceDN w:val="0"/>
        <w:adjustRightInd w:val="0"/>
        <w:ind w:firstLine="709"/>
        <w:jc w:val="both"/>
      </w:pPr>
      <w:r>
        <w:t>8</w:t>
      </w:r>
      <w:r w:rsidR="003B518D" w:rsidRPr="00C04B1A">
        <w:t xml:space="preserve">.2. При расторжении </w:t>
      </w:r>
      <w:r w:rsidR="003B518D">
        <w:t>Договора</w:t>
      </w:r>
      <w:r w:rsidR="003B518D" w:rsidRPr="00C04B1A">
        <w:t>, Стороны составляют двусторонний акт выверки взаиморасчетов (далее - Акт), который служит основанием для окончательного расчета. Окончательный расчет производится на основании Акта в течение 10-ти банковских дней.</w:t>
      </w:r>
    </w:p>
    <w:p w:rsidR="003B518D" w:rsidRPr="00C04B1A" w:rsidRDefault="003B518D" w:rsidP="003B518D">
      <w:pPr>
        <w:widowControl w:val="0"/>
        <w:suppressAutoHyphens/>
        <w:autoSpaceDE w:val="0"/>
        <w:autoSpaceDN w:val="0"/>
        <w:outlineLvl w:val="0"/>
      </w:pPr>
      <w:r w:rsidRPr="00C04B1A">
        <w:rPr>
          <w:b/>
          <w:bCs/>
        </w:rPr>
        <w:t xml:space="preserve">Приложения: </w:t>
      </w:r>
      <w:r w:rsidRPr="00C04B1A">
        <w:rPr>
          <w:bCs/>
        </w:rPr>
        <w:t xml:space="preserve">Приложение </w:t>
      </w:r>
      <w:r w:rsidRPr="00C04B1A">
        <w:t>№ 1  -Техническое задание.</w:t>
      </w:r>
    </w:p>
    <w:p w:rsidR="003B518D" w:rsidRPr="00C04B1A" w:rsidRDefault="003B518D" w:rsidP="003B518D">
      <w:pPr>
        <w:widowControl w:val="0"/>
        <w:suppressAutoHyphens/>
        <w:autoSpaceDE w:val="0"/>
        <w:autoSpaceDN w:val="0"/>
        <w:outlineLvl w:val="0"/>
      </w:pPr>
    </w:p>
    <w:p w:rsidR="003B518D" w:rsidRDefault="003B518D" w:rsidP="003B518D">
      <w:pPr>
        <w:widowControl w:val="0"/>
        <w:tabs>
          <w:tab w:val="left" w:pos="2700"/>
          <w:tab w:val="left" w:pos="3780"/>
        </w:tabs>
        <w:ind w:left="360"/>
        <w:jc w:val="center"/>
        <w:rPr>
          <w:b/>
        </w:rPr>
      </w:pPr>
      <w:r w:rsidRPr="00C04B1A">
        <w:rPr>
          <w:b/>
        </w:rPr>
        <w:t>11. Реквизиты сторон.</w:t>
      </w:r>
    </w:p>
    <w:p w:rsidR="002C2789" w:rsidRPr="00C04B1A" w:rsidRDefault="002C2789" w:rsidP="003B518D">
      <w:pPr>
        <w:widowControl w:val="0"/>
        <w:tabs>
          <w:tab w:val="left" w:pos="2700"/>
          <w:tab w:val="left" w:pos="3780"/>
        </w:tabs>
        <w:ind w:left="360"/>
        <w:jc w:val="center"/>
        <w:rPr>
          <w:b/>
        </w:rPr>
      </w:pPr>
    </w:p>
    <w:tbl>
      <w:tblPr>
        <w:tblW w:w="0" w:type="auto"/>
        <w:tblInd w:w="288" w:type="dxa"/>
        <w:tblLayout w:type="fixed"/>
        <w:tblLook w:val="0000" w:firstRow="0" w:lastRow="0" w:firstColumn="0" w:lastColumn="0" w:noHBand="0" w:noVBand="0"/>
      </w:tblPr>
      <w:tblGrid>
        <w:gridCol w:w="4668"/>
        <w:gridCol w:w="4898"/>
      </w:tblGrid>
      <w:tr w:rsidR="003B518D" w:rsidRPr="00C04B1A" w:rsidTr="002C2789">
        <w:tc>
          <w:tcPr>
            <w:tcW w:w="4668" w:type="dxa"/>
            <w:shd w:val="clear" w:color="auto" w:fill="auto"/>
          </w:tcPr>
          <w:p w:rsidR="003B518D" w:rsidRDefault="003B518D" w:rsidP="002C2789">
            <w:pPr>
              <w:widowControl w:val="0"/>
              <w:snapToGrid w:val="0"/>
              <w:jc w:val="center"/>
              <w:rPr>
                <w:b/>
              </w:rPr>
            </w:pPr>
            <w:r w:rsidRPr="00C04B1A">
              <w:rPr>
                <w:b/>
              </w:rPr>
              <w:t>Исполнитель:</w:t>
            </w:r>
          </w:p>
          <w:p w:rsidR="0093661B" w:rsidRPr="00C04B1A" w:rsidRDefault="0093661B" w:rsidP="002C2789">
            <w:pPr>
              <w:widowControl w:val="0"/>
              <w:snapToGrid w:val="0"/>
              <w:jc w:val="center"/>
              <w:rPr>
                <w:b/>
              </w:rPr>
            </w:pPr>
          </w:p>
        </w:tc>
        <w:tc>
          <w:tcPr>
            <w:tcW w:w="4898" w:type="dxa"/>
            <w:shd w:val="clear" w:color="auto" w:fill="auto"/>
          </w:tcPr>
          <w:p w:rsidR="003B518D" w:rsidRPr="00C04B1A" w:rsidRDefault="003B518D" w:rsidP="002C2789">
            <w:pPr>
              <w:widowControl w:val="0"/>
              <w:snapToGrid w:val="0"/>
              <w:jc w:val="center"/>
              <w:rPr>
                <w:b/>
              </w:rPr>
            </w:pPr>
            <w:r w:rsidRPr="00C04B1A">
              <w:rPr>
                <w:b/>
              </w:rPr>
              <w:t>Заказчик:</w:t>
            </w:r>
          </w:p>
        </w:tc>
      </w:tr>
      <w:tr w:rsidR="003B518D" w:rsidRPr="00C04B1A" w:rsidTr="002C2789">
        <w:tc>
          <w:tcPr>
            <w:tcW w:w="4668" w:type="dxa"/>
            <w:shd w:val="clear" w:color="auto" w:fill="auto"/>
          </w:tcPr>
          <w:p w:rsidR="003B518D" w:rsidRPr="00C04B1A" w:rsidRDefault="003B518D" w:rsidP="002C2789">
            <w:pPr>
              <w:widowControl w:val="0"/>
              <w:snapToGrid w:val="0"/>
              <w:jc w:val="center"/>
            </w:pPr>
            <w:r w:rsidRPr="00C04B1A">
              <w:t>Полное наименование</w:t>
            </w:r>
          </w:p>
          <w:p w:rsidR="003B518D" w:rsidRPr="00C04B1A" w:rsidRDefault="003B518D" w:rsidP="002C2789">
            <w:pPr>
              <w:widowControl w:val="0"/>
              <w:jc w:val="center"/>
            </w:pPr>
            <w:r w:rsidRPr="00C04B1A">
              <w:t>Индекс, адрес, телефон</w:t>
            </w:r>
          </w:p>
          <w:p w:rsidR="003B518D" w:rsidRPr="00C04B1A" w:rsidRDefault="003B518D" w:rsidP="002C2789">
            <w:pPr>
              <w:widowControl w:val="0"/>
              <w:jc w:val="center"/>
            </w:pPr>
            <w:r w:rsidRPr="00C04B1A">
              <w:lastRenderedPageBreak/>
              <w:t xml:space="preserve">Банковские реквизиты </w:t>
            </w:r>
          </w:p>
        </w:tc>
        <w:tc>
          <w:tcPr>
            <w:tcW w:w="4898" w:type="dxa"/>
            <w:shd w:val="clear" w:color="auto" w:fill="auto"/>
          </w:tcPr>
          <w:p w:rsidR="003B518D" w:rsidRPr="00266526" w:rsidRDefault="003B518D" w:rsidP="002C2789">
            <w:pPr>
              <w:jc w:val="center"/>
              <w:rPr>
                <w:b/>
              </w:rPr>
            </w:pPr>
            <w:r w:rsidRPr="00266526">
              <w:rPr>
                <w:b/>
              </w:rPr>
              <w:lastRenderedPageBreak/>
              <w:t>ГАУЗ АО «ВСП»</w:t>
            </w:r>
          </w:p>
          <w:p w:rsidR="003B518D" w:rsidRPr="00BE6EC5" w:rsidRDefault="003B518D" w:rsidP="002C2789">
            <w:r w:rsidRPr="00BE6EC5">
              <w:t xml:space="preserve"> Юридический адрес: 165150, Архангельская </w:t>
            </w:r>
            <w:r w:rsidRPr="00BE6EC5">
              <w:lastRenderedPageBreak/>
              <w:t>обл., г. Вельск, ул. Дзержинского, д.42</w:t>
            </w:r>
          </w:p>
          <w:p w:rsidR="003B518D" w:rsidRPr="00BE6EC5" w:rsidRDefault="003B518D" w:rsidP="002C2789">
            <w:r w:rsidRPr="00BE6EC5">
              <w:t>Фактический адрес:165150, Архангельская обл., г. Вельск, ул. Дзержинского, д.42</w:t>
            </w:r>
          </w:p>
          <w:p w:rsidR="003B518D" w:rsidRPr="00BE6EC5" w:rsidRDefault="003B518D" w:rsidP="002C2789">
            <w:r w:rsidRPr="00BE6EC5">
              <w:t>Телефон: (8-818-36) 6-42-74   Факс: (8-818-36) 6-43-82</w:t>
            </w:r>
          </w:p>
          <w:p w:rsidR="003B518D" w:rsidRPr="00BE6EC5" w:rsidRDefault="003B518D" w:rsidP="002C2789">
            <w:r w:rsidRPr="00BE6EC5">
              <w:t>Банковские реквизиты:</w:t>
            </w:r>
          </w:p>
          <w:p w:rsidR="003B518D" w:rsidRPr="00BE6EC5" w:rsidRDefault="003B518D" w:rsidP="002C2789">
            <w:r w:rsidRPr="00BE6EC5">
              <w:t>ИНН 2907002500. КПП 290701001</w:t>
            </w:r>
          </w:p>
          <w:p w:rsidR="003B518D" w:rsidRPr="00BE6EC5" w:rsidRDefault="003B518D" w:rsidP="002C2789">
            <w:r w:rsidRPr="00BE6EC5">
              <w:t>УФК по Архангельской области и Ненецкому автономному округу (ГАУЗ АО «ВСП» л/</w:t>
            </w:r>
            <w:proofErr w:type="spellStart"/>
            <w:r w:rsidRPr="00BE6EC5">
              <w:t>сч</w:t>
            </w:r>
            <w:proofErr w:type="spellEnd"/>
            <w:r w:rsidRPr="00BE6EC5">
              <w:t xml:space="preserve">  30246Э23710</w:t>
            </w:r>
            <w:r>
              <w:t>, 32246Э23710</w:t>
            </w:r>
            <w:r w:rsidRPr="00BE6EC5">
              <w:t>)</w:t>
            </w:r>
          </w:p>
          <w:p w:rsidR="003B518D" w:rsidRPr="00BE6EC5" w:rsidRDefault="003B518D" w:rsidP="002C2789">
            <w:pPr>
              <w:rPr>
                <w:b/>
                <w:bCs/>
              </w:rPr>
            </w:pPr>
            <w:r w:rsidRPr="00BE6EC5">
              <w:rPr>
                <w:bCs/>
              </w:rPr>
              <w:t>Банк получателя:</w:t>
            </w:r>
            <w:r w:rsidRPr="00BE6EC5">
              <w:rPr>
                <w:b/>
                <w:bCs/>
              </w:rPr>
              <w:t xml:space="preserve"> Р/счет </w:t>
            </w:r>
            <w:r w:rsidR="00586B60" w:rsidRPr="00D80A8D">
              <w:rPr>
                <w:b/>
                <w:bCs/>
              </w:rPr>
              <w:t>40601810340301002001</w:t>
            </w:r>
            <w:r w:rsidR="00586B60">
              <w:rPr>
                <w:b/>
                <w:bCs/>
              </w:rPr>
              <w:t xml:space="preserve"> </w:t>
            </w:r>
            <w:r w:rsidRPr="00BE6EC5">
              <w:rPr>
                <w:b/>
                <w:bCs/>
              </w:rPr>
              <w:t xml:space="preserve">ОТДЕЛЕНИЕ </w:t>
            </w:r>
            <w:proofErr w:type="gramStart"/>
            <w:r w:rsidRPr="00BE6EC5">
              <w:rPr>
                <w:b/>
                <w:bCs/>
              </w:rPr>
              <w:t>АРХАНГЕЛЬСК  г.</w:t>
            </w:r>
            <w:proofErr w:type="gramEnd"/>
            <w:r w:rsidRPr="00BE6EC5">
              <w:rPr>
                <w:b/>
                <w:bCs/>
              </w:rPr>
              <w:t xml:space="preserve"> АРХАНГЕЛЬСК</w:t>
            </w:r>
          </w:p>
          <w:p w:rsidR="003B518D" w:rsidRPr="00BE6EC5" w:rsidRDefault="003B518D" w:rsidP="002C2789">
            <w:pPr>
              <w:rPr>
                <w:lang w:val="en-US"/>
              </w:rPr>
            </w:pPr>
            <w:r w:rsidRPr="00BE6EC5">
              <w:t>БИК 041117001. ОКПО 31301847  ОКОНХ 91514</w:t>
            </w:r>
          </w:p>
          <w:p w:rsidR="003B518D" w:rsidRPr="00C04B1A" w:rsidRDefault="003B518D" w:rsidP="002C2789">
            <w:pPr>
              <w:widowControl w:val="0"/>
              <w:jc w:val="right"/>
              <w:rPr>
                <w:bCs/>
              </w:rPr>
            </w:pPr>
          </w:p>
        </w:tc>
      </w:tr>
      <w:tr w:rsidR="003B518D" w:rsidRPr="00C04B1A" w:rsidTr="002C2789">
        <w:tc>
          <w:tcPr>
            <w:tcW w:w="4668" w:type="dxa"/>
            <w:shd w:val="clear" w:color="auto" w:fill="auto"/>
          </w:tcPr>
          <w:p w:rsidR="003B518D" w:rsidRPr="00C04B1A" w:rsidRDefault="003B518D" w:rsidP="002C2789">
            <w:pPr>
              <w:widowControl w:val="0"/>
              <w:snapToGrid w:val="0"/>
            </w:pPr>
          </w:p>
        </w:tc>
        <w:tc>
          <w:tcPr>
            <w:tcW w:w="4898" w:type="dxa"/>
            <w:shd w:val="clear" w:color="auto" w:fill="auto"/>
          </w:tcPr>
          <w:p w:rsidR="003B518D" w:rsidRPr="00C04B1A" w:rsidRDefault="003B518D" w:rsidP="002C2789">
            <w:pPr>
              <w:widowControl w:val="0"/>
              <w:snapToGrid w:val="0"/>
            </w:pPr>
          </w:p>
        </w:tc>
      </w:tr>
      <w:tr w:rsidR="003B518D" w:rsidRPr="00C04B1A" w:rsidTr="002C2789">
        <w:tc>
          <w:tcPr>
            <w:tcW w:w="4668" w:type="dxa"/>
            <w:shd w:val="clear" w:color="auto" w:fill="auto"/>
          </w:tcPr>
          <w:p w:rsidR="003B518D" w:rsidRPr="00C04B1A" w:rsidRDefault="003B518D" w:rsidP="002C2789">
            <w:pPr>
              <w:widowControl w:val="0"/>
              <w:snapToGrid w:val="0"/>
              <w:jc w:val="center"/>
            </w:pPr>
            <w:r w:rsidRPr="00C04B1A">
              <w:t>____________________________</w:t>
            </w:r>
          </w:p>
          <w:p w:rsidR="003B518D" w:rsidRPr="00C04B1A" w:rsidRDefault="003B518D" w:rsidP="002C2789">
            <w:pPr>
              <w:widowControl w:val="0"/>
              <w:jc w:val="center"/>
            </w:pPr>
            <w:r w:rsidRPr="00C04B1A">
              <w:t>М.П.</w:t>
            </w:r>
          </w:p>
        </w:tc>
        <w:tc>
          <w:tcPr>
            <w:tcW w:w="4898" w:type="dxa"/>
            <w:shd w:val="clear" w:color="auto" w:fill="auto"/>
          </w:tcPr>
          <w:p w:rsidR="003B518D" w:rsidRPr="00C04B1A" w:rsidRDefault="003B518D" w:rsidP="002C2789">
            <w:pPr>
              <w:widowControl w:val="0"/>
              <w:snapToGrid w:val="0"/>
            </w:pPr>
            <w:r w:rsidRPr="00C04B1A">
              <w:t xml:space="preserve">Главный врач ________________________                                                                  </w:t>
            </w:r>
          </w:p>
          <w:p w:rsidR="003B518D" w:rsidRPr="00C04B1A" w:rsidRDefault="003B518D" w:rsidP="002C2789">
            <w:pPr>
              <w:widowControl w:val="0"/>
              <w:jc w:val="center"/>
            </w:pPr>
            <w:r w:rsidRPr="00C04B1A">
              <w:t>М.П.</w:t>
            </w:r>
          </w:p>
        </w:tc>
      </w:tr>
    </w:tbl>
    <w:p w:rsidR="003B518D" w:rsidRDefault="003B518D"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8A7925" w:rsidRDefault="008A7925" w:rsidP="003B518D">
      <w:pPr>
        <w:ind w:left="-142"/>
      </w:pPr>
    </w:p>
    <w:p w:rsidR="00221965" w:rsidRDefault="00221965" w:rsidP="003B518D">
      <w:pPr>
        <w:ind w:left="-142"/>
      </w:pPr>
    </w:p>
    <w:p w:rsidR="00221965" w:rsidRDefault="00221965" w:rsidP="003B518D">
      <w:pPr>
        <w:ind w:left="-142"/>
      </w:pPr>
    </w:p>
    <w:p w:rsidR="00221965" w:rsidRDefault="00221965" w:rsidP="003B518D">
      <w:pPr>
        <w:ind w:left="-142"/>
      </w:pPr>
    </w:p>
    <w:p w:rsidR="00221965" w:rsidRDefault="00221965" w:rsidP="003B518D">
      <w:pPr>
        <w:ind w:left="-142"/>
      </w:pPr>
    </w:p>
    <w:p w:rsidR="008A7925" w:rsidRDefault="008A7925" w:rsidP="003B518D">
      <w:pPr>
        <w:ind w:left="-142"/>
      </w:pPr>
    </w:p>
    <w:p w:rsidR="00D5443D" w:rsidRDefault="00D5443D" w:rsidP="003B518D">
      <w:pPr>
        <w:ind w:left="-142"/>
      </w:pPr>
    </w:p>
    <w:p w:rsidR="00806F1C" w:rsidRDefault="00806F1C" w:rsidP="003B518D">
      <w:pPr>
        <w:ind w:left="-142"/>
      </w:pPr>
    </w:p>
    <w:p w:rsidR="00806F1C" w:rsidRDefault="00806F1C" w:rsidP="003B518D">
      <w:pPr>
        <w:ind w:left="-142"/>
      </w:pPr>
    </w:p>
    <w:p w:rsidR="008A7925" w:rsidRDefault="008A7925" w:rsidP="003B518D">
      <w:pPr>
        <w:ind w:left="-142"/>
      </w:pPr>
    </w:p>
    <w:p w:rsidR="00593616" w:rsidRPr="00D3700A" w:rsidRDefault="00593616" w:rsidP="00593616">
      <w:pPr>
        <w:widowControl w:val="0"/>
        <w:ind w:left="5812"/>
        <w:jc w:val="center"/>
      </w:pPr>
      <w:r w:rsidRPr="00D3700A">
        <w:lastRenderedPageBreak/>
        <w:t>Приложение № 1</w:t>
      </w:r>
    </w:p>
    <w:p w:rsidR="00593616" w:rsidRPr="00D3700A" w:rsidRDefault="00593616" w:rsidP="00593616">
      <w:pPr>
        <w:ind w:left="5812"/>
        <w:jc w:val="center"/>
      </w:pPr>
      <w:r w:rsidRPr="00D3700A">
        <w:t xml:space="preserve">к </w:t>
      </w:r>
      <w:r>
        <w:t>Договору</w:t>
      </w:r>
      <w:r w:rsidRPr="00D3700A">
        <w:t xml:space="preserve"> № </w:t>
      </w:r>
      <w:r>
        <w:softHyphen/>
      </w:r>
      <w:r>
        <w:softHyphen/>
      </w:r>
      <w:r>
        <w:softHyphen/>
      </w:r>
      <w:r>
        <w:softHyphen/>
      </w:r>
      <w:r>
        <w:softHyphen/>
      </w:r>
      <w:r>
        <w:softHyphen/>
      </w:r>
      <w:r>
        <w:softHyphen/>
        <w:t>_____</w:t>
      </w:r>
    </w:p>
    <w:p w:rsidR="00593616" w:rsidRPr="00D3700A" w:rsidRDefault="00593616" w:rsidP="00593616">
      <w:pPr>
        <w:ind w:left="5812"/>
        <w:jc w:val="center"/>
      </w:pPr>
      <w:r w:rsidRPr="00D3700A">
        <w:t xml:space="preserve">от «___» </w:t>
      </w:r>
      <w:r>
        <w:t xml:space="preserve">________ </w:t>
      </w:r>
      <w:r w:rsidRPr="00D3700A">
        <w:t>201</w:t>
      </w:r>
      <w:r w:rsidR="000D3F0F">
        <w:t xml:space="preserve">  </w:t>
      </w:r>
      <w:r w:rsidRPr="00D3700A">
        <w:t xml:space="preserve"> года</w:t>
      </w:r>
    </w:p>
    <w:p w:rsidR="00593616" w:rsidRDefault="00593616" w:rsidP="00593616">
      <w:pPr>
        <w:pStyle w:val="5"/>
        <w:tabs>
          <w:tab w:val="left" w:pos="851"/>
        </w:tabs>
        <w:spacing w:before="0" w:after="0"/>
        <w:jc w:val="center"/>
        <w:rPr>
          <w:i w:val="0"/>
          <w:snapToGrid w:val="0"/>
          <w:sz w:val="24"/>
          <w:szCs w:val="24"/>
        </w:rPr>
      </w:pPr>
    </w:p>
    <w:tbl>
      <w:tblPr>
        <w:tblW w:w="9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368"/>
        <w:gridCol w:w="1034"/>
        <w:gridCol w:w="1134"/>
        <w:gridCol w:w="1134"/>
        <w:gridCol w:w="1134"/>
        <w:gridCol w:w="1275"/>
        <w:gridCol w:w="1419"/>
      </w:tblGrid>
      <w:tr w:rsidR="00EF1E86" w:rsidRPr="00C04B1A" w:rsidTr="002A6678">
        <w:trPr>
          <w:trHeight w:val="266"/>
        </w:trPr>
        <w:tc>
          <w:tcPr>
            <w:tcW w:w="426" w:type="dxa"/>
            <w:vAlign w:val="center"/>
          </w:tcPr>
          <w:p w:rsidR="00EF1E86" w:rsidRPr="00C04B1A" w:rsidRDefault="00EF1E86" w:rsidP="00CB7CE6">
            <w:pPr>
              <w:ind w:left="-108" w:right="-108"/>
              <w:jc w:val="center"/>
              <w:rPr>
                <w:rFonts w:eastAsia="Calibri"/>
                <w:b/>
                <w:sz w:val="20"/>
                <w:szCs w:val="20"/>
              </w:rPr>
            </w:pPr>
            <w:r w:rsidRPr="00C04B1A">
              <w:rPr>
                <w:rFonts w:eastAsia="Calibri"/>
                <w:b/>
                <w:sz w:val="20"/>
                <w:szCs w:val="20"/>
              </w:rPr>
              <w:t>№ п/п</w:t>
            </w:r>
          </w:p>
        </w:tc>
        <w:tc>
          <w:tcPr>
            <w:tcW w:w="2368" w:type="dxa"/>
            <w:vAlign w:val="center"/>
          </w:tcPr>
          <w:p w:rsidR="00EF1E86" w:rsidRPr="00C04B1A" w:rsidRDefault="00EF1E86" w:rsidP="00CB7CE6">
            <w:pPr>
              <w:ind w:right="-14"/>
              <w:jc w:val="center"/>
              <w:rPr>
                <w:rFonts w:eastAsia="Calibri"/>
                <w:b/>
                <w:sz w:val="20"/>
                <w:szCs w:val="20"/>
              </w:rPr>
            </w:pPr>
            <w:r w:rsidRPr="00C04B1A">
              <w:rPr>
                <w:rFonts w:eastAsia="Calibri"/>
                <w:b/>
                <w:sz w:val="20"/>
                <w:szCs w:val="20"/>
              </w:rPr>
              <w:t>Наименование услуг</w:t>
            </w:r>
          </w:p>
        </w:tc>
        <w:tc>
          <w:tcPr>
            <w:tcW w:w="1034" w:type="dxa"/>
            <w:vAlign w:val="center"/>
          </w:tcPr>
          <w:p w:rsidR="00EF1E86" w:rsidRPr="00C04B1A" w:rsidRDefault="00EF1E86" w:rsidP="00CB7CE6">
            <w:pPr>
              <w:ind w:right="-14"/>
              <w:jc w:val="center"/>
              <w:rPr>
                <w:rFonts w:eastAsia="Calibri"/>
                <w:b/>
                <w:sz w:val="20"/>
                <w:szCs w:val="20"/>
              </w:rPr>
            </w:pPr>
            <w:r w:rsidRPr="00C04B1A">
              <w:rPr>
                <w:rFonts w:eastAsia="Calibri"/>
                <w:b/>
                <w:sz w:val="20"/>
                <w:szCs w:val="20"/>
              </w:rPr>
              <w:t>Объем</w:t>
            </w:r>
          </w:p>
        </w:tc>
        <w:tc>
          <w:tcPr>
            <w:tcW w:w="1134" w:type="dxa"/>
            <w:vAlign w:val="center"/>
          </w:tcPr>
          <w:p w:rsidR="00EF1E86" w:rsidRPr="00C04B1A" w:rsidRDefault="00EF1E86" w:rsidP="006C6CE2">
            <w:pPr>
              <w:ind w:right="-14"/>
              <w:jc w:val="center"/>
              <w:rPr>
                <w:rFonts w:eastAsia="Calibri"/>
                <w:b/>
                <w:sz w:val="20"/>
                <w:szCs w:val="20"/>
              </w:rPr>
            </w:pPr>
            <w:r>
              <w:rPr>
                <w:rFonts w:eastAsia="Calibri"/>
                <w:b/>
                <w:sz w:val="20"/>
                <w:szCs w:val="20"/>
              </w:rPr>
              <w:t>Место оказание услуги</w:t>
            </w:r>
          </w:p>
        </w:tc>
        <w:tc>
          <w:tcPr>
            <w:tcW w:w="1134" w:type="dxa"/>
            <w:vAlign w:val="center"/>
          </w:tcPr>
          <w:p w:rsidR="00EF1E86" w:rsidRPr="00C04B1A" w:rsidRDefault="00EF1E86" w:rsidP="006C6CE2">
            <w:pPr>
              <w:ind w:right="-14"/>
              <w:jc w:val="center"/>
              <w:rPr>
                <w:rFonts w:eastAsia="Calibri"/>
                <w:b/>
                <w:sz w:val="20"/>
                <w:szCs w:val="20"/>
              </w:rPr>
            </w:pPr>
            <w:r>
              <w:rPr>
                <w:rFonts w:eastAsia="Calibri"/>
                <w:b/>
                <w:sz w:val="20"/>
                <w:szCs w:val="20"/>
              </w:rPr>
              <w:t>График оказание услуги</w:t>
            </w:r>
          </w:p>
        </w:tc>
        <w:tc>
          <w:tcPr>
            <w:tcW w:w="1134" w:type="dxa"/>
            <w:vAlign w:val="center"/>
          </w:tcPr>
          <w:p w:rsidR="00EF1E86" w:rsidRDefault="00EF1E86" w:rsidP="00CB7CE6">
            <w:pPr>
              <w:jc w:val="center"/>
              <w:rPr>
                <w:rFonts w:eastAsia="Calibri"/>
                <w:b/>
                <w:sz w:val="20"/>
                <w:szCs w:val="20"/>
              </w:rPr>
            </w:pPr>
            <w:r>
              <w:rPr>
                <w:rFonts w:eastAsia="Calibri"/>
                <w:b/>
                <w:sz w:val="20"/>
                <w:szCs w:val="20"/>
              </w:rPr>
              <w:t>Срок оказание услуги</w:t>
            </w:r>
          </w:p>
          <w:p w:rsidR="00C13908" w:rsidRPr="00C04B1A" w:rsidRDefault="00C13908" w:rsidP="00CB7CE6">
            <w:pPr>
              <w:jc w:val="center"/>
              <w:rPr>
                <w:rFonts w:eastAsia="Calibri"/>
                <w:b/>
                <w:sz w:val="20"/>
                <w:szCs w:val="20"/>
              </w:rPr>
            </w:pPr>
          </w:p>
        </w:tc>
        <w:tc>
          <w:tcPr>
            <w:tcW w:w="1275" w:type="dxa"/>
          </w:tcPr>
          <w:p w:rsidR="00EF1E86" w:rsidRPr="00C04B1A" w:rsidRDefault="00EF1E86" w:rsidP="00CB7CE6">
            <w:pPr>
              <w:ind w:left="-108" w:right="-107"/>
              <w:jc w:val="center"/>
              <w:rPr>
                <w:rFonts w:eastAsia="Calibri"/>
                <w:b/>
                <w:sz w:val="20"/>
                <w:szCs w:val="20"/>
              </w:rPr>
            </w:pPr>
            <w:r w:rsidRPr="00C04B1A">
              <w:rPr>
                <w:rFonts w:eastAsia="Calibri"/>
                <w:b/>
                <w:sz w:val="20"/>
                <w:szCs w:val="20"/>
              </w:rPr>
              <w:t xml:space="preserve">Цена за </w:t>
            </w:r>
            <w:proofErr w:type="spellStart"/>
            <w:r w:rsidRPr="00C04B1A">
              <w:rPr>
                <w:rFonts w:eastAsia="Calibri"/>
                <w:b/>
                <w:sz w:val="20"/>
                <w:szCs w:val="20"/>
              </w:rPr>
              <w:t>усл.ед</w:t>
            </w:r>
            <w:proofErr w:type="spellEnd"/>
            <w:r w:rsidRPr="00C04B1A">
              <w:rPr>
                <w:rFonts w:eastAsia="Calibri"/>
                <w:b/>
                <w:sz w:val="20"/>
                <w:szCs w:val="20"/>
              </w:rPr>
              <w:t>., руб., включая НДС</w:t>
            </w:r>
          </w:p>
        </w:tc>
        <w:tc>
          <w:tcPr>
            <w:tcW w:w="1419" w:type="dxa"/>
          </w:tcPr>
          <w:p w:rsidR="00EF1E86" w:rsidRPr="00C04B1A" w:rsidRDefault="00EF1E86" w:rsidP="00CB7CE6">
            <w:pPr>
              <w:ind w:left="-108" w:right="-107"/>
              <w:jc w:val="center"/>
              <w:rPr>
                <w:rFonts w:eastAsia="Calibri"/>
                <w:b/>
                <w:sz w:val="20"/>
                <w:szCs w:val="20"/>
              </w:rPr>
            </w:pPr>
            <w:r w:rsidRPr="00C04B1A">
              <w:rPr>
                <w:rFonts w:eastAsia="Calibri"/>
                <w:b/>
                <w:sz w:val="20"/>
                <w:szCs w:val="20"/>
              </w:rPr>
              <w:t>Сумма, руб., включая НДС</w:t>
            </w:r>
          </w:p>
        </w:tc>
      </w:tr>
      <w:tr w:rsidR="00EF1E86" w:rsidRPr="00C04B1A" w:rsidTr="002A6678">
        <w:trPr>
          <w:trHeight w:val="60"/>
        </w:trPr>
        <w:tc>
          <w:tcPr>
            <w:tcW w:w="426" w:type="dxa"/>
            <w:vAlign w:val="center"/>
          </w:tcPr>
          <w:p w:rsidR="00EF1E86" w:rsidRPr="00C04B1A" w:rsidRDefault="00EF1E86" w:rsidP="00CB7CE6">
            <w:pPr>
              <w:ind w:left="-108" w:right="-108"/>
              <w:jc w:val="center"/>
              <w:rPr>
                <w:rFonts w:eastAsia="Calibri"/>
                <w:sz w:val="20"/>
                <w:szCs w:val="20"/>
              </w:rPr>
            </w:pPr>
            <w:r w:rsidRPr="00C04B1A">
              <w:rPr>
                <w:rFonts w:eastAsia="Calibri"/>
                <w:sz w:val="20"/>
                <w:szCs w:val="20"/>
              </w:rPr>
              <w:t>1.</w:t>
            </w:r>
          </w:p>
        </w:tc>
        <w:tc>
          <w:tcPr>
            <w:tcW w:w="2368" w:type="dxa"/>
            <w:vAlign w:val="center"/>
          </w:tcPr>
          <w:p w:rsidR="00EF1E86" w:rsidRPr="00C04B1A" w:rsidRDefault="00EF1E86" w:rsidP="00CB7CE6">
            <w:pPr>
              <w:ind w:right="-14"/>
              <w:rPr>
                <w:rFonts w:eastAsia="Calibri"/>
                <w:sz w:val="20"/>
                <w:szCs w:val="20"/>
              </w:rPr>
            </w:pPr>
          </w:p>
        </w:tc>
        <w:tc>
          <w:tcPr>
            <w:tcW w:w="1034" w:type="dxa"/>
            <w:vAlign w:val="center"/>
          </w:tcPr>
          <w:p w:rsidR="00EF1E86" w:rsidRPr="00C04B1A" w:rsidRDefault="00EF1E86" w:rsidP="00CB7CE6">
            <w:pPr>
              <w:ind w:right="-14"/>
              <w:rPr>
                <w:rFonts w:eastAsia="Calibri"/>
                <w:sz w:val="20"/>
                <w:szCs w:val="20"/>
              </w:rPr>
            </w:pPr>
          </w:p>
        </w:tc>
        <w:tc>
          <w:tcPr>
            <w:tcW w:w="1134" w:type="dxa"/>
            <w:vAlign w:val="center"/>
          </w:tcPr>
          <w:p w:rsidR="00EF1E86" w:rsidRPr="00C04B1A" w:rsidRDefault="00EF1E86" w:rsidP="00CB7CE6">
            <w:pPr>
              <w:ind w:right="-14"/>
              <w:rPr>
                <w:rFonts w:eastAsia="Calibri"/>
                <w:sz w:val="20"/>
                <w:szCs w:val="20"/>
              </w:rPr>
            </w:pPr>
          </w:p>
        </w:tc>
        <w:tc>
          <w:tcPr>
            <w:tcW w:w="1134" w:type="dxa"/>
            <w:vAlign w:val="center"/>
          </w:tcPr>
          <w:p w:rsidR="00EF1E86" w:rsidRPr="00C04B1A" w:rsidRDefault="00EF1E86" w:rsidP="00CB7CE6">
            <w:pPr>
              <w:ind w:right="-14"/>
              <w:rPr>
                <w:rFonts w:eastAsia="Calibri"/>
                <w:sz w:val="20"/>
                <w:szCs w:val="20"/>
              </w:rPr>
            </w:pPr>
          </w:p>
        </w:tc>
        <w:tc>
          <w:tcPr>
            <w:tcW w:w="1134" w:type="dxa"/>
            <w:vAlign w:val="center"/>
          </w:tcPr>
          <w:p w:rsidR="00EF1E86" w:rsidRPr="00C04B1A" w:rsidRDefault="00EF1E86" w:rsidP="00CB7CE6">
            <w:pPr>
              <w:widowControl w:val="0"/>
              <w:snapToGrid w:val="0"/>
              <w:ind w:left="-108" w:right="-108"/>
              <w:jc w:val="center"/>
              <w:rPr>
                <w:sz w:val="20"/>
                <w:szCs w:val="20"/>
              </w:rPr>
            </w:pPr>
          </w:p>
        </w:tc>
        <w:tc>
          <w:tcPr>
            <w:tcW w:w="1275" w:type="dxa"/>
          </w:tcPr>
          <w:p w:rsidR="00EF1E86" w:rsidRPr="00C04B1A" w:rsidRDefault="00EF1E86" w:rsidP="00CB7CE6">
            <w:pPr>
              <w:keepNext/>
              <w:keepLines/>
              <w:autoSpaceDE w:val="0"/>
              <w:autoSpaceDN w:val="0"/>
              <w:ind w:left="-108" w:right="-107"/>
              <w:jc w:val="center"/>
              <w:rPr>
                <w:rFonts w:eastAsia="Calibri"/>
                <w:sz w:val="20"/>
                <w:szCs w:val="20"/>
              </w:rPr>
            </w:pPr>
          </w:p>
        </w:tc>
        <w:tc>
          <w:tcPr>
            <w:tcW w:w="1419" w:type="dxa"/>
          </w:tcPr>
          <w:p w:rsidR="00EF1E86" w:rsidRPr="00C04B1A" w:rsidRDefault="00EF1E86" w:rsidP="00CB7CE6">
            <w:pPr>
              <w:keepNext/>
              <w:keepLines/>
              <w:autoSpaceDE w:val="0"/>
              <w:autoSpaceDN w:val="0"/>
              <w:ind w:left="-108" w:right="-107"/>
              <w:jc w:val="center"/>
              <w:rPr>
                <w:rFonts w:eastAsia="Calibri"/>
                <w:sz w:val="20"/>
                <w:szCs w:val="20"/>
              </w:rPr>
            </w:pPr>
          </w:p>
        </w:tc>
      </w:tr>
      <w:tr w:rsidR="006C6CE2" w:rsidRPr="00C04B1A" w:rsidTr="002A6678">
        <w:trPr>
          <w:trHeight w:val="60"/>
        </w:trPr>
        <w:tc>
          <w:tcPr>
            <w:tcW w:w="8505" w:type="dxa"/>
            <w:gridSpan w:val="7"/>
            <w:vAlign w:val="center"/>
          </w:tcPr>
          <w:p w:rsidR="006C6CE2" w:rsidRPr="00C04B1A" w:rsidRDefault="006C6CE2" w:rsidP="00CB7CE6">
            <w:pPr>
              <w:keepNext/>
              <w:keepLines/>
              <w:autoSpaceDE w:val="0"/>
              <w:autoSpaceDN w:val="0"/>
              <w:ind w:left="-108" w:right="-107"/>
              <w:jc w:val="center"/>
              <w:rPr>
                <w:rFonts w:eastAsia="Calibri"/>
                <w:sz w:val="20"/>
                <w:szCs w:val="20"/>
              </w:rPr>
            </w:pPr>
            <w:r w:rsidRPr="00C04B1A">
              <w:rPr>
                <w:rFonts w:eastAsia="Calibri"/>
                <w:b/>
              </w:rPr>
              <w:t>ИТОГО:</w:t>
            </w:r>
          </w:p>
        </w:tc>
        <w:tc>
          <w:tcPr>
            <w:tcW w:w="1419" w:type="dxa"/>
          </w:tcPr>
          <w:p w:rsidR="006C6CE2" w:rsidRPr="00C04B1A" w:rsidRDefault="006C6CE2" w:rsidP="00CB7CE6">
            <w:pPr>
              <w:keepNext/>
              <w:keepLines/>
              <w:autoSpaceDE w:val="0"/>
              <w:autoSpaceDN w:val="0"/>
              <w:ind w:left="-108" w:right="-107"/>
              <w:jc w:val="center"/>
              <w:rPr>
                <w:rFonts w:eastAsia="Calibri"/>
                <w:sz w:val="20"/>
                <w:szCs w:val="20"/>
              </w:rPr>
            </w:pPr>
          </w:p>
        </w:tc>
      </w:tr>
    </w:tbl>
    <w:p w:rsidR="006C6CE2" w:rsidRPr="00C04B1A" w:rsidRDefault="006C6CE2" w:rsidP="006C6CE2">
      <w:pPr>
        <w:widowControl w:val="0"/>
        <w:jc w:val="center"/>
        <w:rPr>
          <w:b/>
          <w:bCs/>
        </w:rPr>
      </w:pPr>
    </w:p>
    <w:p w:rsidR="002C2789" w:rsidRDefault="002C2789" w:rsidP="002C2789"/>
    <w:p w:rsidR="00593616" w:rsidRDefault="00593616" w:rsidP="00593616">
      <w:pPr>
        <w:pStyle w:val="ConsNonformat"/>
        <w:widowControl/>
        <w:ind w:right="0"/>
        <w:jc w:val="center"/>
        <w:rPr>
          <w:rFonts w:ascii="Times New Roman" w:hAnsi="Times New Roman"/>
          <w:color w:val="000000"/>
          <w:sz w:val="24"/>
          <w:szCs w:val="24"/>
        </w:rPr>
      </w:pPr>
      <w:r>
        <w:rPr>
          <w:rFonts w:ascii="Times New Roman" w:hAnsi="Times New Roman"/>
          <w:color w:val="000000"/>
          <w:sz w:val="24"/>
          <w:szCs w:val="24"/>
        </w:rPr>
        <w:t>ПОДПИСИ СТОРОН</w:t>
      </w:r>
    </w:p>
    <w:p w:rsidR="00593616" w:rsidRPr="00F05768" w:rsidRDefault="00593616" w:rsidP="00593616">
      <w:pPr>
        <w:pStyle w:val="ConsNonformat"/>
        <w:widowControl/>
        <w:ind w:right="0" w:firstLine="709"/>
        <w:jc w:val="center"/>
        <w:rPr>
          <w:rFonts w:ascii="Times New Roman" w:hAnsi="Times New Roman"/>
          <w:color w:val="000000"/>
          <w:sz w:val="24"/>
          <w:szCs w:val="24"/>
        </w:rPr>
      </w:pPr>
    </w:p>
    <w:tbl>
      <w:tblPr>
        <w:tblW w:w="9536" w:type="dxa"/>
        <w:jc w:val="center"/>
        <w:tblLayout w:type="fixed"/>
        <w:tblLook w:val="0000" w:firstRow="0" w:lastRow="0" w:firstColumn="0" w:lastColumn="0" w:noHBand="0" w:noVBand="0"/>
      </w:tblPr>
      <w:tblGrid>
        <w:gridCol w:w="1740"/>
        <w:gridCol w:w="1134"/>
        <w:gridCol w:w="1894"/>
        <w:gridCol w:w="1791"/>
        <w:gridCol w:w="1134"/>
        <w:gridCol w:w="1843"/>
      </w:tblGrid>
      <w:tr w:rsidR="00593616" w:rsidRPr="000D616A" w:rsidTr="008240E6">
        <w:trPr>
          <w:jc w:val="center"/>
        </w:trPr>
        <w:tc>
          <w:tcPr>
            <w:tcW w:w="4768" w:type="dxa"/>
            <w:gridSpan w:val="3"/>
          </w:tcPr>
          <w:p w:rsidR="00593616" w:rsidRPr="000D616A" w:rsidRDefault="00593616" w:rsidP="008240E6">
            <w:pPr>
              <w:tabs>
                <w:tab w:val="left" w:pos="3206"/>
                <w:tab w:val="left" w:pos="6634"/>
              </w:tabs>
              <w:jc w:val="center"/>
              <w:rPr>
                <w:b/>
              </w:rPr>
            </w:pPr>
            <w:r>
              <w:rPr>
                <w:b/>
                <w:sz w:val="22"/>
                <w:szCs w:val="22"/>
              </w:rPr>
              <w:t>Заказчик</w:t>
            </w:r>
          </w:p>
        </w:tc>
        <w:tc>
          <w:tcPr>
            <w:tcW w:w="4768" w:type="dxa"/>
            <w:gridSpan w:val="3"/>
          </w:tcPr>
          <w:p w:rsidR="00593616" w:rsidRPr="000D616A" w:rsidRDefault="00904CFF" w:rsidP="008240E6">
            <w:pPr>
              <w:tabs>
                <w:tab w:val="left" w:pos="6634"/>
              </w:tabs>
              <w:jc w:val="center"/>
              <w:rPr>
                <w:b/>
                <w:bCs/>
              </w:rPr>
            </w:pPr>
            <w:r>
              <w:rPr>
                <w:b/>
                <w:bCs/>
                <w:sz w:val="22"/>
                <w:szCs w:val="22"/>
              </w:rPr>
              <w:t>Исполнитель</w:t>
            </w:r>
          </w:p>
        </w:tc>
      </w:tr>
      <w:tr w:rsidR="00593616" w:rsidRPr="008F1655" w:rsidTr="008240E6">
        <w:trPr>
          <w:jc w:val="center"/>
        </w:trPr>
        <w:tc>
          <w:tcPr>
            <w:tcW w:w="4768" w:type="dxa"/>
            <w:gridSpan w:val="3"/>
          </w:tcPr>
          <w:p w:rsidR="00593616" w:rsidRPr="008F1655" w:rsidRDefault="00593616" w:rsidP="008240E6">
            <w:pPr>
              <w:tabs>
                <w:tab w:val="left" w:pos="3206"/>
                <w:tab w:val="left" w:pos="6634"/>
              </w:tabs>
              <w:jc w:val="center"/>
            </w:pPr>
          </w:p>
        </w:tc>
        <w:tc>
          <w:tcPr>
            <w:tcW w:w="4768" w:type="dxa"/>
            <w:gridSpan w:val="3"/>
          </w:tcPr>
          <w:p w:rsidR="00593616" w:rsidRPr="008F1655" w:rsidRDefault="00593616" w:rsidP="008240E6">
            <w:pPr>
              <w:tabs>
                <w:tab w:val="left" w:pos="6634"/>
              </w:tabs>
              <w:jc w:val="center"/>
              <w:rPr>
                <w:b/>
                <w:bCs/>
              </w:rPr>
            </w:pPr>
          </w:p>
        </w:tc>
      </w:tr>
      <w:tr w:rsidR="00593616" w:rsidRPr="008F1655" w:rsidTr="008240E6">
        <w:trPr>
          <w:jc w:val="center"/>
        </w:trPr>
        <w:tc>
          <w:tcPr>
            <w:tcW w:w="1740" w:type="dxa"/>
          </w:tcPr>
          <w:p w:rsidR="00593616" w:rsidRPr="008F1655" w:rsidRDefault="00593616" w:rsidP="008240E6">
            <w:pPr>
              <w:tabs>
                <w:tab w:val="left" w:pos="6634"/>
              </w:tabs>
              <w:jc w:val="center"/>
              <w:rPr>
                <w:b/>
                <w:bCs/>
              </w:rPr>
            </w:pPr>
            <w:r w:rsidRPr="008F1655">
              <w:rPr>
                <w:b/>
                <w:bCs/>
                <w:sz w:val="22"/>
                <w:szCs w:val="22"/>
              </w:rPr>
              <w:t>Главный врач</w:t>
            </w:r>
          </w:p>
        </w:tc>
        <w:tc>
          <w:tcPr>
            <w:tcW w:w="1134" w:type="dxa"/>
            <w:tcBorders>
              <w:bottom w:val="single" w:sz="4" w:space="0" w:color="auto"/>
            </w:tcBorders>
          </w:tcPr>
          <w:p w:rsidR="00593616" w:rsidRPr="008F1655" w:rsidRDefault="00593616" w:rsidP="008240E6">
            <w:pPr>
              <w:tabs>
                <w:tab w:val="left" w:pos="6634"/>
              </w:tabs>
              <w:jc w:val="center"/>
              <w:rPr>
                <w:b/>
                <w:bCs/>
              </w:rPr>
            </w:pPr>
          </w:p>
        </w:tc>
        <w:tc>
          <w:tcPr>
            <w:tcW w:w="1894" w:type="dxa"/>
          </w:tcPr>
          <w:p w:rsidR="00593616" w:rsidRPr="008F1655" w:rsidRDefault="00593616" w:rsidP="008240E6">
            <w:pPr>
              <w:tabs>
                <w:tab w:val="left" w:pos="6634"/>
              </w:tabs>
              <w:jc w:val="center"/>
              <w:rPr>
                <w:b/>
                <w:bCs/>
              </w:rPr>
            </w:pPr>
            <w:r w:rsidRPr="008F1655">
              <w:rPr>
                <w:b/>
                <w:bCs/>
                <w:sz w:val="22"/>
                <w:szCs w:val="22"/>
              </w:rPr>
              <w:t>Л.Н. Шестакова</w:t>
            </w:r>
          </w:p>
        </w:tc>
        <w:tc>
          <w:tcPr>
            <w:tcW w:w="1791" w:type="dxa"/>
          </w:tcPr>
          <w:p w:rsidR="00593616" w:rsidRPr="008F1655" w:rsidRDefault="00593616" w:rsidP="008240E6">
            <w:pPr>
              <w:tabs>
                <w:tab w:val="left" w:pos="6634"/>
              </w:tabs>
              <w:jc w:val="center"/>
              <w:rPr>
                <w:b/>
                <w:bCs/>
              </w:rPr>
            </w:pPr>
          </w:p>
        </w:tc>
        <w:tc>
          <w:tcPr>
            <w:tcW w:w="1134" w:type="dxa"/>
            <w:tcBorders>
              <w:bottom w:val="single" w:sz="4" w:space="0" w:color="auto"/>
            </w:tcBorders>
          </w:tcPr>
          <w:p w:rsidR="00593616" w:rsidRPr="008F1655" w:rsidRDefault="00593616" w:rsidP="008240E6">
            <w:pPr>
              <w:tabs>
                <w:tab w:val="left" w:pos="6634"/>
              </w:tabs>
              <w:jc w:val="center"/>
              <w:rPr>
                <w:b/>
                <w:bCs/>
              </w:rPr>
            </w:pPr>
          </w:p>
        </w:tc>
        <w:tc>
          <w:tcPr>
            <w:tcW w:w="1843" w:type="dxa"/>
          </w:tcPr>
          <w:p w:rsidR="00593616" w:rsidRPr="008F1655" w:rsidRDefault="00593616" w:rsidP="008240E6">
            <w:pPr>
              <w:tabs>
                <w:tab w:val="left" w:pos="6634"/>
              </w:tabs>
              <w:jc w:val="center"/>
              <w:rPr>
                <w:b/>
                <w:bCs/>
              </w:rPr>
            </w:pPr>
          </w:p>
        </w:tc>
      </w:tr>
    </w:tbl>
    <w:p w:rsidR="00593616" w:rsidRDefault="00593616" w:rsidP="00593616"/>
    <w:p w:rsidR="00593616" w:rsidRPr="0044368A" w:rsidRDefault="00593616" w:rsidP="00593616"/>
    <w:p w:rsidR="00593616" w:rsidRDefault="00593616" w:rsidP="00593616"/>
    <w:p w:rsidR="00593616" w:rsidRPr="008A47CC" w:rsidRDefault="00593616" w:rsidP="00593616">
      <w:pPr>
        <w:jc w:val="center"/>
      </w:pPr>
    </w:p>
    <w:p w:rsidR="00593616" w:rsidRDefault="00593616" w:rsidP="00593616"/>
    <w:p w:rsidR="00966952" w:rsidRDefault="00966952" w:rsidP="00FB3011">
      <w:pPr>
        <w:ind w:right="-2"/>
        <w:jc w:val="right"/>
        <w:rPr>
          <w:b/>
        </w:rPr>
      </w:pPr>
    </w:p>
    <w:sectPr w:rsidR="00966952" w:rsidSect="00E854DA">
      <w:pgSz w:w="11906" w:h="16838"/>
      <w:pgMar w:top="1134" w:right="709"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04E" w:rsidRDefault="0069204E">
      <w:r>
        <w:separator/>
      </w:r>
    </w:p>
  </w:endnote>
  <w:endnote w:type="continuationSeparator" w:id="0">
    <w:p w:rsidR="0069204E" w:rsidRDefault="0069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iberation Serif">
    <w:altName w:val="MS Gothic"/>
    <w:charset w:val="8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63" w:rsidRDefault="005A496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63" w:rsidRDefault="005A496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63" w:rsidRDefault="005A49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04E" w:rsidRDefault="0069204E">
      <w:r>
        <w:separator/>
      </w:r>
    </w:p>
  </w:footnote>
  <w:footnote w:type="continuationSeparator" w:id="0">
    <w:p w:rsidR="0069204E" w:rsidRDefault="00692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63" w:rsidRDefault="005A4963" w:rsidP="00D00B9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A4963" w:rsidRDefault="005A496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63" w:rsidRDefault="005A4963">
    <w:pPr>
      <w:pStyle w:val="a6"/>
      <w:jc w:val="center"/>
    </w:pPr>
    <w:r>
      <w:fldChar w:fldCharType="begin"/>
    </w:r>
    <w:r>
      <w:instrText xml:space="preserve"> PAGE   \* MERGEFORMAT </w:instrText>
    </w:r>
    <w:r>
      <w:fldChar w:fldCharType="separate"/>
    </w:r>
    <w:r w:rsidR="00C84D1C">
      <w:rPr>
        <w:noProof/>
      </w:rPr>
      <w:t>3</w:t>
    </w:r>
    <w:r>
      <w:rPr>
        <w:noProof/>
      </w:rPr>
      <w:fldChar w:fldCharType="end"/>
    </w:r>
  </w:p>
  <w:p w:rsidR="005A4963" w:rsidRDefault="005A496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63" w:rsidRDefault="005A496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63" w:rsidRDefault="005A4963">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63" w:rsidRDefault="005A496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
    <w:nsid w:val="1E571AD9"/>
    <w:multiLevelType w:val="multilevel"/>
    <w:tmpl w:val="3EE09C82"/>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pStyle w:val="-1"/>
      <w:lvlText w:val="%1.%2.%3"/>
      <w:lvlJc w:val="left"/>
      <w:pPr>
        <w:tabs>
          <w:tab w:val="num" w:pos="1211"/>
        </w:tabs>
        <w:ind w:left="1211" w:hanging="851"/>
      </w:pPr>
      <w:rPr>
        <w:rFonts w:cs="Times New Roman"/>
        <w:b w:val="0"/>
        <w:bCs w:val="0"/>
        <w:i w:val="0"/>
        <w:iCs w:val="0"/>
      </w:rPr>
    </w:lvl>
    <w:lvl w:ilvl="3">
      <w:start w:val="1"/>
      <w:numFmt w:val="lowerLetter"/>
      <w:pStyle w:val="a"/>
      <w:lvlText w:val="%4)"/>
      <w:lvlJc w:val="left"/>
      <w:pPr>
        <w:tabs>
          <w:tab w:val="num" w:pos="1287"/>
        </w:tabs>
        <w:ind w:left="1287" w:hanging="567"/>
      </w:pPr>
      <w:rPr>
        <w:rFonts w:cs="Times New Roman"/>
        <w:b w:val="0"/>
        <w:bCs w:val="0"/>
        <w:i w:val="0"/>
        <w:iCs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2">
    <w:nsid w:val="24CE394F"/>
    <w:multiLevelType w:val="hybridMultilevel"/>
    <w:tmpl w:val="E06064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94643D9"/>
    <w:multiLevelType w:val="hybridMultilevel"/>
    <w:tmpl w:val="C93EE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7CB40C8"/>
    <w:multiLevelType w:val="hybridMultilevel"/>
    <w:tmpl w:val="B096F2FA"/>
    <w:lvl w:ilvl="0" w:tplc="2BF48160">
      <w:start w:val="1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6"/>
  </w:num>
  <w:num w:numId="3">
    <w:abstractNumId w:val="2"/>
  </w:num>
  <w:num w:numId="4">
    <w:abstractNumId w:val="5"/>
  </w:num>
  <w:num w:numId="5">
    <w:abstractNumId w:val="4"/>
  </w:num>
  <w:num w:numId="6">
    <w:abstractNumId w:val="3"/>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62D2"/>
    <w:rsid w:val="00001703"/>
    <w:rsid w:val="00002E1C"/>
    <w:rsid w:val="00002EF8"/>
    <w:rsid w:val="00004A67"/>
    <w:rsid w:val="000051DC"/>
    <w:rsid w:val="0000565F"/>
    <w:rsid w:val="000062D2"/>
    <w:rsid w:val="000068DB"/>
    <w:rsid w:val="00007416"/>
    <w:rsid w:val="000075A9"/>
    <w:rsid w:val="00007CF5"/>
    <w:rsid w:val="00007E91"/>
    <w:rsid w:val="0001218C"/>
    <w:rsid w:val="00014A58"/>
    <w:rsid w:val="00015437"/>
    <w:rsid w:val="000154D9"/>
    <w:rsid w:val="00015867"/>
    <w:rsid w:val="00015C43"/>
    <w:rsid w:val="00015FF4"/>
    <w:rsid w:val="000170DC"/>
    <w:rsid w:val="000173EB"/>
    <w:rsid w:val="000201D2"/>
    <w:rsid w:val="00020B5E"/>
    <w:rsid w:val="00021551"/>
    <w:rsid w:val="00021BA5"/>
    <w:rsid w:val="0002202C"/>
    <w:rsid w:val="00022C0D"/>
    <w:rsid w:val="00022D24"/>
    <w:rsid w:val="00022EB8"/>
    <w:rsid w:val="00022EFC"/>
    <w:rsid w:val="000230CA"/>
    <w:rsid w:val="00023881"/>
    <w:rsid w:val="000262E2"/>
    <w:rsid w:val="000264FF"/>
    <w:rsid w:val="00026617"/>
    <w:rsid w:val="0003253E"/>
    <w:rsid w:val="00032A53"/>
    <w:rsid w:val="00032BA1"/>
    <w:rsid w:val="00032C05"/>
    <w:rsid w:val="000334D5"/>
    <w:rsid w:val="00033A7E"/>
    <w:rsid w:val="0003464D"/>
    <w:rsid w:val="000349D2"/>
    <w:rsid w:val="00036D2E"/>
    <w:rsid w:val="00036E26"/>
    <w:rsid w:val="00040039"/>
    <w:rsid w:val="0004064D"/>
    <w:rsid w:val="000408D9"/>
    <w:rsid w:val="00041715"/>
    <w:rsid w:val="00041894"/>
    <w:rsid w:val="00043AE2"/>
    <w:rsid w:val="00043BE8"/>
    <w:rsid w:val="000468D3"/>
    <w:rsid w:val="0004730A"/>
    <w:rsid w:val="000473F3"/>
    <w:rsid w:val="000500A0"/>
    <w:rsid w:val="0005314B"/>
    <w:rsid w:val="00054BDC"/>
    <w:rsid w:val="00057CEF"/>
    <w:rsid w:val="00060CCE"/>
    <w:rsid w:val="00061BBD"/>
    <w:rsid w:val="000643A3"/>
    <w:rsid w:val="000646E6"/>
    <w:rsid w:val="00064C4D"/>
    <w:rsid w:val="00065037"/>
    <w:rsid w:val="000650E9"/>
    <w:rsid w:val="00065504"/>
    <w:rsid w:val="000664EF"/>
    <w:rsid w:val="00070048"/>
    <w:rsid w:val="00070A96"/>
    <w:rsid w:val="00072541"/>
    <w:rsid w:val="00073F9D"/>
    <w:rsid w:val="00076A46"/>
    <w:rsid w:val="000777BA"/>
    <w:rsid w:val="000807E9"/>
    <w:rsid w:val="000820E6"/>
    <w:rsid w:val="000834BC"/>
    <w:rsid w:val="00083827"/>
    <w:rsid w:val="0008472C"/>
    <w:rsid w:val="00086026"/>
    <w:rsid w:val="0009138D"/>
    <w:rsid w:val="00091945"/>
    <w:rsid w:val="00095E34"/>
    <w:rsid w:val="00096DF9"/>
    <w:rsid w:val="000A2B49"/>
    <w:rsid w:val="000A2CC4"/>
    <w:rsid w:val="000A5A69"/>
    <w:rsid w:val="000A761A"/>
    <w:rsid w:val="000A7F9D"/>
    <w:rsid w:val="000B1A5C"/>
    <w:rsid w:val="000B503C"/>
    <w:rsid w:val="000B7647"/>
    <w:rsid w:val="000B7F09"/>
    <w:rsid w:val="000C0A8D"/>
    <w:rsid w:val="000C1CE1"/>
    <w:rsid w:val="000C25D7"/>
    <w:rsid w:val="000C2EE8"/>
    <w:rsid w:val="000C5385"/>
    <w:rsid w:val="000C59E7"/>
    <w:rsid w:val="000D0D29"/>
    <w:rsid w:val="000D1931"/>
    <w:rsid w:val="000D1BE0"/>
    <w:rsid w:val="000D1EB2"/>
    <w:rsid w:val="000D2AF3"/>
    <w:rsid w:val="000D372F"/>
    <w:rsid w:val="000D3F0F"/>
    <w:rsid w:val="000D4FCF"/>
    <w:rsid w:val="000D5724"/>
    <w:rsid w:val="000D6CF4"/>
    <w:rsid w:val="000D6E31"/>
    <w:rsid w:val="000D7322"/>
    <w:rsid w:val="000E0A92"/>
    <w:rsid w:val="000E2A22"/>
    <w:rsid w:val="000E2F13"/>
    <w:rsid w:val="000E4B8B"/>
    <w:rsid w:val="000E4E7B"/>
    <w:rsid w:val="000E576D"/>
    <w:rsid w:val="000E5E41"/>
    <w:rsid w:val="000E6E70"/>
    <w:rsid w:val="000E72B3"/>
    <w:rsid w:val="000E7376"/>
    <w:rsid w:val="000F09FE"/>
    <w:rsid w:val="000F15E3"/>
    <w:rsid w:val="000F3934"/>
    <w:rsid w:val="000F6831"/>
    <w:rsid w:val="000F6BAC"/>
    <w:rsid w:val="0010277B"/>
    <w:rsid w:val="001034EE"/>
    <w:rsid w:val="00103FD2"/>
    <w:rsid w:val="001042FE"/>
    <w:rsid w:val="001047DB"/>
    <w:rsid w:val="00104CAF"/>
    <w:rsid w:val="001071F9"/>
    <w:rsid w:val="00107BAA"/>
    <w:rsid w:val="00110446"/>
    <w:rsid w:val="001106DC"/>
    <w:rsid w:val="00110C08"/>
    <w:rsid w:val="001119E6"/>
    <w:rsid w:val="00111D7E"/>
    <w:rsid w:val="0011270B"/>
    <w:rsid w:val="001153B8"/>
    <w:rsid w:val="00116D50"/>
    <w:rsid w:val="00116F02"/>
    <w:rsid w:val="00117024"/>
    <w:rsid w:val="00121DAE"/>
    <w:rsid w:val="001247C7"/>
    <w:rsid w:val="00127588"/>
    <w:rsid w:val="00130989"/>
    <w:rsid w:val="0013193A"/>
    <w:rsid w:val="00131EE2"/>
    <w:rsid w:val="00133037"/>
    <w:rsid w:val="0013585D"/>
    <w:rsid w:val="00136165"/>
    <w:rsid w:val="00137A90"/>
    <w:rsid w:val="00140BD3"/>
    <w:rsid w:val="0014129E"/>
    <w:rsid w:val="00141D78"/>
    <w:rsid w:val="00144053"/>
    <w:rsid w:val="001451E5"/>
    <w:rsid w:val="00145EB3"/>
    <w:rsid w:val="0014600B"/>
    <w:rsid w:val="00146381"/>
    <w:rsid w:val="00150CB5"/>
    <w:rsid w:val="001518DC"/>
    <w:rsid w:val="00152A5D"/>
    <w:rsid w:val="00152B49"/>
    <w:rsid w:val="001542B3"/>
    <w:rsid w:val="00154D8F"/>
    <w:rsid w:val="0015537A"/>
    <w:rsid w:val="0015546E"/>
    <w:rsid w:val="00156187"/>
    <w:rsid w:val="001565EB"/>
    <w:rsid w:val="00160C45"/>
    <w:rsid w:val="001655BB"/>
    <w:rsid w:val="00166184"/>
    <w:rsid w:val="001706CD"/>
    <w:rsid w:val="00172AA7"/>
    <w:rsid w:val="00173170"/>
    <w:rsid w:val="0017330A"/>
    <w:rsid w:val="001742DD"/>
    <w:rsid w:val="001758B4"/>
    <w:rsid w:val="001760A6"/>
    <w:rsid w:val="001801CB"/>
    <w:rsid w:val="001803D6"/>
    <w:rsid w:val="00180D72"/>
    <w:rsid w:val="00181F81"/>
    <w:rsid w:val="001822DC"/>
    <w:rsid w:val="00184180"/>
    <w:rsid w:val="0018456D"/>
    <w:rsid w:val="00185134"/>
    <w:rsid w:val="00185AE3"/>
    <w:rsid w:val="001862D3"/>
    <w:rsid w:val="00186D60"/>
    <w:rsid w:val="00187E4E"/>
    <w:rsid w:val="0019045D"/>
    <w:rsid w:val="00190477"/>
    <w:rsid w:val="00190BA2"/>
    <w:rsid w:val="00190F12"/>
    <w:rsid w:val="00191A1C"/>
    <w:rsid w:val="00193276"/>
    <w:rsid w:val="0019460B"/>
    <w:rsid w:val="00194F72"/>
    <w:rsid w:val="00195697"/>
    <w:rsid w:val="001975A8"/>
    <w:rsid w:val="00197E96"/>
    <w:rsid w:val="00197E9D"/>
    <w:rsid w:val="001A1E4C"/>
    <w:rsid w:val="001A292B"/>
    <w:rsid w:val="001A3131"/>
    <w:rsid w:val="001A429F"/>
    <w:rsid w:val="001A4540"/>
    <w:rsid w:val="001A665D"/>
    <w:rsid w:val="001A6938"/>
    <w:rsid w:val="001B057F"/>
    <w:rsid w:val="001B132F"/>
    <w:rsid w:val="001B17CF"/>
    <w:rsid w:val="001B2E1B"/>
    <w:rsid w:val="001B6AA9"/>
    <w:rsid w:val="001B6CAE"/>
    <w:rsid w:val="001B6CFD"/>
    <w:rsid w:val="001B760F"/>
    <w:rsid w:val="001B7A11"/>
    <w:rsid w:val="001C0B42"/>
    <w:rsid w:val="001C168D"/>
    <w:rsid w:val="001C2A62"/>
    <w:rsid w:val="001C2C44"/>
    <w:rsid w:val="001C4089"/>
    <w:rsid w:val="001C4AAA"/>
    <w:rsid w:val="001C57C5"/>
    <w:rsid w:val="001C7C18"/>
    <w:rsid w:val="001D3777"/>
    <w:rsid w:val="001D48CA"/>
    <w:rsid w:val="001D50DE"/>
    <w:rsid w:val="001D5D4F"/>
    <w:rsid w:val="001D6423"/>
    <w:rsid w:val="001E0A9A"/>
    <w:rsid w:val="001E0CA0"/>
    <w:rsid w:val="001E1DAA"/>
    <w:rsid w:val="001E3961"/>
    <w:rsid w:val="001E56CA"/>
    <w:rsid w:val="001E6171"/>
    <w:rsid w:val="001F16CC"/>
    <w:rsid w:val="001F280B"/>
    <w:rsid w:val="001F2E93"/>
    <w:rsid w:val="001F2FAD"/>
    <w:rsid w:val="001F3894"/>
    <w:rsid w:val="001F4907"/>
    <w:rsid w:val="001F4AE8"/>
    <w:rsid w:val="001F69C1"/>
    <w:rsid w:val="001F6A2D"/>
    <w:rsid w:val="001F6D2B"/>
    <w:rsid w:val="001F6F93"/>
    <w:rsid w:val="002000CF"/>
    <w:rsid w:val="00201466"/>
    <w:rsid w:val="002022E9"/>
    <w:rsid w:val="002022F1"/>
    <w:rsid w:val="002041FE"/>
    <w:rsid w:val="00205E2A"/>
    <w:rsid w:val="00206191"/>
    <w:rsid w:val="00207B21"/>
    <w:rsid w:val="0021059A"/>
    <w:rsid w:val="00211747"/>
    <w:rsid w:val="00211D52"/>
    <w:rsid w:val="002147C0"/>
    <w:rsid w:val="00214EBC"/>
    <w:rsid w:val="0021557B"/>
    <w:rsid w:val="0021581E"/>
    <w:rsid w:val="00215D95"/>
    <w:rsid w:val="00216790"/>
    <w:rsid w:val="00216EDB"/>
    <w:rsid w:val="0022064F"/>
    <w:rsid w:val="00221965"/>
    <w:rsid w:val="00224D20"/>
    <w:rsid w:val="00226099"/>
    <w:rsid w:val="00230999"/>
    <w:rsid w:val="00230BA1"/>
    <w:rsid w:val="0023211D"/>
    <w:rsid w:val="002327C5"/>
    <w:rsid w:val="00233453"/>
    <w:rsid w:val="00234716"/>
    <w:rsid w:val="0023766D"/>
    <w:rsid w:val="00240C94"/>
    <w:rsid w:val="00240D47"/>
    <w:rsid w:val="0024281B"/>
    <w:rsid w:val="0024576F"/>
    <w:rsid w:val="002457E1"/>
    <w:rsid w:val="00246921"/>
    <w:rsid w:val="00246A3E"/>
    <w:rsid w:val="00246A5E"/>
    <w:rsid w:val="00246B58"/>
    <w:rsid w:val="00247447"/>
    <w:rsid w:val="002479EF"/>
    <w:rsid w:val="00251E98"/>
    <w:rsid w:val="00253CFC"/>
    <w:rsid w:val="002553A6"/>
    <w:rsid w:val="00255ABD"/>
    <w:rsid w:val="00256066"/>
    <w:rsid w:val="002560E0"/>
    <w:rsid w:val="00256405"/>
    <w:rsid w:val="002573FF"/>
    <w:rsid w:val="00261C1C"/>
    <w:rsid w:val="00263282"/>
    <w:rsid w:val="00263922"/>
    <w:rsid w:val="002639EB"/>
    <w:rsid w:val="00263CE9"/>
    <w:rsid w:val="00265895"/>
    <w:rsid w:val="00267E4D"/>
    <w:rsid w:val="00270353"/>
    <w:rsid w:val="00271320"/>
    <w:rsid w:val="0027138B"/>
    <w:rsid w:val="00271943"/>
    <w:rsid w:val="002721CE"/>
    <w:rsid w:val="00272DBA"/>
    <w:rsid w:val="0027337D"/>
    <w:rsid w:val="002735C0"/>
    <w:rsid w:val="00273CDE"/>
    <w:rsid w:val="002750E0"/>
    <w:rsid w:val="00275228"/>
    <w:rsid w:val="0027529E"/>
    <w:rsid w:val="002815C9"/>
    <w:rsid w:val="002825E3"/>
    <w:rsid w:val="0028282A"/>
    <w:rsid w:val="00282DBA"/>
    <w:rsid w:val="0028397D"/>
    <w:rsid w:val="00284377"/>
    <w:rsid w:val="002855F0"/>
    <w:rsid w:val="00286267"/>
    <w:rsid w:val="0028676C"/>
    <w:rsid w:val="00286BE2"/>
    <w:rsid w:val="00287F74"/>
    <w:rsid w:val="00291174"/>
    <w:rsid w:val="002915DE"/>
    <w:rsid w:val="00292DD0"/>
    <w:rsid w:val="002952A4"/>
    <w:rsid w:val="00296159"/>
    <w:rsid w:val="002A05A5"/>
    <w:rsid w:val="002A2A43"/>
    <w:rsid w:val="002A481E"/>
    <w:rsid w:val="002A54B6"/>
    <w:rsid w:val="002A5633"/>
    <w:rsid w:val="002A5F10"/>
    <w:rsid w:val="002A6552"/>
    <w:rsid w:val="002A6678"/>
    <w:rsid w:val="002A6852"/>
    <w:rsid w:val="002A7285"/>
    <w:rsid w:val="002B0C01"/>
    <w:rsid w:val="002B5783"/>
    <w:rsid w:val="002C14B5"/>
    <w:rsid w:val="002C1A5E"/>
    <w:rsid w:val="002C1E18"/>
    <w:rsid w:val="002C2789"/>
    <w:rsid w:val="002C4826"/>
    <w:rsid w:val="002C5010"/>
    <w:rsid w:val="002C64DE"/>
    <w:rsid w:val="002C6F6D"/>
    <w:rsid w:val="002C74B0"/>
    <w:rsid w:val="002C77C4"/>
    <w:rsid w:val="002C7BA0"/>
    <w:rsid w:val="002D2E0D"/>
    <w:rsid w:val="002D671D"/>
    <w:rsid w:val="002E0C92"/>
    <w:rsid w:val="002E1691"/>
    <w:rsid w:val="002E20DB"/>
    <w:rsid w:val="002E21EC"/>
    <w:rsid w:val="002E2741"/>
    <w:rsid w:val="002E3570"/>
    <w:rsid w:val="002E4879"/>
    <w:rsid w:val="002E5CD0"/>
    <w:rsid w:val="002E7C88"/>
    <w:rsid w:val="002E7F52"/>
    <w:rsid w:val="002F06E6"/>
    <w:rsid w:val="002F40AD"/>
    <w:rsid w:val="002F58D3"/>
    <w:rsid w:val="002F647F"/>
    <w:rsid w:val="002F6C80"/>
    <w:rsid w:val="002F710E"/>
    <w:rsid w:val="00301F4B"/>
    <w:rsid w:val="00302446"/>
    <w:rsid w:val="00304372"/>
    <w:rsid w:val="0030583D"/>
    <w:rsid w:val="00306241"/>
    <w:rsid w:val="00306AA8"/>
    <w:rsid w:val="00310A27"/>
    <w:rsid w:val="00310D47"/>
    <w:rsid w:val="003113D6"/>
    <w:rsid w:val="00311578"/>
    <w:rsid w:val="0031345A"/>
    <w:rsid w:val="003145F6"/>
    <w:rsid w:val="003152C9"/>
    <w:rsid w:val="0031633E"/>
    <w:rsid w:val="0032091D"/>
    <w:rsid w:val="00320BF1"/>
    <w:rsid w:val="003218ED"/>
    <w:rsid w:val="00322B47"/>
    <w:rsid w:val="00323006"/>
    <w:rsid w:val="0032337A"/>
    <w:rsid w:val="0032353D"/>
    <w:rsid w:val="003264A6"/>
    <w:rsid w:val="00327812"/>
    <w:rsid w:val="00327930"/>
    <w:rsid w:val="00330A87"/>
    <w:rsid w:val="00330D40"/>
    <w:rsid w:val="00330E46"/>
    <w:rsid w:val="00331BC8"/>
    <w:rsid w:val="003337BA"/>
    <w:rsid w:val="003347D3"/>
    <w:rsid w:val="00335C77"/>
    <w:rsid w:val="003406A9"/>
    <w:rsid w:val="00341E96"/>
    <w:rsid w:val="00342949"/>
    <w:rsid w:val="00343270"/>
    <w:rsid w:val="00343F91"/>
    <w:rsid w:val="00345525"/>
    <w:rsid w:val="00350479"/>
    <w:rsid w:val="00351E04"/>
    <w:rsid w:val="00352265"/>
    <w:rsid w:val="00353D29"/>
    <w:rsid w:val="00354BB6"/>
    <w:rsid w:val="00354D5F"/>
    <w:rsid w:val="00355F66"/>
    <w:rsid w:val="00356DD0"/>
    <w:rsid w:val="00357D29"/>
    <w:rsid w:val="0036128B"/>
    <w:rsid w:val="003612C1"/>
    <w:rsid w:val="003617E0"/>
    <w:rsid w:val="00361B9E"/>
    <w:rsid w:val="00361DC1"/>
    <w:rsid w:val="0036279E"/>
    <w:rsid w:val="0036315D"/>
    <w:rsid w:val="0036382D"/>
    <w:rsid w:val="00366305"/>
    <w:rsid w:val="00366951"/>
    <w:rsid w:val="0036709E"/>
    <w:rsid w:val="00371534"/>
    <w:rsid w:val="00371579"/>
    <w:rsid w:val="003732C3"/>
    <w:rsid w:val="00373438"/>
    <w:rsid w:val="003736A5"/>
    <w:rsid w:val="00374AC1"/>
    <w:rsid w:val="0037748A"/>
    <w:rsid w:val="00380543"/>
    <w:rsid w:val="0038168D"/>
    <w:rsid w:val="00382109"/>
    <w:rsid w:val="0038288A"/>
    <w:rsid w:val="00382A8C"/>
    <w:rsid w:val="00383667"/>
    <w:rsid w:val="00386AFA"/>
    <w:rsid w:val="0039002B"/>
    <w:rsid w:val="00390E00"/>
    <w:rsid w:val="0039104A"/>
    <w:rsid w:val="003918B9"/>
    <w:rsid w:val="00394552"/>
    <w:rsid w:val="00394CED"/>
    <w:rsid w:val="00394EE2"/>
    <w:rsid w:val="00395192"/>
    <w:rsid w:val="00395B28"/>
    <w:rsid w:val="00396A08"/>
    <w:rsid w:val="003A0001"/>
    <w:rsid w:val="003A21B6"/>
    <w:rsid w:val="003A2D08"/>
    <w:rsid w:val="003A311D"/>
    <w:rsid w:val="003A3668"/>
    <w:rsid w:val="003A3775"/>
    <w:rsid w:val="003A39CE"/>
    <w:rsid w:val="003A3B04"/>
    <w:rsid w:val="003A3C8C"/>
    <w:rsid w:val="003B08CE"/>
    <w:rsid w:val="003B10D7"/>
    <w:rsid w:val="003B2181"/>
    <w:rsid w:val="003B2CC5"/>
    <w:rsid w:val="003B5026"/>
    <w:rsid w:val="003B518D"/>
    <w:rsid w:val="003C0403"/>
    <w:rsid w:val="003C33F2"/>
    <w:rsid w:val="003C34FA"/>
    <w:rsid w:val="003C37C0"/>
    <w:rsid w:val="003C38AF"/>
    <w:rsid w:val="003C4CD7"/>
    <w:rsid w:val="003C5410"/>
    <w:rsid w:val="003C5FDA"/>
    <w:rsid w:val="003C739B"/>
    <w:rsid w:val="003D088A"/>
    <w:rsid w:val="003D1895"/>
    <w:rsid w:val="003D4025"/>
    <w:rsid w:val="003D5A39"/>
    <w:rsid w:val="003D5D81"/>
    <w:rsid w:val="003D6812"/>
    <w:rsid w:val="003D6C34"/>
    <w:rsid w:val="003E06D9"/>
    <w:rsid w:val="003E30A4"/>
    <w:rsid w:val="003E31F5"/>
    <w:rsid w:val="003E4DC6"/>
    <w:rsid w:val="003E4FAE"/>
    <w:rsid w:val="003E54F9"/>
    <w:rsid w:val="003E558F"/>
    <w:rsid w:val="003E63D8"/>
    <w:rsid w:val="003F224C"/>
    <w:rsid w:val="003F2A0E"/>
    <w:rsid w:val="0040053C"/>
    <w:rsid w:val="00400C02"/>
    <w:rsid w:val="00400C96"/>
    <w:rsid w:val="00401304"/>
    <w:rsid w:val="00402708"/>
    <w:rsid w:val="0040374D"/>
    <w:rsid w:val="00404097"/>
    <w:rsid w:val="0040517C"/>
    <w:rsid w:val="004067F3"/>
    <w:rsid w:val="004105A1"/>
    <w:rsid w:val="004105CC"/>
    <w:rsid w:val="00410BA4"/>
    <w:rsid w:val="004111AB"/>
    <w:rsid w:val="004112E4"/>
    <w:rsid w:val="004137FC"/>
    <w:rsid w:val="00413FD1"/>
    <w:rsid w:val="004162E3"/>
    <w:rsid w:val="00416613"/>
    <w:rsid w:val="00417805"/>
    <w:rsid w:val="0041795D"/>
    <w:rsid w:val="004179F6"/>
    <w:rsid w:val="0042199E"/>
    <w:rsid w:val="00421ED5"/>
    <w:rsid w:val="00422614"/>
    <w:rsid w:val="00425363"/>
    <w:rsid w:val="00426B87"/>
    <w:rsid w:val="004323C9"/>
    <w:rsid w:val="00433BC2"/>
    <w:rsid w:val="004350F8"/>
    <w:rsid w:val="004352D1"/>
    <w:rsid w:val="004357AA"/>
    <w:rsid w:val="00435D2E"/>
    <w:rsid w:val="00443372"/>
    <w:rsid w:val="0044368A"/>
    <w:rsid w:val="004443B8"/>
    <w:rsid w:val="00444F33"/>
    <w:rsid w:val="00445A4B"/>
    <w:rsid w:val="00450233"/>
    <w:rsid w:val="00450422"/>
    <w:rsid w:val="00450B87"/>
    <w:rsid w:val="00450BA6"/>
    <w:rsid w:val="00451299"/>
    <w:rsid w:val="00451FF4"/>
    <w:rsid w:val="0045369C"/>
    <w:rsid w:val="0045382B"/>
    <w:rsid w:val="00453BB9"/>
    <w:rsid w:val="0045416B"/>
    <w:rsid w:val="004546E0"/>
    <w:rsid w:val="00455B3E"/>
    <w:rsid w:val="00455D47"/>
    <w:rsid w:val="004568FC"/>
    <w:rsid w:val="00456FBD"/>
    <w:rsid w:val="00457470"/>
    <w:rsid w:val="004602E5"/>
    <w:rsid w:val="00462866"/>
    <w:rsid w:val="00463444"/>
    <w:rsid w:val="00463A36"/>
    <w:rsid w:val="00465296"/>
    <w:rsid w:val="00465994"/>
    <w:rsid w:val="00465BE6"/>
    <w:rsid w:val="00466112"/>
    <w:rsid w:val="004661B6"/>
    <w:rsid w:val="00467138"/>
    <w:rsid w:val="0047021E"/>
    <w:rsid w:val="004720AA"/>
    <w:rsid w:val="004720F6"/>
    <w:rsid w:val="00472129"/>
    <w:rsid w:val="004734A2"/>
    <w:rsid w:val="004769D6"/>
    <w:rsid w:val="0047725F"/>
    <w:rsid w:val="004776A5"/>
    <w:rsid w:val="004806EB"/>
    <w:rsid w:val="00481846"/>
    <w:rsid w:val="00481AEF"/>
    <w:rsid w:val="004835CA"/>
    <w:rsid w:val="00483DA3"/>
    <w:rsid w:val="004872EA"/>
    <w:rsid w:val="00487615"/>
    <w:rsid w:val="0049011F"/>
    <w:rsid w:val="00490B56"/>
    <w:rsid w:val="0049162B"/>
    <w:rsid w:val="00492D40"/>
    <w:rsid w:val="004931A9"/>
    <w:rsid w:val="004944D8"/>
    <w:rsid w:val="00496693"/>
    <w:rsid w:val="0049695E"/>
    <w:rsid w:val="004A1F73"/>
    <w:rsid w:val="004A2ADA"/>
    <w:rsid w:val="004A3BFF"/>
    <w:rsid w:val="004A6115"/>
    <w:rsid w:val="004A6A58"/>
    <w:rsid w:val="004A6BA3"/>
    <w:rsid w:val="004B0B53"/>
    <w:rsid w:val="004B120D"/>
    <w:rsid w:val="004B1318"/>
    <w:rsid w:val="004B2EDC"/>
    <w:rsid w:val="004B4D41"/>
    <w:rsid w:val="004B53B3"/>
    <w:rsid w:val="004B565A"/>
    <w:rsid w:val="004B58A7"/>
    <w:rsid w:val="004B5978"/>
    <w:rsid w:val="004B63C5"/>
    <w:rsid w:val="004B6A37"/>
    <w:rsid w:val="004B70D9"/>
    <w:rsid w:val="004B7CA6"/>
    <w:rsid w:val="004C1C13"/>
    <w:rsid w:val="004C208C"/>
    <w:rsid w:val="004C3C6E"/>
    <w:rsid w:val="004C3E18"/>
    <w:rsid w:val="004C4C50"/>
    <w:rsid w:val="004C579F"/>
    <w:rsid w:val="004C64CB"/>
    <w:rsid w:val="004C734E"/>
    <w:rsid w:val="004D147C"/>
    <w:rsid w:val="004D2805"/>
    <w:rsid w:val="004D2C2B"/>
    <w:rsid w:val="004D34BF"/>
    <w:rsid w:val="004D38D9"/>
    <w:rsid w:val="004D5263"/>
    <w:rsid w:val="004D5DAB"/>
    <w:rsid w:val="004D6C25"/>
    <w:rsid w:val="004E0DF1"/>
    <w:rsid w:val="004E5283"/>
    <w:rsid w:val="004E57F9"/>
    <w:rsid w:val="004E7B4B"/>
    <w:rsid w:val="004F0815"/>
    <w:rsid w:val="004F3F8D"/>
    <w:rsid w:val="004F4499"/>
    <w:rsid w:val="004F5A92"/>
    <w:rsid w:val="004F71FB"/>
    <w:rsid w:val="004F76CE"/>
    <w:rsid w:val="004F7D4D"/>
    <w:rsid w:val="00500A75"/>
    <w:rsid w:val="00504230"/>
    <w:rsid w:val="005050B8"/>
    <w:rsid w:val="005059D5"/>
    <w:rsid w:val="0051092B"/>
    <w:rsid w:val="00510B4E"/>
    <w:rsid w:val="00510D45"/>
    <w:rsid w:val="00510F38"/>
    <w:rsid w:val="0051454C"/>
    <w:rsid w:val="00520269"/>
    <w:rsid w:val="00521514"/>
    <w:rsid w:val="00521D25"/>
    <w:rsid w:val="0052313C"/>
    <w:rsid w:val="00523DA4"/>
    <w:rsid w:val="00524505"/>
    <w:rsid w:val="00524FEB"/>
    <w:rsid w:val="00525623"/>
    <w:rsid w:val="00526CAB"/>
    <w:rsid w:val="0053172A"/>
    <w:rsid w:val="00531B97"/>
    <w:rsid w:val="00532A21"/>
    <w:rsid w:val="00532BF6"/>
    <w:rsid w:val="005336B1"/>
    <w:rsid w:val="00533C1E"/>
    <w:rsid w:val="005366AC"/>
    <w:rsid w:val="00540A3B"/>
    <w:rsid w:val="00542CFF"/>
    <w:rsid w:val="00543E6C"/>
    <w:rsid w:val="005447E6"/>
    <w:rsid w:val="005452E5"/>
    <w:rsid w:val="00545373"/>
    <w:rsid w:val="0054648C"/>
    <w:rsid w:val="005500FE"/>
    <w:rsid w:val="00550E5F"/>
    <w:rsid w:val="00551011"/>
    <w:rsid w:val="005515F9"/>
    <w:rsid w:val="005521C4"/>
    <w:rsid w:val="0055545D"/>
    <w:rsid w:val="00556149"/>
    <w:rsid w:val="0055755B"/>
    <w:rsid w:val="00560AB1"/>
    <w:rsid w:val="00560ED9"/>
    <w:rsid w:val="00560F8A"/>
    <w:rsid w:val="005620DE"/>
    <w:rsid w:val="00562ECC"/>
    <w:rsid w:val="00565363"/>
    <w:rsid w:val="0056640C"/>
    <w:rsid w:val="00567B06"/>
    <w:rsid w:val="00572729"/>
    <w:rsid w:val="0057334D"/>
    <w:rsid w:val="00574261"/>
    <w:rsid w:val="00575832"/>
    <w:rsid w:val="00580E4F"/>
    <w:rsid w:val="005820F1"/>
    <w:rsid w:val="00582B4B"/>
    <w:rsid w:val="00586B60"/>
    <w:rsid w:val="005877E2"/>
    <w:rsid w:val="005911E4"/>
    <w:rsid w:val="00592462"/>
    <w:rsid w:val="00593616"/>
    <w:rsid w:val="00593C3E"/>
    <w:rsid w:val="00594030"/>
    <w:rsid w:val="00594DAB"/>
    <w:rsid w:val="00594DD9"/>
    <w:rsid w:val="00595653"/>
    <w:rsid w:val="005958F2"/>
    <w:rsid w:val="00595D24"/>
    <w:rsid w:val="00595D98"/>
    <w:rsid w:val="00596282"/>
    <w:rsid w:val="005975A9"/>
    <w:rsid w:val="005A05E7"/>
    <w:rsid w:val="005A16BC"/>
    <w:rsid w:val="005A2B24"/>
    <w:rsid w:val="005A3D42"/>
    <w:rsid w:val="005A47A2"/>
    <w:rsid w:val="005A4963"/>
    <w:rsid w:val="005A4A3D"/>
    <w:rsid w:val="005A55E6"/>
    <w:rsid w:val="005A597B"/>
    <w:rsid w:val="005A6BC3"/>
    <w:rsid w:val="005B04C3"/>
    <w:rsid w:val="005B1A83"/>
    <w:rsid w:val="005B5B0D"/>
    <w:rsid w:val="005B7B10"/>
    <w:rsid w:val="005B7FF1"/>
    <w:rsid w:val="005C011E"/>
    <w:rsid w:val="005C194C"/>
    <w:rsid w:val="005C2AC8"/>
    <w:rsid w:val="005C34F2"/>
    <w:rsid w:val="005C403F"/>
    <w:rsid w:val="005C569A"/>
    <w:rsid w:val="005C6F7D"/>
    <w:rsid w:val="005C7E5A"/>
    <w:rsid w:val="005D0A63"/>
    <w:rsid w:val="005D10C8"/>
    <w:rsid w:val="005D2DEC"/>
    <w:rsid w:val="005D397F"/>
    <w:rsid w:val="005D4072"/>
    <w:rsid w:val="005D414F"/>
    <w:rsid w:val="005D63DA"/>
    <w:rsid w:val="005D6751"/>
    <w:rsid w:val="005D6AA0"/>
    <w:rsid w:val="005E0B3E"/>
    <w:rsid w:val="005E1F09"/>
    <w:rsid w:val="005E2F6C"/>
    <w:rsid w:val="005E3A5D"/>
    <w:rsid w:val="005E4CFE"/>
    <w:rsid w:val="005E56C4"/>
    <w:rsid w:val="005E76DC"/>
    <w:rsid w:val="005E7947"/>
    <w:rsid w:val="005F19DB"/>
    <w:rsid w:val="005F2413"/>
    <w:rsid w:val="005F30DF"/>
    <w:rsid w:val="005F33A5"/>
    <w:rsid w:val="005F44EF"/>
    <w:rsid w:val="005F48EB"/>
    <w:rsid w:val="005F54DD"/>
    <w:rsid w:val="005F5589"/>
    <w:rsid w:val="005F611B"/>
    <w:rsid w:val="005F6565"/>
    <w:rsid w:val="005F6E6E"/>
    <w:rsid w:val="005F786E"/>
    <w:rsid w:val="0060024F"/>
    <w:rsid w:val="0060035C"/>
    <w:rsid w:val="006003CF"/>
    <w:rsid w:val="00601610"/>
    <w:rsid w:val="00602866"/>
    <w:rsid w:val="00602CFA"/>
    <w:rsid w:val="0060477D"/>
    <w:rsid w:val="0060561A"/>
    <w:rsid w:val="00605C20"/>
    <w:rsid w:val="006071E4"/>
    <w:rsid w:val="00610921"/>
    <w:rsid w:val="00611597"/>
    <w:rsid w:val="00611C89"/>
    <w:rsid w:val="006138BF"/>
    <w:rsid w:val="0061795C"/>
    <w:rsid w:val="0062024F"/>
    <w:rsid w:val="00620F0A"/>
    <w:rsid w:val="0062279F"/>
    <w:rsid w:val="0062417E"/>
    <w:rsid w:val="0062458C"/>
    <w:rsid w:val="006250D7"/>
    <w:rsid w:val="0062587E"/>
    <w:rsid w:val="006261DB"/>
    <w:rsid w:val="00627A89"/>
    <w:rsid w:val="00630E59"/>
    <w:rsid w:val="00630FA4"/>
    <w:rsid w:val="00632774"/>
    <w:rsid w:val="00633ED5"/>
    <w:rsid w:val="00634941"/>
    <w:rsid w:val="00635BF9"/>
    <w:rsid w:val="00636855"/>
    <w:rsid w:val="006378D5"/>
    <w:rsid w:val="00637BE1"/>
    <w:rsid w:val="00641608"/>
    <w:rsid w:val="006420AF"/>
    <w:rsid w:val="006444B2"/>
    <w:rsid w:val="00644B0F"/>
    <w:rsid w:val="00646111"/>
    <w:rsid w:val="00646EF7"/>
    <w:rsid w:val="00647479"/>
    <w:rsid w:val="006506C9"/>
    <w:rsid w:val="00650797"/>
    <w:rsid w:val="00654FD6"/>
    <w:rsid w:val="00656E1C"/>
    <w:rsid w:val="006576C1"/>
    <w:rsid w:val="00657C08"/>
    <w:rsid w:val="00661123"/>
    <w:rsid w:val="006612DB"/>
    <w:rsid w:val="00662CD7"/>
    <w:rsid w:val="0066486C"/>
    <w:rsid w:val="00665D0F"/>
    <w:rsid w:val="006669E9"/>
    <w:rsid w:val="00666E2F"/>
    <w:rsid w:val="0067203C"/>
    <w:rsid w:val="006730CA"/>
    <w:rsid w:val="0067756C"/>
    <w:rsid w:val="0068017D"/>
    <w:rsid w:val="006841C5"/>
    <w:rsid w:val="0068490E"/>
    <w:rsid w:val="00684A22"/>
    <w:rsid w:val="0068507C"/>
    <w:rsid w:val="00686543"/>
    <w:rsid w:val="0068762E"/>
    <w:rsid w:val="006902EB"/>
    <w:rsid w:val="00690E28"/>
    <w:rsid w:val="00691719"/>
    <w:rsid w:val="006917F7"/>
    <w:rsid w:val="0069204E"/>
    <w:rsid w:val="00692363"/>
    <w:rsid w:val="00692403"/>
    <w:rsid w:val="0069304D"/>
    <w:rsid w:val="00694977"/>
    <w:rsid w:val="006967B8"/>
    <w:rsid w:val="00696A41"/>
    <w:rsid w:val="006A066C"/>
    <w:rsid w:val="006A178C"/>
    <w:rsid w:val="006A37F4"/>
    <w:rsid w:val="006A4678"/>
    <w:rsid w:val="006A5524"/>
    <w:rsid w:val="006A5994"/>
    <w:rsid w:val="006A68F7"/>
    <w:rsid w:val="006A691C"/>
    <w:rsid w:val="006A6A6D"/>
    <w:rsid w:val="006A71D6"/>
    <w:rsid w:val="006A749D"/>
    <w:rsid w:val="006A78CA"/>
    <w:rsid w:val="006B014C"/>
    <w:rsid w:val="006B02F1"/>
    <w:rsid w:val="006B1F46"/>
    <w:rsid w:val="006B2574"/>
    <w:rsid w:val="006B71C7"/>
    <w:rsid w:val="006B7336"/>
    <w:rsid w:val="006B7424"/>
    <w:rsid w:val="006B75A8"/>
    <w:rsid w:val="006B7F37"/>
    <w:rsid w:val="006C0C20"/>
    <w:rsid w:val="006C0C5C"/>
    <w:rsid w:val="006C0FAC"/>
    <w:rsid w:val="006C2282"/>
    <w:rsid w:val="006C3A1C"/>
    <w:rsid w:val="006C6CE2"/>
    <w:rsid w:val="006C7D2B"/>
    <w:rsid w:val="006C7FF4"/>
    <w:rsid w:val="006D0763"/>
    <w:rsid w:val="006D0889"/>
    <w:rsid w:val="006D17F2"/>
    <w:rsid w:val="006D3130"/>
    <w:rsid w:val="006D47C6"/>
    <w:rsid w:val="006D49EF"/>
    <w:rsid w:val="006D4D7D"/>
    <w:rsid w:val="006D4EC6"/>
    <w:rsid w:val="006D5242"/>
    <w:rsid w:val="006D53BF"/>
    <w:rsid w:val="006D65D8"/>
    <w:rsid w:val="006D7AF8"/>
    <w:rsid w:val="006E0AF1"/>
    <w:rsid w:val="006E25D1"/>
    <w:rsid w:val="006E2716"/>
    <w:rsid w:val="006E3E8B"/>
    <w:rsid w:val="006E5109"/>
    <w:rsid w:val="006E569F"/>
    <w:rsid w:val="006E6435"/>
    <w:rsid w:val="006E6856"/>
    <w:rsid w:val="006F08C4"/>
    <w:rsid w:val="006F103C"/>
    <w:rsid w:val="006F1ECE"/>
    <w:rsid w:val="006F2E58"/>
    <w:rsid w:val="006F3184"/>
    <w:rsid w:val="006F3558"/>
    <w:rsid w:val="006F3883"/>
    <w:rsid w:val="006F47BE"/>
    <w:rsid w:val="006F57C4"/>
    <w:rsid w:val="006F62F4"/>
    <w:rsid w:val="006F7DED"/>
    <w:rsid w:val="006F7F66"/>
    <w:rsid w:val="00700894"/>
    <w:rsid w:val="00700B5F"/>
    <w:rsid w:val="00701BAC"/>
    <w:rsid w:val="00703D2A"/>
    <w:rsid w:val="007064CA"/>
    <w:rsid w:val="00710C7D"/>
    <w:rsid w:val="00710F6A"/>
    <w:rsid w:val="007118F6"/>
    <w:rsid w:val="00711BEF"/>
    <w:rsid w:val="00711C7B"/>
    <w:rsid w:val="00713AB4"/>
    <w:rsid w:val="007142E7"/>
    <w:rsid w:val="0071575D"/>
    <w:rsid w:val="007158D8"/>
    <w:rsid w:val="007167A5"/>
    <w:rsid w:val="00720919"/>
    <w:rsid w:val="007214DA"/>
    <w:rsid w:val="00721FAF"/>
    <w:rsid w:val="007229B6"/>
    <w:rsid w:val="00723195"/>
    <w:rsid w:val="00724618"/>
    <w:rsid w:val="00724ED1"/>
    <w:rsid w:val="007250F7"/>
    <w:rsid w:val="00725FE7"/>
    <w:rsid w:val="00727ADB"/>
    <w:rsid w:val="0073150A"/>
    <w:rsid w:val="00731F58"/>
    <w:rsid w:val="0073271B"/>
    <w:rsid w:val="00732AED"/>
    <w:rsid w:val="00734AAD"/>
    <w:rsid w:val="00734C6E"/>
    <w:rsid w:val="0073677C"/>
    <w:rsid w:val="0073696B"/>
    <w:rsid w:val="007372C3"/>
    <w:rsid w:val="00737A59"/>
    <w:rsid w:val="007405F3"/>
    <w:rsid w:val="00740FC5"/>
    <w:rsid w:val="007440AD"/>
    <w:rsid w:val="007448CA"/>
    <w:rsid w:val="007451E8"/>
    <w:rsid w:val="00745214"/>
    <w:rsid w:val="00747A5D"/>
    <w:rsid w:val="0075144D"/>
    <w:rsid w:val="00752323"/>
    <w:rsid w:val="007523A3"/>
    <w:rsid w:val="00752628"/>
    <w:rsid w:val="00752EDA"/>
    <w:rsid w:val="007530B5"/>
    <w:rsid w:val="00753245"/>
    <w:rsid w:val="00754C44"/>
    <w:rsid w:val="00754DD8"/>
    <w:rsid w:val="00757916"/>
    <w:rsid w:val="00760587"/>
    <w:rsid w:val="00760DDB"/>
    <w:rsid w:val="00760F67"/>
    <w:rsid w:val="00762343"/>
    <w:rsid w:val="007628D1"/>
    <w:rsid w:val="00762D3D"/>
    <w:rsid w:val="007636A6"/>
    <w:rsid w:val="00764152"/>
    <w:rsid w:val="00764448"/>
    <w:rsid w:val="00764E0D"/>
    <w:rsid w:val="007653B0"/>
    <w:rsid w:val="00765AC7"/>
    <w:rsid w:val="00766DD6"/>
    <w:rsid w:val="00766F99"/>
    <w:rsid w:val="00770F72"/>
    <w:rsid w:val="007732FF"/>
    <w:rsid w:val="00773CFB"/>
    <w:rsid w:val="00773EA6"/>
    <w:rsid w:val="0077509B"/>
    <w:rsid w:val="00776C97"/>
    <w:rsid w:val="00777474"/>
    <w:rsid w:val="00780A1B"/>
    <w:rsid w:val="0078195D"/>
    <w:rsid w:val="00781F63"/>
    <w:rsid w:val="00782361"/>
    <w:rsid w:val="0078378B"/>
    <w:rsid w:val="00784501"/>
    <w:rsid w:val="00784859"/>
    <w:rsid w:val="00787654"/>
    <w:rsid w:val="0078793E"/>
    <w:rsid w:val="00793E15"/>
    <w:rsid w:val="007952BB"/>
    <w:rsid w:val="0079547E"/>
    <w:rsid w:val="00795B14"/>
    <w:rsid w:val="007A3937"/>
    <w:rsid w:val="007A5813"/>
    <w:rsid w:val="007A5FBC"/>
    <w:rsid w:val="007B0895"/>
    <w:rsid w:val="007B1AE6"/>
    <w:rsid w:val="007B2A17"/>
    <w:rsid w:val="007B2A4D"/>
    <w:rsid w:val="007B5C10"/>
    <w:rsid w:val="007B7DBF"/>
    <w:rsid w:val="007C1FAE"/>
    <w:rsid w:val="007C2C0B"/>
    <w:rsid w:val="007C3047"/>
    <w:rsid w:val="007C4053"/>
    <w:rsid w:val="007C4E89"/>
    <w:rsid w:val="007C5BF8"/>
    <w:rsid w:val="007C5E59"/>
    <w:rsid w:val="007C6B9C"/>
    <w:rsid w:val="007C6BE2"/>
    <w:rsid w:val="007C7044"/>
    <w:rsid w:val="007C7DEC"/>
    <w:rsid w:val="007D00C7"/>
    <w:rsid w:val="007D0F56"/>
    <w:rsid w:val="007D487D"/>
    <w:rsid w:val="007D519E"/>
    <w:rsid w:val="007D7370"/>
    <w:rsid w:val="007D7DED"/>
    <w:rsid w:val="007E24E8"/>
    <w:rsid w:val="007E3733"/>
    <w:rsid w:val="007E6554"/>
    <w:rsid w:val="007E7366"/>
    <w:rsid w:val="007E73A1"/>
    <w:rsid w:val="007E78F9"/>
    <w:rsid w:val="007F0C65"/>
    <w:rsid w:val="007F1B77"/>
    <w:rsid w:val="007F292A"/>
    <w:rsid w:val="007F4FC4"/>
    <w:rsid w:val="007F50C7"/>
    <w:rsid w:val="007F5245"/>
    <w:rsid w:val="007F66C9"/>
    <w:rsid w:val="007F6C9E"/>
    <w:rsid w:val="0080051A"/>
    <w:rsid w:val="00802082"/>
    <w:rsid w:val="008048F8"/>
    <w:rsid w:val="00804D60"/>
    <w:rsid w:val="00806315"/>
    <w:rsid w:val="008068D7"/>
    <w:rsid w:val="00806F1C"/>
    <w:rsid w:val="008077B4"/>
    <w:rsid w:val="008112FD"/>
    <w:rsid w:val="00813138"/>
    <w:rsid w:val="00813E41"/>
    <w:rsid w:val="00814100"/>
    <w:rsid w:val="00816A47"/>
    <w:rsid w:val="00817CF8"/>
    <w:rsid w:val="0082037D"/>
    <w:rsid w:val="00821474"/>
    <w:rsid w:val="00821E3E"/>
    <w:rsid w:val="00821EC4"/>
    <w:rsid w:val="00822862"/>
    <w:rsid w:val="00822F60"/>
    <w:rsid w:val="00823607"/>
    <w:rsid w:val="0082370B"/>
    <w:rsid w:val="008240E6"/>
    <w:rsid w:val="00824AED"/>
    <w:rsid w:val="00825AA3"/>
    <w:rsid w:val="00825E0E"/>
    <w:rsid w:val="008263D8"/>
    <w:rsid w:val="00827B30"/>
    <w:rsid w:val="00830BEB"/>
    <w:rsid w:val="008325E6"/>
    <w:rsid w:val="00832A6E"/>
    <w:rsid w:val="00833D00"/>
    <w:rsid w:val="00834ED1"/>
    <w:rsid w:val="00835514"/>
    <w:rsid w:val="00837524"/>
    <w:rsid w:val="00837AEF"/>
    <w:rsid w:val="0084086C"/>
    <w:rsid w:val="008421B8"/>
    <w:rsid w:val="008427DB"/>
    <w:rsid w:val="008429FB"/>
    <w:rsid w:val="00842ADB"/>
    <w:rsid w:val="0084332A"/>
    <w:rsid w:val="00843F08"/>
    <w:rsid w:val="00844E4D"/>
    <w:rsid w:val="00845C4F"/>
    <w:rsid w:val="00846B12"/>
    <w:rsid w:val="00851CFE"/>
    <w:rsid w:val="0085387F"/>
    <w:rsid w:val="00854309"/>
    <w:rsid w:val="008543A1"/>
    <w:rsid w:val="00857822"/>
    <w:rsid w:val="00860BDD"/>
    <w:rsid w:val="00860C83"/>
    <w:rsid w:val="008613D7"/>
    <w:rsid w:val="00861EEC"/>
    <w:rsid w:val="008621C0"/>
    <w:rsid w:val="00862BA6"/>
    <w:rsid w:val="00865CF2"/>
    <w:rsid w:val="00867716"/>
    <w:rsid w:val="00873FF4"/>
    <w:rsid w:val="00874A1D"/>
    <w:rsid w:val="00875DA6"/>
    <w:rsid w:val="00876DD9"/>
    <w:rsid w:val="00880E2E"/>
    <w:rsid w:val="0088129A"/>
    <w:rsid w:val="00881ABD"/>
    <w:rsid w:val="00882033"/>
    <w:rsid w:val="00882628"/>
    <w:rsid w:val="00882D2B"/>
    <w:rsid w:val="008832CD"/>
    <w:rsid w:val="0088405E"/>
    <w:rsid w:val="00886005"/>
    <w:rsid w:val="0088711B"/>
    <w:rsid w:val="008901CF"/>
    <w:rsid w:val="00890434"/>
    <w:rsid w:val="00892BAF"/>
    <w:rsid w:val="0089303D"/>
    <w:rsid w:val="00894FF5"/>
    <w:rsid w:val="00895019"/>
    <w:rsid w:val="008953A1"/>
    <w:rsid w:val="00895F23"/>
    <w:rsid w:val="00895FE7"/>
    <w:rsid w:val="008A0E6D"/>
    <w:rsid w:val="008A21A8"/>
    <w:rsid w:val="008A2FE9"/>
    <w:rsid w:val="008A3D7A"/>
    <w:rsid w:val="008A4E41"/>
    <w:rsid w:val="008A51B3"/>
    <w:rsid w:val="008A59C1"/>
    <w:rsid w:val="008A78AF"/>
    <w:rsid w:val="008A7925"/>
    <w:rsid w:val="008B28C0"/>
    <w:rsid w:val="008B4105"/>
    <w:rsid w:val="008B4BFC"/>
    <w:rsid w:val="008B74F7"/>
    <w:rsid w:val="008B794E"/>
    <w:rsid w:val="008C2FB4"/>
    <w:rsid w:val="008C526F"/>
    <w:rsid w:val="008C6B32"/>
    <w:rsid w:val="008D0316"/>
    <w:rsid w:val="008D2CA7"/>
    <w:rsid w:val="008D2DEF"/>
    <w:rsid w:val="008D3017"/>
    <w:rsid w:val="008D426C"/>
    <w:rsid w:val="008D5472"/>
    <w:rsid w:val="008D71C2"/>
    <w:rsid w:val="008E3831"/>
    <w:rsid w:val="008E433D"/>
    <w:rsid w:val="008E464F"/>
    <w:rsid w:val="008E46A5"/>
    <w:rsid w:val="008E4AA2"/>
    <w:rsid w:val="008E4B6E"/>
    <w:rsid w:val="008E50C2"/>
    <w:rsid w:val="008E5CEA"/>
    <w:rsid w:val="008E627B"/>
    <w:rsid w:val="008E6BCC"/>
    <w:rsid w:val="008E7614"/>
    <w:rsid w:val="008E7C0B"/>
    <w:rsid w:val="008F163C"/>
    <w:rsid w:val="008F20BD"/>
    <w:rsid w:val="008F2C04"/>
    <w:rsid w:val="008F30A2"/>
    <w:rsid w:val="008F3793"/>
    <w:rsid w:val="008F4167"/>
    <w:rsid w:val="008F6A43"/>
    <w:rsid w:val="008F6A78"/>
    <w:rsid w:val="008F6AC8"/>
    <w:rsid w:val="00901A56"/>
    <w:rsid w:val="00901CD6"/>
    <w:rsid w:val="009026EA"/>
    <w:rsid w:val="00903134"/>
    <w:rsid w:val="00903606"/>
    <w:rsid w:val="00903AB1"/>
    <w:rsid w:val="00903BC3"/>
    <w:rsid w:val="0090485E"/>
    <w:rsid w:val="0090490D"/>
    <w:rsid w:val="00904CFF"/>
    <w:rsid w:val="009051DB"/>
    <w:rsid w:val="00905F66"/>
    <w:rsid w:val="00907F41"/>
    <w:rsid w:val="009102F4"/>
    <w:rsid w:val="00912450"/>
    <w:rsid w:val="009126C2"/>
    <w:rsid w:val="00913E66"/>
    <w:rsid w:val="0091415A"/>
    <w:rsid w:val="009148AA"/>
    <w:rsid w:val="00914A2E"/>
    <w:rsid w:val="00914F52"/>
    <w:rsid w:val="00915E0C"/>
    <w:rsid w:val="00920BA5"/>
    <w:rsid w:val="009226A4"/>
    <w:rsid w:val="00923F52"/>
    <w:rsid w:val="00923FCF"/>
    <w:rsid w:val="00924381"/>
    <w:rsid w:val="00924734"/>
    <w:rsid w:val="00924CCE"/>
    <w:rsid w:val="009271EA"/>
    <w:rsid w:val="009276BE"/>
    <w:rsid w:val="009278DE"/>
    <w:rsid w:val="00930AD5"/>
    <w:rsid w:val="009320DF"/>
    <w:rsid w:val="00932459"/>
    <w:rsid w:val="00934005"/>
    <w:rsid w:val="00934EAB"/>
    <w:rsid w:val="0093661B"/>
    <w:rsid w:val="00936627"/>
    <w:rsid w:val="00937365"/>
    <w:rsid w:val="00937A0D"/>
    <w:rsid w:val="00937CFA"/>
    <w:rsid w:val="00937D7D"/>
    <w:rsid w:val="00937DC0"/>
    <w:rsid w:val="00940E2B"/>
    <w:rsid w:val="00941B2A"/>
    <w:rsid w:val="00941D0C"/>
    <w:rsid w:val="0094341C"/>
    <w:rsid w:val="00943730"/>
    <w:rsid w:val="009449D9"/>
    <w:rsid w:val="00944A18"/>
    <w:rsid w:val="00945090"/>
    <w:rsid w:val="00946A7D"/>
    <w:rsid w:val="009472A8"/>
    <w:rsid w:val="00947F4B"/>
    <w:rsid w:val="00950EF8"/>
    <w:rsid w:val="0095315D"/>
    <w:rsid w:val="00953906"/>
    <w:rsid w:val="0095438C"/>
    <w:rsid w:val="009543D3"/>
    <w:rsid w:val="00956896"/>
    <w:rsid w:val="0096003A"/>
    <w:rsid w:val="00960BA1"/>
    <w:rsid w:val="009611FC"/>
    <w:rsid w:val="00961D18"/>
    <w:rsid w:val="00962E4C"/>
    <w:rsid w:val="00966952"/>
    <w:rsid w:val="009721C1"/>
    <w:rsid w:val="00973C59"/>
    <w:rsid w:val="009751E3"/>
    <w:rsid w:val="009765C0"/>
    <w:rsid w:val="0097714F"/>
    <w:rsid w:val="0098069D"/>
    <w:rsid w:val="00980F14"/>
    <w:rsid w:val="00981854"/>
    <w:rsid w:val="0098422B"/>
    <w:rsid w:val="009873B1"/>
    <w:rsid w:val="0099045C"/>
    <w:rsid w:val="00991F4F"/>
    <w:rsid w:val="0099207D"/>
    <w:rsid w:val="00992474"/>
    <w:rsid w:val="009929EF"/>
    <w:rsid w:val="00994470"/>
    <w:rsid w:val="009946A3"/>
    <w:rsid w:val="009964C1"/>
    <w:rsid w:val="00996D11"/>
    <w:rsid w:val="009A0A89"/>
    <w:rsid w:val="009A125D"/>
    <w:rsid w:val="009A2250"/>
    <w:rsid w:val="009A485D"/>
    <w:rsid w:val="009A48B5"/>
    <w:rsid w:val="009A5970"/>
    <w:rsid w:val="009A6CD0"/>
    <w:rsid w:val="009B1DD6"/>
    <w:rsid w:val="009B45D6"/>
    <w:rsid w:val="009B64CC"/>
    <w:rsid w:val="009B7991"/>
    <w:rsid w:val="009C155B"/>
    <w:rsid w:val="009C23FD"/>
    <w:rsid w:val="009C3143"/>
    <w:rsid w:val="009C3D5E"/>
    <w:rsid w:val="009C517A"/>
    <w:rsid w:val="009C562C"/>
    <w:rsid w:val="009C6F6A"/>
    <w:rsid w:val="009C7363"/>
    <w:rsid w:val="009C7F56"/>
    <w:rsid w:val="009D008C"/>
    <w:rsid w:val="009D02F7"/>
    <w:rsid w:val="009D23DB"/>
    <w:rsid w:val="009D27F7"/>
    <w:rsid w:val="009D641A"/>
    <w:rsid w:val="009D6C60"/>
    <w:rsid w:val="009D704C"/>
    <w:rsid w:val="009E080F"/>
    <w:rsid w:val="009E0895"/>
    <w:rsid w:val="009E1015"/>
    <w:rsid w:val="009E1C1F"/>
    <w:rsid w:val="009E1DA0"/>
    <w:rsid w:val="009E3A4E"/>
    <w:rsid w:val="009E42BA"/>
    <w:rsid w:val="009E5A15"/>
    <w:rsid w:val="009E62C4"/>
    <w:rsid w:val="009F0FC3"/>
    <w:rsid w:val="009F1237"/>
    <w:rsid w:val="009F272E"/>
    <w:rsid w:val="009F3D2F"/>
    <w:rsid w:val="009F5B80"/>
    <w:rsid w:val="009F7E5C"/>
    <w:rsid w:val="00A0096E"/>
    <w:rsid w:val="00A01ECD"/>
    <w:rsid w:val="00A01EFA"/>
    <w:rsid w:val="00A0281E"/>
    <w:rsid w:val="00A038B7"/>
    <w:rsid w:val="00A053D0"/>
    <w:rsid w:val="00A0614E"/>
    <w:rsid w:val="00A11D87"/>
    <w:rsid w:val="00A12085"/>
    <w:rsid w:val="00A13B50"/>
    <w:rsid w:val="00A15148"/>
    <w:rsid w:val="00A15870"/>
    <w:rsid w:val="00A17E3A"/>
    <w:rsid w:val="00A218C0"/>
    <w:rsid w:val="00A23B00"/>
    <w:rsid w:val="00A243A9"/>
    <w:rsid w:val="00A258A0"/>
    <w:rsid w:val="00A25B88"/>
    <w:rsid w:val="00A32690"/>
    <w:rsid w:val="00A32D6C"/>
    <w:rsid w:val="00A345A9"/>
    <w:rsid w:val="00A3512F"/>
    <w:rsid w:val="00A364C1"/>
    <w:rsid w:val="00A36C99"/>
    <w:rsid w:val="00A400C1"/>
    <w:rsid w:val="00A40F7F"/>
    <w:rsid w:val="00A412C1"/>
    <w:rsid w:val="00A42E83"/>
    <w:rsid w:val="00A437AF"/>
    <w:rsid w:val="00A44EE1"/>
    <w:rsid w:val="00A463C9"/>
    <w:rsid w:val="00A463D9"/>
    <w:rsid w:val="00A47CCF"/>
    <w:rsid w:val="00A50183"/>
    <w:rsid w:val="00A50DEC"/>
    <w:rsid w:val="00A51945"/>
    <w:rsid w:val="00A51F87"/>
    <w:rsid w:val="00A523B5"/>
    <w:rsid w:val="00A526D6"/>
    <w:rsid w:val="00A532DC"/>
    <w:rsid w:val="00A53BA7"/>
    <w:rsid w:val="00A60B9E"/>
    <w:rsid w:val="00A62436"/>
    <w:rsid w:val="00A631B8"/>
    <w:rsid w:val="00A662C3"/>
    <w:rsid w:val="00A66B33"/>
    <w:rsid w:val="00A70DC8"/>
    <w:rsid w:val="00A74880"/>
    <w:rsid w:val="00A776B8"/>
    <w:rsid w:val="00A7785C"/>
    <w:rsid w:val="00A81096"/>
    <w:rsid w:val="00A81D2D"/>
    <w:rsid w:val="00A83927"/>
    <w:rsid w:val="00A85B3D"/>
    <w:rsid w:val="00A90B9E"/>
    <w:rsid w:val="00A917C2"/>
    <w:rsid w:val="00A964DE"/>
    <w:rsid w:val="00AA0E18"/>
    <w:rsid w:val="00AA1C10"/>
    <w:rsid w:val="00AA2C6E"/>
    <w:rsid w:val="00AA4385"/>
    <w:rsid w:val="00AA4E76"/>
    <w:rsid w:val="00AA507B"/>
    <w:rsid w:val="00AA5844"/>
    <w:rsid w:val="00AA6AF0"/>
    <w:rsid w:val="00AB0B5D"/>
    <w:rsid w:val="00AB0EBE"/>
    <w:rsid w:val="00AB0F99"/>
    <w:rsid w:val="00AB24F5"/>
    <w:rsid w:val="00AB3D6C"/>
    <w:rsid w:val="00AB423C"/>
    <w:rsid w:val="00AB79FB"/>
    <w:rsid w:val="00AC11E4"/>
    <w:rsid w:val="00AC3E5A"/>
    <w:rsid w:val="00AC54F4"/>
    <w:rsid w:val="00AC6B90"/>
    <w:rsid w:val="00AC7258"/>
    <w:rsid w:val="00AC72D3"/>
    <w:rsid w:val="00AD0588"/>
    <w:rsid w:val="00AD0CA1"/>
    <w:rsid w:val="00AD1E21"/>
    <w:rsid w:val="00AD4DB3"/>
    <w:rsid w:val="00AD727C"/>
    <w:rsid w:val="00AD7BE8"/>
    <w:rsid w:val="00AE0586"/>
    <w:rsid w:val="00AE0DAC"/>
    <w:rsid w:val="00AE1AE8"/>
    <w:rsid w:val="00AE219B"/>
    <w:rsid w:val="00AE3DA1"/>
    <w:rsid w:val="00AE40F1"/>
    <w:rsid w:val="00AE5054"/>
    <w:rsid w:val="00AE63FB"/>
    <w:rsid w:val="00AE6514"/>
    <w:rsid w:val="00AE7029"/>
    <w:rsid w:val="00AF0D3E"/>
    <w:rsid w:val="00AF2555"/>
    <w:rsid w:val="00AF3058"/>
    <w:rsid w:val="00AF349F"/>
    <w:rsid w:val="00AF7ED4"/>
    <w:rsid w:val="00AF7FC0"/>
    <w:rsid w:val="00B005F3"/>
    <w:rsid w:val="00B035D8"/>
    <w:rsid w:val="00B04D24"/>
    <w:rsid w:val="00B0562F"/>
    <w:rsid w:val="00B06654"/>
    <w:rsid w:val="00B06D38"/>
    <w:rsid w:val="00B1191B"/>
    <w:rsid w:val="00B11F13"/>
    <w:rsid w:val="00B12933"/>
    <w:rsid w:val="00B1341B"/>
    <w:rsid w:val="00B138AE"/>
    <w:rsid w:val="00B13FE2"/>
    <w:rsid w:val="00B14465"/>
    <w:rsid w:val="00B144E6"/>
    <w:rsid w:val="00B1469F"/>
    <w:rsid w:val="00B147C4"/>
    <w:rsid w:val="00B14C8E"/>
    <w:rsid w:val="00B14CAA"/>
    <w:rsid w:val="00B16B88"/>
    <w:rsid w:val="00B175A7"/>
    <w:rsid w:val="00B2092B"/>
    <w:rsid w:val="00B22D52"/>
    <w:rsid w:val="00B23B25"/>
    <w:rsid w:val="00B248E6"/>
    <w:rsid w:val="00B2647C"/>
    <w:rsid w:val="00B27CC5"/>
    <w:rsid w:val="00B30334"/>
    <w:rsid w:val="00B305A8"/>
    <w:rsid w:val="00B326E7"/>
    <w:rsid w:val="00B33B27"/>
    <w:rsid w:val="00B340C8"/>
    <w:rsid w:val="00B34CC9"/>
    <w:rsid w:val="00B34E84"/>
    <w:rsid w:val="00B3622E"/>
    <w:rsid w:val="00B37B50"/>
    <w:rsid w:val="00B405F2"/>
    <w:rsid w:val="00B418A8"/>
    <w:rsid w:val="00B41A6A"/>
    <w:rsid w:val="00B42C53"/>
    <w:rsid w:val="00B43023"/>
    <w:rsid w:val="00B44B3D"/>
    <w:rsid w:val="00B44BD2"/>
    <w:rsid w:val="00B45DFF"/>
    <w:rsid w:val="00B4623E"/>
    <w:rsid w:val="00B47224"/>
    <w:rsid w:val="00B51085"/>
    <w:rsid w:val="00B51159"/>
    <w:rsid w:val="00B51162"/>
    <w:rsid w:val="00B51794"/>
    <w:rsid w:val="00B51AAA"/>
    <w:rsid w:val="00B52AFB"/>
    <w:rsid w:val="00B53621"/>
    <w:rsid w:val="00B552DB"/>
    <w:rsid w:val="00B56096"/>
    <w:rsid w:val="00B5610F"/>
    <w:rsid w:val="00B56123"/>
    <w:rsid w:val="00B577C9"/>
    <w:rsid w:val="00B616DB"/>
    <w:rsid w:val="00B61D0F"/>
    <w:rsid w:val="00B626F5"/>
    <w:rsid w:val="00B62C6D"/>
    <w:rsid w:val="00B638AB"/>
    <w:rsid w:val="00B659FB"/>
    <w:rsid w:val="00B66C22"/>
    <w:rsid w:val="00B67968"/>
    <w:rsid w:val="00B67BED"/>
    <w:rsid w:val="00B713D9"/>
    <w:rsid w:val="00B72897"/>
    <w:rsid w:val="00B735A3"/>
    <w:rsid w:val="00B73AC1"/>
    <w:rsid w:val="00B75497"/>
    <w:rsid w:val="00B76155"/>
    <w:rsid w:val="00B765CF"/>
    <w:rsid w:val="00B76DFB"/>
    <w:rsid w:val="00B77AC1"/>
    <w:rsid w:val="00B80598"/>
    <w:rsid w:val="00B834B3"/>
    <w:rsid w:val="00B8474D"/>
    <w:rsid w:val="00B8490D"/>
    <w:rsid w:val="00B84A4A"/>
    <w:rsid w:val="00B8512B"/>
    <w:rsid w:val="00B9045B"/>
    <w:rsid w:val="00B90AD2"/>
    <w:rsid w:val="00B91E34"/>
    <w:rsid w:val="00B946E1"/>
    <w:rsid w:val="00B96740"/>
    <w:rsid w:val="00B967C6"/>
    <w:rsid w:val="00B979D4"/>
    <w:rsid w:val="00BA10F2"/>
    <w:rsid w:val="00BA349F"/>
    <w:rsid w:val="00BA4195"/>
    <w:rsid w:val="00BA431A"/>
    <w:rsid w:val="00BA4BA0"/>
    <w:rsid w:val="00BA5F7A"/>
    <w:rsid w:val="00BB13FC"/>
    <w:rsid w:val="00BB42D3"/>
    <w:rsid w:val="00BB5344"/>
    <w:rsid w:val="00BB54FE"/>
    <w:rsid w:val="00BB5A66"/>
    <w:rsid w:val="00BB5B6C"/>
    <w:rsid w:val="00BB5CB2"/>
    <w:rsid w:val="00BB6EEC"/>
    <w:rsid w:val="00BC0135"/>
    <w:rsid w:val="00BC092C"/>
    <w:rsid w:val="00BC1740"/>
    <w:rsid w:val="00BC35E2"/>
    <w:rsid w:val="00BC4E8D"/>
    <w:rsid w:val="00BC4FD4"/>
    <w:rsid w:val="00BC6D47"/>
    <w:rsid w:val="00BD0289"/>
    <w:rsid w:val="00BD0F79"/>
    <w:rsid w:val="00BD1A03"/>
    <w:rsid w:val="00BD1DDE"/>
    <w:rsid w:val="00BD4801"/>
    <w:rsid w:val="00BD65D8"/>
    <w:rsid w:val="00BE0CCE"/>
    <w:rsid w:val="00BE1273"/>
    <w:rsid w:val="00BE1274"/>
    <w:rsid w:val="00BE2080"/>
    <w:rsid w:val="00BE5935"/>
    <w:rsid w:val="00BE6B63"/>
    <w:rsid w:val="00BF18B8"/>
    <w:rsid w:val="00BF19DF"/>
    <w:rsid w:val="00BF3272"/>
    <w:rsid w:val="00BF46EB"/>
    <w:rsid w:val="00BF66E9"/>
    <w:rsid w:val="00BF7291"/>
    <w:rsid w:val="00BF7496"/>
    <w:rsid w:val="00BF7DC5"/>
    <w:rsid w:val="00C012EB"/>
    <w:rsid w:val="00C022B9"/>
    <w:rsid w:val="00C048DD"/>
    <w:rsid w:val="00C05798"/>
    <w:rsid w:val="00C073E5"/>
    <w:rsid w:val="00C103E7"/>
    <w:rsid w:val="00C112F0"/>
    <w:rsid w:val="00C113FC"/>
    <w:rsid w:val="00C12486"/>
    <w:rsid w:val="00C13908"/>
    <w:rsid w:val="00C143FF"/>
    <w:rsid w:val="00C145B9"/>
    <w:rsid w:val="00C15509"/>
    <w:rsid w:val="00C15610"/>
    <w:rsid w:val="00C156C1"/>
    <w:rsid w:val="00C15CA7"/>
    <w:rsid w:val="00C15F67"/>
    <w:rsid w:val="00C21027"/>
    <w:rsid w:val="00C21701"/>
    <w:rsid w:val="00C2171B"/>
    <w:rsid w:val="00C24207"/>
    <w:rsid w:val="00C24465"/>
    <w:rsid w:val="00C25514"/>
    <w:rsid w:val="00C26461"/>
    <w:rsid w:val="00C26613"/>
    <w:rsid w:val="00C3250F"/>
    <w:rsid w:val="00C33B58"/>
    <w:rsid w:val="00C34158"/>
    <w:rsid w:val="00C350CA"/>
    <w:rsid w:val="00C350CB"/>
    <w:rsid w:val="00C35DF8"/>
    <w:rsid w:val="00C365D7"/>
    <w:rsid w:val="00C37619"/>
    <w:rsid w:val="00C422E5"/>
    <w:rsid w:val="00C438A9"/>
    <w:rsid w:val="00C43C98"/>
    <w:rsid w:val="00C440CA"/>
    <w:rsid w:val="00C45146"/>
    <w:rsid w:val="00C451C4"/>
    <w:rsid w:val="00C47098"/>
    <w:rsid w:val="00C4723F"/>
    <w:rsid w:val="00C479BE"/>
    <w:rsid w:val="00C47D70"/>
    <w:rsid w:val="00C47DA3"/>
    <w:rsid w:val="00C501D7"/>
    <w:rsid w:val="00C5116D"/>
    <w:rsid w:val="00C520B8"/>
    <w:rsid w:val="00C52E91"/>
    <w:rsid w:val="00C53106"/>
    <w:rsid w:val="00C532B2"/>
    <w:rsid w:val="00C53E33"/>
    <w:rsid w:val="00C5436F"/>
    <w:rsid w:val="00C5604D"/>
    <w:rsid w:val="00C560E0"/>
    <w:rsid w:val="00C565E6"/>
    <w:rsid w:val="00C5762C"/>
    <w:rsid w:val="00C61286"/>
    <w:rsid w:val="00C63B4D"/>
    <w:rsid w:val="00C63FC4"/>
    <w:rsid w:val="00C65250"/>
    <w:rsid w:val="00C653FD"/>
    <w:rsid w:val="00C6585C"/>
    <w:rsid w:val="00C659CB"/>
    <w:rsid w:val="00C65F5A"/>
    <w:rsid w:val="00C66859"/>
    <w:rsid w:val="00C67220"/>
    <w:rsid w:val="00C71461"/>
    <w:rsid w:val="00C71A28"/>
    <w:rsid w:val="00C7265E"/>
    <w:rsid w:val="00C72EC1"/>
    <w:rsid w:val="00C73445"/>
    <w:rsid w:val="00C737E8"/>
    <w:rsid w:val="00C73C8C"/>
    <w:rsid w:val="00C7472A"/>
    <w:rsid w:val="00C7484A"/>
    <w:rsid w:val="00C762A2"/>
    <w:rsid w:val="00C77019"/>
    <w:rsid w:val="00C81976"/>
    <w:rsid w:val="00C8499B"/>
    <w:rsid w:val="00C84D1C"/>
    <w:rsid w:val="00C84E1F"/>
    <w:rsid w:val="00C85824"/>
    <w:rsid w:val="00C85CA0"/>
    <w:rsid w:val="00C900CA"/>
    <w:rsid w:val="00C929CE"/>
    <w:rsid w:val="00C96A17"/>
    <w:rsid w:val="00C96BB2"/>
    <w:rsid w:val="00C97BD1"/>
    <w:rsid w:val="00CA0410"/>
    <w:rsid w:val="00CA2D62"/>
    <w:rsid w:val="00CA34E2"/>
    <w:rsid w:val="00CA3736"/>
    <w:rsid w:val="00CA38E7"/>
    <w:rsid w:val="00CA39A1"/>
    <w:rsid w:val="00CA3FD0"/>
    <w:rsid w:val="00CA4392"/>
    <w:rsid w:val="00CA78C9"/>
    <w:rsid w:val="00CA797C"/>
    <w:rsid w:val="00CA7F60"/>
    <w:rsid w:val="00CB1260"/>
    <w:rsid w:val="00CB1F6D"/>
    <w:rsid w:val="00CB2F65"/>
    <w:rsid w:val="00CB4286"/>
    <w:rsid w:val="00CB487C"/>
    <w:rsid w:val="00CB49CB"/>
    <w:rsid w:val="00CB6C62"/>
    <w:rsid w:val="00CB6CDF"/>
    <w:rsid w:val="00CB7CE6"/>
    <w:rsid w:val="00CC322F"/>
    <w:rsid w:val="00CC3A8F"/>
    <w:rsid w:val="00CC5461"/>
    <w:rsid w:val="00CC585C"/>
    <w:rsid w:val="00CC5D41"/>
    <w:rsid w:val="00CD39C6"/>
    <w:rsid w:val="00CD4407"/>
    <w:rsid w:val="00CD4F4C"/>
    <w:rsid w:val="00CD73A1"/>
    <w:rsid w:val="00CE16C6"/>
    <w:rsid w:val="00CE36D3"/>
    <w:rsid w:val="00CE3750"/>
    <w:rsid w:val="00CE5F89"/>
    <w:rsid w:val="00CE661B"/>
    <w:rsid w:val="00CE6AC7"/>
    <w:rsid w:val="00CE6B24"/>
    <w:rsid w:val="00CE6C75"/>
    <w:rsid w:val="00CE7946"/>
    <w:rsid w:val="00CF1F3B"/>
    <w:rsid w:val="00CF23F8"/>
    <w:rsid w:val="00CF2836"/>
    <w:rsid w:val="00CF2ED4"/>
    <w:rsid w:val="00CF2F61"/>
    <w:rsid w:val="00CF3F40"/>
    <w:rsid w:val="00CF7AC6"/>
    <w:rsid w:val="00D00AAD"/>
    <w:rsid w:val="00D00B95"/>
    <w:rsid w:val="00D00DEF"/>
    <w:rsid w:val="00D02ABF"/>
    <w:rsid w:val="00D0324A"/>
    <w:rsid w:val="00D042F9"/>
    <w:rsid w:val="00D04400"/>
    <w:rsid w:val="00D10160"/>
    <w:rsid w:val="00D10F0B"/>
    <w:rsid w:val="00D11804"/>
    <w:rsid w:val="00D11B10"/>
    <w:rsid w:val="00D150AB"/>
    <w:rsid w:val="00D17B57"/>
    <w:rsid w:val="00D214AA"/>
    <w:rsid w:val="00D24CA7"/>
    <w:rsid w:val="00D26235"/>
    <w:rsid w:val="00D26678"/>
    <w:rsid w:val="00D26DA8"/>
    <w:rsid w:val="00D274C3"/>
    <w:rsid w:val="00D27608"/>
    <w:rsid w:val="00D30B18"/>
    <w:rsid w:val="00D31800"/>
    <w:rsid w:val="00D325AB"/>
    <w:rsid w:val="00D35355"/>
    <w:rsid w:val="00D40ABA"/>
    <w:rsid w:val="00D40D48"/>
    <w:rsid w:val="00D41174"/>
    <w:rsid w:val="00D4122C"/>
    <w:rsid w:val="00D4200A"/>
    <w:rsid w:val="00D43F41"/>
    <w:rsid w:val="00D4581D"/>
    <w:rsid w:val="00D45955"/>
    <w:rsid w:val="00D45ACF"/>
    <w:rsid w:val="00D45BFA"/>
    <w:rsid w:val="00D46A34"/>
    <w:rsid w:val="00D500A4"/>
    <w:rsid w:val="00D51399"/>
    <w:rsid w:val="00D516E6"/>
    <w:rsid w:val="00D535FB"/>
    <w:rsid w:val="00D5443D"/>
    <w:rsid w:val="00D554E5"/>
    <w:rsid w:val="00D568A1"/>
    <w:rsid w:val="00D60CBB"/>
    <w:rsid w:val="00D6160B"/>
    <w:rsid w:val="00D62FA8"/>
    <w:rsid w:val="00D63DDB"/>
    <w:rsid w:val="00D658BD"/>
    <w:rsid w:val="00D677FB"/>
    <w:rsid w:val="00D71D96"/>
    <w:rsid w:val="00D72289"/>
    <w:rsid w:val="00D7393B"/>
    <w:rsid w:val="00D73F1C"/>
    <w:rsid w:val="00D75838"/>
    <w:rsid w:val="00D7622C"/>
    <w:rsid w:val="00D76329"/>
    <w:rsid w:val="00D76DF0"/>
    <w:rsid w:val="00D77B0F"/>
    <w:rsid w:val="00D80384"/>
    <w:rsid w:val="00D8139E"/>
    <w:rsid w:val="00D826C2"/>
    <w:rsid w:val="00D82B1C"/>
    <w:rsid w:val="00D82D6E"/>
    <w:rsid w:val="00D832AA"/>
    <w:rsid w:val="00D836DF"/>
    <w:rsid w:val="00D86E96"/>
    <w:rsid w:val="00D87A9D"/>
    <w:rsid w:val="00D90A07"/>
    <w:rsid w:val="00D91545"/>
    <w:rsid w:val="00D9340A"/>
    <w:rsid w:val="00D9627D"/>
    <w:rsid w:val="00D96715"/>
    <w:rsid w:val="00D96ACE"/>
    <w:rsid w:val="00DA1A35"/>
    <w:rsid w:val="00DA25D6"/>
    <w:rsid w:val="00DA315D"/>
    <w:rsid w:val="00DA4332"/>
    <w:rsid w:val="00DA476A"/>
    <w:rsid w:val="00DA5934"/>
    <w:rsid w:val="00DA6799"/>
    <w:rsid w:val="00DA7107"/>
    <w:rsid w:val="00DA7E06"/>
    <w:rsid w:val="00DB00EF"/>
    <w:rsid w:val="00DB035B"/>
    <w:rsid w:val="00DB09A5"/>
    <w:rsid w:val="00DB0C30"/>
    <w:rsid w:val="00DB410C"/>
    <w:rsid w:val="00DB4280"/>
    <w:rsid w:val="00DB6D95"/>
    <w:rsid w:val="00DB7CBB"/>
    <w:rsid w:val="00DC0713"/>
    <w:rsid w:val="00DC1AE2"/>
    <w:rsid w:val="00DC2E19"/>
    <w:rsid w:val="00DC446D"/>
    <w:rsid w:val="00DC4987"/>
    <w:rsid w:val="00DC56EF"/>
    <w:rsid w:val="00DC638C"/>
    <w:rsid w:val="00DC70F0"/>
    <w:rsid w:val="00DC7F3D"/>
    <w:rsid w:val="00DD1374"/>
    <w:rsid w:val="00DD13C8"/>
    <w:rsid w:val="00DD17F8"/>
    <w:rsid w:val="00DD22C0"/>
    <w:rsid w:val="00DD27C8"/>
    <w:rsid w:val="00DD2DA5"/>
    <w:rsid w:val="00DD3475"/>
    <w:rsid w:val="00DD3A86"/>
    <w:rsid w:val="00DD414C"/>
    <w:rsid w:val="00DD51FF"/>
    <w:rsid w:val="00DE0770"/>
    <w:rsid w:val="00DE19DC"/>
    <w:rsid w:val="00DE30A7"/>
    <w:rsid w:val="00DE3600"/>
    <w:rsid w:val="00DE5E6D"/>
    <w:rsid w:val="00DE6363"/>
    <w:rsid w:val="00DF1006"/>
    <w:rsid w:val="00DF1824"/>
    <w:rsid w:val="00DF1EBD"/>
    <w:rsid w:val="00DF1F56"/>
    <w:rsid w:val="00DF2573"/>
    <w:rsid w:val="00DF3610"/>
    <w:rsid w:val="00DF495C"/>
    <w:rsid w:val="00DF4D46"/>
    <w:rsid w:val="00DF62C0"/>
    <w:rsid w:val="00DF6CEF"/>
    <w:rsid w:val="00DF6EAA"/>
    <w:rsid w:val="00E01626"/>
    <w:rsid w:val="00E01CC8"/>
    <w:rsid w:val="00E02E9B"/>
    <w:rsid w:val="00E02F7B"/>
    <w:rsid w:val="00E03859"/>
    <w:rsid w:val="00E0670E"/>
    <w:rsid w:val="00E10524"/>
    <w:rsid w:val="00E116EE"/>
    <w:rsid w:val="00E11E38"/>
    <w:rsid w:val="00E12B73"/>
    <w:rsid w:val="00E12EE1"/>
    <w:rsid w:val="00E14C79"/>
    <w:rsid w:val="00E15C56"/>
    <w:rsid w:val="00E17479"/>
    <w:rsid w:val="00E17AEC"/>
    <w:rsid w:val="00E231AE"/>
    <w:rsid w:val="00E237F5"/>
    <w:rsid w:val="00E23E40"/>
    <w:rsid w:val="00E244F0"/>
    <w:rsid w:val="00E24555"/>
    <w:rsid w:val="00E25040"/>
    <w:rsid w:val="00E26A29"/>
    <w:rsid w:val="00E27585"/>
    <w:rsid w:val="00E320DD"/>
    <w:rsid w:val="00E3322E"/>
    <w:rsid w:val="00E332DD"/>
    <w:rsid w:val="00E3343F"/>
    <w:rsid w:val="00E34DE8"/>
    <w:rsid w:val="00E34E75"/>
    <w:rsid w:val="00E37E38"/>
    <w:rsid w:val="00E37EA1"/>
    <w:rsid w:val="00E37F56"/>
    <w:rsid w:val="00E412C3"/>
    <w:rsid w:val="00E413CB"/>
    <w:rsid w:val="00E4151D"/>
    <w:rsid w:val="00E501B7"/>
    <w:rsid w:val="00E57EAB"/>
    <w:rsid w:val="00E6037B"/>
    <w:rsid w:val="00E6158E"/>
    <w:rsid w:val="00E621EE"/>
    <w:rsid w:val="00E62C91"/>
    <w:rsid w:val="00E63573"/>
    <w:rsid w:val="00E667AE"/>
    <w:rsid w:val="00E66EAE"/>
    <w:rsid w:val="00E67BE1"/>
    <w:rsid w:val="00E67D24"/>
    <w:rsid w:val="00E67F15"/>
    <w:rsid w:val="00E722F2"/>
    <w:rsid w:val="00E74866"/>
    <w:rsid w:val="00E75CC9"/>
    <w:rsid w:val="00E80BD4"/>
    <w:rsid w:val="00E82AEC"/>
    <w:rsid w:val="00E82D19"/>
    <w:rsid w:val="00E836FA"/>
    <w:rsid w:val="00E83C39"/>
    <w:rsid w:val="00E83CE3"/>
    <w:rsid w:val="00E84C5E"/>
    <w:rsid w:val="00E85285"/>
    <w:rsid w:val="00E854DA"/>
    <w:rsid w:val="00E86619"/>
    <w:rsid w:val="00E86E0F"/>
    <w:rsid w:val="00E87414"/>
    <w:rsid w:val="00E91171"/>
    <w:rsid w:val="00E91F06"/>
    <w:rsid w:val="00E91F9A"/>
    <w:rsid w:val="00E93804"/>
    <w:rsid w:val="00E94341"/>
    <w:rsid w:val="00E95015"/>
    <w:rsid w:val="00E951FB"/>
    <w:rsid w:val="00E9526C"/>
    <w:rsid w:val="00E95E70"/>
    <w:rsid w:val="00EA3C38"/>
    <w:rsid w:val="00EA3C6D"/>
    <w:rsid w:val="00EA5945"/>
    <w:rsid w:val="00EA6384"/>
    <w:rsid w:val="00EB026B"/>
    <w:rsid w:val="00EB42D4"/>
    <w:rsid w:val="00EB4EC0"/>
    <w:rsid w:val="00EB5392"/>
    <w:rsid w:val="00EB559D"/>
    <w:rsid w:val="00EB5A02"/>
    <w:rsid w:val="00EB61EC"/>
    <w:rsid w:val="00EB66F1"/>
    <w:rsid w:val="00EC04A2"/>
    <w:rsid w:val="00EC0F34"/>
    <w:rsid w:val="00EC1B5B"/>
    <w:rsid w:val="00EC1BAB"/>
    <w:rsid w:val="00EC40EE"/>
    <w:rsid w:val="00EC52E0"/>
    <w:rsid w:val="00ED0785"/>
    <w:rsid w:val="00ED08BA"/>
    <w:rsid w:val="00ED0EF1"/>
    <w:rsid w:val="00ED1640"/>
    <w:rsid w:val="00ED17AB"/>
    <w:rsid w:val="00ED23B8"/>
    <w:rsid w:val="00ED354A"/>
    <w:rsid w:val="00ED4928"/>
    <w:rsid w:val="00ED676E"/>
    <w:rsid w:val="00ED697C"/>
    <w:rsid w:val="00ED709A"/>
    <w:rsid w:val="00ED7365"/>
    <w:rsid w:val="00ED7A6F"/>
    <w:rsid w:val="00ED7D3C"/>
    <w:rsid w:val="00EE1163"/>
    <w:rsid w:val="00EE18D9"/>
    <w:rsid w:val="00EE1DBC"/>
    <w:rsid w:val="00EE1EB0"/>
    <w:rsid w:val="00EE32D2"/>
    <w:rsid w:val="00EE35AD"/>
    <w:rsid w:val="00EE43F4"/>
    <w:rsid w:val="00EE486F"/>
    <w:rsid w:val="00EE59AD"/>
    <w:rsid w:val="00EF04FE"/>
    <w:rsid w:val="00EF1E86"/>
    <w:rsid w:val="00EF2D22"/>
    <w:rsid w:val="00EF4625"/>
    <w:rsid w:val="00EF4C3F"/>
    <w:rsid w:val="00EF4E03"/>
    <w:rsid w:val="00EF50F2"/>
    <w:rsid w:val="00EF5C78"/>
    <w:rsid w:val="00EF6202"/>
    <w:rsid w:val="00EF63EC"/>
    <w:rsid w:val="00EF64FC"/>
    <w:rsid w:val="00EF7E80"/>
    <w:rsid w:val="00F042B3"/>
    <w:rsid w:val="00F04E4C"/>
    <w:rsid w:val="00F0590B"/>
    <w:rsid w:val="00F06C67"/>
    <w:rsid w:val="00F06CB8"/>
    <w:rsid w:val="00F107A5"/>
    <w:rsid w:val="00F12E48"/>
    <w:rsid w:val="00F1302F"/>
    <w:rsid w:val="00F14E7A"/>
    <w:rsid w:val="00F16EEB"/>
    <w:rsid w:val="00F21C66"/>
    <w:rsid w:val="00F22A25"/>
    <w:rsid w:val="00F2409A"/>
    <w:rsid w:val="00F24731"/>
    <w:rsid w:val="00F24801"/>
    <w:rsid w:val="00F25653"/>
    <w:rsid w:val="00F25C96"/>
    <w:rsid w:val="00F2626A"/>
    <w:rsid w:val="00F2691D"/>
    <w:rsid w:val="00F27A27"/>
    <w:rsid w:val="00F30929"/>
    <w:rsid w:val="00F3172D"/>
    <w:rsid w:val="00F3323D"/>
    <w:rsid w:val="00F3506A"/>
    <w:rsid w:val="00F361F3"/>
    <w:rsid w:val="00F37810"/>
    <w:rsid w:val="00F37C14"/>
    <w:rsid w:val="00F37E43"/>
    <w:rsid w:val="00F41296"/>
    <w:rsid w:val="00F438DC"/>
    <w:rsid w:val="00F45851"/>
    <w:rsid w:val="00F53707"/>
    <w:rsid w:val="00F55AD4"/>
    <w:rsid w:val="00F567DA"/>
    <w:rsid w:val="00F607CA"/>
    <w:rsid w:val="00F6218A"/>
    <w:rsid w:val="00F62942"/>
    <w:rsid w:val="00F65282"/>
    <w:rsid w:val="00F65DB0"/>
    <w:rsid w:val="00F660AA"/>
    <w:rsid w:val="00F66C5C"/>
    <w:rsid w:val="00F679DC"/>
    <w:rsid w:val="00F71127"/>
    <w:rsid w:val="00F72124"/>
    <w:rsid w:val="00F73107"/>
    <w:rsid w:val="00F7365B"/>
    <w:rsid w:val="00F765B1"/>
    <w:rsid w:val="00F76ACB"/>
    <w:rsid w:val="00F77E84"/>
    <w:rsid w:val="00F804A0"/>
    <w:rsid w:val="00F81E50"/>
    <w:rsid w:val="00F82D2D"/>
    <w:rsid w:val="00F83CDF"/>
    <w:rsid w:val="00F83CF2"/>
    <w:rsid w:val="00F85414"/>
    <w:rsid w:val="00F85DEE"/>
    <w:rsid w:val="00F85E98"/>
    <w:rsid w:val="00F876A5"/>
    <w:rsid w:val="00F90A90"/>
    <w:rsid w:val="00F9120D"/>
    <w:rsid w:val="00F92D2B"/>
    <w:rsid w:val="00F93D08"/>
    <w:rsid w:val="00F97556"/>
    <w:rsid w:val="00FA0AAC"/>
    <w:rsid w:val="00FA10E1"/>
    <w:rsid w:val="00FA18E7"/>
    <w:rsid w:val="00FA2C03"/>
    <w:rsid w:val="00FA3C37"/>
    <w:rsid w:val="00FA4EA4"/>
    <w:rsid w:val="00FA4F37"/>
    <w:rsid w:val="00FA5F45"/>
    <w:rsid w:val="00FB03CD"/>
    <w:rsid w:val="00FB0E63"/>
    <w:rsid w:val="00FB11D3"/>
    <w:rsid w:val="00FB2481"/>
    <w:rsid w:val="00FB24D2"/>
    <w:rsid w:val="00FB2792"/>
    <w:rsid w:val="00FB3011"/>
    <w:rsid w:val="00FB4667"/>
    <w:rsid w:val="00FB56ED"/>
    <w:rsid w:val="00FB618A"/>
    <w:rsid w:val="00FC20BA"/>
    <w:rsid w:val="00FC284B"/>
    <w:rsid w:val="00FC32A6"/>
    <w:rsid w:val="00FC4D9A"/>
    <w:rsid w:val="00FC73D9"/>
    <w:rsid w:val="00FC7BE8"/>
    <w:rsid w:val="00FC7DC1"/>
    <w:rsid w:val="00FD0108"/>
    <w:rsid w:val="00FD0316"/>
    <w:rsid w:val="00FD36A8"/>
    <w:rsid w:val="00FD68D1"/>
    <w:rsid w:val="00FD7532"/>
    <w:rsid w:val="00FE0926"/>
    <w:rsid w:val="00FE34E2"/>
    <w:rsid w:val="00FE362A"/>
    <w:rsid w:val="00FE6FC3"/>
    <w:rsid w:val="00FE7241"/>
    <w:rsid w:val="00FE732D"/>
    <w:rsid w:val="00FF05B4"/>
    <w:rsid w:val="00FF16C6"/>
    <w:rsid w:val="00FF1F68"/>
    <w:rsid w:val="00FF2BD1"/>
    <w:rsid w:val="00FF3A52"/>
    <w:rsid w:val="00FF4469"/>
    <w:rsid w:val="00FF553F"/>
    <w:rsid w:val="00FF5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4BB96F-16A1-48C4-9426-A841FAE5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50797"/>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650797"/>
    <w:pPr>
      <w:keepNext/>
      <w:ind w:left="1692" w:firstLine="708"/>
      <w:jc w:val="center"/>
      <w:outlineLvl w:val="0"/>
    </w:pPr>
    <w:rPr>
      <w:sz w:val="28"/>
      <w:szCs w:val="28"/>
    </w:rPr>
  </w:style>
  <w:style w:type="paragraph" w:styleId="2">
    <w:name w:val="heading 2"/>
    <w:aliases w:val="H2,H2 Знак"/>
    <w:basedOn w:val="a0"/>
    <w:next w:val="a0"/>
    <w:link w:val="20"/>
    <w:qFormat/>
    <w:rsid w:val="0028626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28626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28626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2C7BA0"/>
    <w:pPr>
      <w:spacing w:before="240" w:after="60"/>
      <w:outlineLvl w:val="4"/>
    </w:pPr>
    <w:rPr>
      <w:rFonts w:eastAsia="Calibri"/>
      <w:b/>
      <w:bCs/>
      <w:i/>
      <w:iCs/>
      <w:sz w:val="26"/>
      <w:szCs w:val="26"/>
    </w:rPr>
  </w:style>
  <w:style w:type="paragraph" w:styleId="6">
    <w:name w:val="heading 6"/>
    <w:basedOn w:val="a0"/>
    <w:next w:val="a0"/>
    <w:link w:val="60"/>
    <w:uiPriority w:val="9"/>
    <w:qFormat/>
    <w:rsid w:val="00286267"/>
    <w:pPr>
      <w:keepNext/>
      <w:ind w:firstLine="709"/>
      <w:jc w:val="right"/>
      <w:outlineLvl w:val="5"/>
    </w:pPr>
    <w:rPr>
      <w:b/>
      <w:sz w:val="26"/>
      <w:szCs w:val="26"/>
    </w:rPr>
  </w:style>
  <w:style w:type="paragraph" w:styleId="7">
    <w:name w:val="heading 7"/>
    <w:basedOn w:val="a0"/>
    <w:next w:val="a0"/>
    <w:link w:val="70"/>
    <w:qFormat/>
    <w:rsid w:val="00286267"/>
    <w:pPr>
      <w:tabs>
        <w:tab w:val="num" w:pos="3469"/>
      </w:tabs>
      <w:spacing w:before="240" w:after="60"/>
      <w:ind w:left="3469" w:hanging="1296"/>
      <w:outlineLvl w:val="6"/>
    </w:pPr>
  </w:style>
  <w:style w:type="paragraph" w:styleId="8">
    <w:name w:val="heading 8"/>
    <w:basedOn w:val="a0"/>
    <w:next w:val="a0"/>
    <w:link w:val="80"/>
    <w:uiPriority w:val="9"/>
    <w:qFormat/>
    <w:rsid w:val="0028626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28626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qFormat/>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4">
    <w:name w:val="Title"/>
    <w:basedOn w:val="a0"/>
    <w:link w:val="a5"/>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6">
    <w:name w:val="header"/>
    <w:basedOn w:val="a0"/>
    <w:link w:val="a7"/>
    <w:rsid w:val="0071575D"/>
    <w:pPr>
      <w:tabs>
        <w:tab w:val="center" w:pos="4677"/>
        <w:tab w:val="right" w:pos="9355"/>
      </w:tabs>
    </w:pPr>
  </w:style>
  <w:style w:type="character" w:styleId="a8">
    <w:name w:val="page number"/>
    <w:basedOn w:val="a1"/>
    <w:uiPriority w:val="99"/>
    <w:rsid w:val="0071575D"/>
  </w:style>
  <w:style w:type="paragraph" w:styleId="a9">
    <w:name w:val="footer"/>
    <w:basedOn w:val="a0"/>
    <w:link w:val="aa"/>
    <w:uiPriority w:val="99"/>
    <w:rsid w:val="0071575D"/>
    <w:pPr>
      <w:tabs>
        <w:tab w:val="center" w:pos="4677"/>
        <w:tab w:val="right" w:pos="9355"/>
      </w:tabs>
    </w:pPr>
  </w:style>
  <w:style w:type="character" w:styleId="ab">
    <w:name w:val="Hyperlink"/>
    <w:basedOn w:val="a1"/>
    <w:uiPriority w:val="99"/>
    <w:rsid w:val="001F69C1"/>
    <w:rPr>
      <w:color w:val="0000FF"/>
      <w:u w:val="single"/>
    </w:rPr>
  </w:style>
  <w:style w:type="character" w:customStyle="1" w:styleId="a7">
    <w:name w:val="Верхний колонтитул Знак"/>
    <w:basedOn w:val="a1"/>
    <w:link w:val="a6"/>
    <w:uiPriority w:val="99"/>
    <w:rsid w:val="00D73F1C"/>
    <w:rPr>
      <w:sz w:val="24"/>
      <w:szCs w:val="24"/>
    </w:rPr>
  </w:style>
  <w:style w:type="table" w:styleId="ac">
    <w:name w:val="Table Grid"/>
    <w:basedOn w:val="a2"/>
    <w:uiPriority w:val="59"/>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0"/>
    <w:link w:val="ae"/>
    <w:uiPriority w:val="99"/>
    <w:rsid w:val="007E6554"/>
    <w:rPr>
      <w:rFonts w:ascii="Tahoma" w:hAnsi="Tahoma" w:cs="Tahoma"/>
      <w:sz w:val="16"/>
      <w:szCs w:val="16"/>
    </w:rPr>
  </w:style>
  <w:style w:type="character" w:customStyle="1" w:styleId="ae">
    <w:name w:val="Текст выноски Знак"/>
    <w:basedOn w:val="a1"/>
    <w:link w:val="ad"/>
    <w:uiPriority w:val="99"/>
    <w:rsid w:val="007E6554"/>
    <w:rPr>
      <w:rFonts w:ascii="Tahoma" w:hAnsi="Tahoma" w:cs="Tahoma"/>
      <w:sz w:val="16"/>
      <w:szCs w:val="16"/>
    </w:rPr>
  </w:style>
  <w:style w:type="paragraph" w:styleId="af">
    <w:name w:val="List Paragraph"/>
    <w:basedOn w:val="a0"/>
    <w:link w:val="af0"/>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5">
    <w:name w:val="Название Знак"/>
    <w:basedOn w:val="a1"/>
    <w:link w:val="a4"/>
    <w:rsid w:val="00065504"/>
    <w:rPr>
      <w:b/>
      <w:sz w:val="28"/>
    </w:rPr>
  </w:style>
  <w:style w:type="character" w:customStyle="1" w:styleId="ConsNormal0">
    <w:name w:val="ConsNormal Знак"/>
    <w:basedOn w:val="a1"/>
    <w:link w:val="ConsNormal"/>
    <w:rsid w:val="00065504"/>
    <w:rPr>
      <w:rFonts w:ascii="Arial" w:hAnsi="Arial"/>
      <w:snapToGrid w:val="0"/>
      <w:lang w:val="ru-RU" w:eastAsia="ru-RU" w:bidi="ar-SA"/>
    </w:rPr>
  </w:style>
  <w:style w:type="character" w:customStyle="1" w:styleId="ConsPlusNormal0">
    <w:name w:val="ConsPlusNormal Знак"/>
    <w:basedOn w:val="a1"/>
    <w:link w:val="ConsPlusNormal"/>
    <w:uiPriority w:val="99"/>
    <w:locked/>
    <w:rsid w:val="00065504"/>
    <w:rPr>
      <w:rFonts w:ascii="Arial" w:hAnsi="Arial" w:cs="Arial"/>
      <w:lang w:val="ru-RU" w:eastAsia="ru-RU" w:bidi="ar-SA"/>
    </w:rPr>
  </w:style>
  <w:style w:type="character" w:customStyle="1" w:styleId="50">
    <w:name w:val="Заголовок 5 Знак"/>
    <w:basedOn w:val="a1"/>
    <w:link w:val="5"/>
    <w:uiPriority w:val="9"/>
    <w:rsid w:val="002C7BA0"/>
    <w:rPr>
      <w:rFonts w:eastAsia="Calibri"/>
      <w:b/>
      <w:bCs/>
      <w:i/>
      <w:iCs/>
      <w:sz w:val="26"/>
      <w:szCs w:val="26"/>
    </w:rPr>
  </w:style>
  <w:style w:type="paragraph" w:styleId="af1">
    <w:name w:val="Body Text Indent"/>
    <w:basedOn w:val="a0"/>
    <w:link w:val="af2"/>
    <w:uiPriority w:val="99"/>
    <w:rsid w:val="002C7BA0"/>
    <w:pPr>
      <w:tabs>
        <w:tab w:val="left" w:pos="851"/>
      </w:tabs>
      <w:autoSpaceDE w:val="0"/>
      <w:autoSpaceDN w:val="0"/>
      <w:jc w:val="both"/>
    </w:pPr>
    <w:rPr>
      <w:rFonts w:eastAsia="Calibri"/>
      <w:sz w:val="26"/>
      <w:szCs w:val="26"/>
    </w:rPr>
  </w:style>
  <w:style w:type="character" w:customStyle="1" w:styleId="af2">
    <w:name w:val="Основной текст с отступом Знак"/>
    <w:basedOn w:val="a1"/>
    <w:link w:val="af1"/>
    <w:uiPriority w:val="99"/>
    <w:rsid w:val="002C7BA0"/>
    <w:rPr>
      <w:rFonts w:eastAsia="Calibri"/>
      <w:sz w:val="26"/>
      <w:szCs w:val="26"/>
    </w:rPr>
  </w:style>
  <w:style w:type="paragraph" w:customStyle="1" w:styleId="11">
    <w:name w:val="Без интервала1"/>
    <w:link w:val="NoSpacingChar"/>
    <w:qFormat/>
    <w:rsid w:val="002C7BA0"/>
    <w:rPr>
      <w:rFonts w:ascii="Calibri" w:hAnsi="Calibri"/>
      <w:sz w:val="22"/>
      <w:szCs w:val="22"/>
      <w:lang w:eastAsia="en-US"/>
    </w:rPr>
  </w:style>
  <w:style w:type="character" w:customStyle="1" w:styleId="NoSpacingChar">
    <w:name w:val="No Spacing Char"/>
    <w:basedOn w:val="a1"/>
    <w:link w:val="11"/>
    <w:locked/>
    <w:rsid w:val="002C7BA0"/>
    <w:rPr>
      <w:rFonts w:ascii="Calibri" w:hAnsi="Calibri"/>
      <w:sz w:val="22"/>
      <w:szCs w:val="22"/>
      <w:lang w:val="ru-RU" w:eastAsia="en-US" w:bidi="ar-SA"/>
    </w:rPr>
  </w:style>
  <w:style w:type="paragraph" w:styleId="31">
    <w:name w:val="Body Text Indent 3"/>
    <w:basedOn w:val="a0"/>
    <w:link w:val="32"/>
    <w:uiPriority w:val="99"/>
    <w:rsid w:val="002C7BA0"/>
    <w:pPr>
      <w:spacing w:after="120"/>
      <w:ind w:left="283"/>
    </w:pPr>
    <w:rPr>
      <w:rFonts w:eastAsia="Calibri"/>
      <w:sz w:val="16"/>
      <w:szCs w:val="16"/>
    </w:rPr>
  </w:style>
  <w:style w:type="character" w:customStyle="1" w:styleId="32">
    <w:name w:val="Основной текст с отступом 3 Знак"/>
    <w:basedOn w:val="a1"/>
    <w:link w:val="31"/>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3">
    <w:name w:val="No Spacing"/>
    <w:link w:val="af4"/>
    <w:uiPriority w:val="99"/>
    <w:qFormat/>
    <w:rsid w:val="00C53106"/>
    <w:rPr>
      <w:rFonts w:ascii="Calibri" w:eastAsia="Calibri" w:hAnsi="Calibri"/>
      <w:sz w:val="22"/>
      <w:szCs w:val="22"/>
      <w:lang w:eastAsia="en-US"/>
    </w:rPr>
  </w:style>
  <w:style w:type="character" w:customStyle="1" w:styleId="af4">
    <w:name w:val="Без интервала Знак"/>
    <w:link w:val="af3"/>
    <w:uiPriority w:val="99"/>
    <w:rsid w:val="00C53106"/>
    <w:rPr>
      <w:rFonts w:ascii="Calibri" w:eastAsia="Calibri" w:hAnsi="Calibri"/>
      <w:sz w:val="22"/>
      <w:szCs w:val="22"/>
      <w:lang w:eastAsia="en-US" w:bidi="ar-SA"/>
    </w:rPr>
  </w:style>
  <w:style w:type="paragraph" w:customStyle="1" w:styleId="33">
    <w:name w:val="Название объекта3"/>
    <w:basedOn w:val="a0"/>
    <w:rsid w:val="002A6852"/>
    <w:pPr>
      <w:suppressAutoHyphens/>
      <w:jc w:val="center"/>
    </w:pPr>
    <w:rPr>
      <w:b/>
      <w:kern w:val="2"/>
      <w:sz w:val="28"/>
      <w:szCs w:val="20"/>
      <w:lang w:eastAsia="ar-SA"/>
    </w:rPr>
  </w:style>
  <w:style w:type="paragraph" w:styleId="42">
    <w:name w:val="List Bullet 4"/>
    <w:basedOn w:val="a0"/>
    <w:autoRedefine/>
    <w:rsid w:val="006F57C4"/>
    <w:pPr>
      <w:widowControl w:val="0"/>
      <w:autoSpaceDE w:val="0"/>
      <w:autoSpaceDN w:val="0"/>
      <w:adjustRightInd w:val="0"/>
      <w:ind w:left="34" w:hanging="74"/>
    </w:pPr>
    <w:rPr>
      <w:sz w:val="22"/>
      <w:szCs w:val="18"/>
    </w:rPr>
  </w:style>
  <w:style w:type="paragraph" w:styleId="21">
    <w:name w:val="List Bullet 2"/>
    <w:basedOn w:val="a0"/>
    <w:autoRedefine/>
    <w:rsid w:val="002A6852"/>
    <w:pPr>
      <w:widowControl w:val="0"/>
      <w:autoSpaceDE w:val="0"/>
      <w:autoSpaceDN w:val="0"/>
      <w:adjustRightInd w:val="0"/>
      <w:spacing w:after="100" w:afterAutospacing="1" w:line="240" w:lineRule="exact"/>
      <w:jc w:val="both"/>
    </w:pPr>
    <w:rPr>
      <w:b/>
      <w:sz w:val="22"/>
      <w:szCs w:val="22"/>
    </w:rPr>
  </w:style>
  <w:style w:type="paragraph" w:customStyle="1" w:styleId="12">
    <w:name w:val="Обычный1"/>
    <w:rsid w:val="00FB3011"/>
    <w:pPr>
      <w:widowControl w:val="0"/>
    </w:pPr>
  </w:style>
  <w:style w:type="paragraph" w:customStyle="1" w:styleId="22">
    <w:name w:val="Без интервала2"/>
    <w:rsid w:val="00FB3011"/>
    <w:rPr>
      <w:rFonts w:ascii="Calibri" w:hAnsi="Calibri"/>
      <w:sz w:val="22"/>
      <w:szCs w:val="22"/>
      <w:lang w:eastAsia="en-US"/>
    </w:rPr>
  </w:style>
  <w:style w:type="character" w:customStyle="1" w:styleId="34">
    <w:name w:val="Основной текст (3)_"/>
    <w:link w:val="35"/>
    <w:rsid w:val="00710C7D"/>
    <w:rPr>
      <w:rFonts w:ascii="Lucida Sans Unicode" w:eastAsia="Lucida Sans Unicode" w:hAnsi="Lucida Sans Unicode" w:cs="Lucida Sans Unicode"/>
      <w:b/>
      <w:bCs/>
      <w:spacing w:val="-11"/>
      <w:sz w:val="14"/>
      <w:szCs w:val="14"/>
      <w:shd w:val="clear" w:color="auto" w:fill="FFFFFF"/>
    </w:rPr>
  </w:style>
  <w:style w:type="paragraph" w:customStyle="1" w:styleId="35">
    <w:name w:val="Основной текст (3)"/>
    <w:basedOn w:val="a0"/>
    <w:link w:val="34"/>
    <w:rsid w:val="00710C7D"/>
    <w:pPr>
      <w:widowControl w:val="0"/>
      <w:shd w:val="clear" w:color="auto" w:fill="FFFFFF"/>
      <w:spacing w:line="203" w:lineRule="exact"/>
    </w:pPr>
    <w:rPr>
      <w:rFonts w:ascii="Lucida Sans Unicode" w:eastAsia="Lucida Sans Unicode" w:hAnsi="Lucida Sans Unicode" w:cs="Lucida Sans Unicode"/>
      <w:b/>
      <w:bCs/>
      <w:spacing w:val="-11"/>
      <w:sz w:val="14"/>
      <w:szCs w:val="14"/>
    </w:rPr>
  </w:style>
  <w:style w:type="paragraph" w:customStyle="1" w:styleId="af5">
    <w:name w:val="Содержимое таблицы"/>
    <w:basedOn w:val="a0"/>
    <w:rsid w:val="0045382B"/>
    <w:pPr>
      <w:widowControl w:val="0"/>
      <w:suppressLineNumbers/>
      <w:suppressAutoHyphens/>
    </w:pPr>
    <w:rPr>
      <w:rFonts w:ascii="Arial" w:eastAsia="Arial Unicode MS" w:hAnsi="Arial"/>
      <w:kern w:val="1"/>
      <w:sz w:val="20"/>
      <w:lang w:eastAsia="en-US"/>
    </w:rPr>
  </w:style>
  <w:style w:type="paragraph" w:styleId="23">
    <w:name w:val="Body Text 2"/>
    <w:basedOn w:val="a0"/>
    <w:link w:val="24"/>
    <w:uiPriority w:val="99"/>
    <w:rsid w:val="00F90A90"/>
    <w:pPr>
      <w:spacing w:after="120" w:line="480" w:lineRule="auto"/>
    </w:pPr>
  </w:style>
  <w:style w:type="character" w:customStyle="1" w:styleId="24">
    <w:name w:val="Основной текст 2 Знак"/>
    <w:basedOn w:val="a1"/>
    <w:link w:val="23"/>
    <w:uiPriority w:val="99"/>
    <w:rsid w:val="00F90A90"/>
    <w:rPr>
      <w:sz w:val="24"/>
      <w:szCs w:val="24"/>
    </w:rPr>
  </w:style>
  <w:style w:type="paragraph" w:styleId="25">
    <w:name w:val="Body Text Indent 2"/>
    <w:basedOn w:val="a0"/>
    <w:link w:val="26"/>
    <w:uiPriority w:val="99"/>
    <w:rsid w:val="005B7FF1"/>
    <w:pPr>
      <w:spacing w:after="120" w:line="480" w:lineRule="auto"/>
      <w:ind w:left="283"/>
    </w:pPr>
  </w:style>
  <w:style w:type="character" w:customStyle="1" w:styleId="26">
    <w:name w:val="Основной текст с отступом 2 Знак"/>
    <w:basedOn w:val="a1"/>
    <w:link w:val="25"/>
    <w:uiPriority w:val="99"/>
    <w:rsid w:val="005B7FF1"/>
    <w:rPr>
      <w:sz w:val="24"/>
      <w:szCs w:val="24"/>
    </w:rPr>
  </w:style>
  <w:style w:type="paragraph" w:styleId="af6">
    <w:name w:val="Body Text"/>
    <w:basedOn w:val="a0"/>
    <w:link w:val="af7"/>
    <w:uiPriority w:val="99"/>
    <w:rsid w:val="005B7FF1"/>
    <w:pPr>
      <w:spacing w:after="120"/>
    </w:pPr>
  </w:style>
  <w:style w:type="character" w:customStyle="1" w:styleId="af7">
    <w:name w:val="Основной текст Знак"/>
    <w:basedOn w:val="a1"/>
    <w:link w:val="af6"/>
    <w:uiPriority w:val="99"/>
    <w:rsid w:val="005B7FF1"/>
    <w:rPr>
      <w:sz w:val="24"/>
      <w:szCs w:val="24"/>
    </w:rPr>
  </w:style>
  <w:style w:type="paragraph" w:customStyle="1" w:styleId="36">
    <w:name w:val="Без интервала3"/>
    <w:link w:val="NoSpacingChar1"/>
    <w:rsid w:val="00637BE1"/>
    <w:rPr>
      <w:rFonts w:ascii="Calibri" w:hAnsi="Calibri"/>
      <w:sz w:val="22"/>
      <w:lang w:eastAsia="en-US"/>
    </w:rPr>
  </w:style>
  <w:style w:type="paragraph" w:customStyle="1" w:styleId="-">
    <w:name w:val="Контракт-пункт"/>
    <w:basedOn w:val="a0"/>
    <w:rsid w:val="00637BE1"/>
    <w:pPr>
      <w:numPr>
        <w:numId w:val="1"/>
      </w:numPr>
      <w:jc w:val="both"/>
    </w:pPr>
    <w:rPr>
      <w:rFonts w:eastAsia="Calibri"/>
    </w:rPr>
  </w:style>
  <w:style w:type="paragraph" w:customStyle="1" w:styleId="-0">
    <w:name w:val="Контракт-подпункт"/>
    <w:basedOn w:val="a0"/>
    <w:rsid w:val="00637BE1"/>
    <w:pPr>
      <w:numPr>
        <w:ilvl w:val="1"/>
        <w:numId w:val="1"/>
      </w:numPr>
      <w:tabs>
        <w:tab w:val="clear" w:pos="851"/>
        <w:tab w:val="num" w:pos="1211"/>
      </w:tabs>
      <w:ind w:left="1211"/>
      <w:jc w:val="both"/>
    </w:pPr>
    <w:rPr>
      <w:rFonts w:eastAsia="Calibri"/>
    </w:rPr>
  </w:style>
  <w:style w:type="paragraph" w:customStyle="1" w:styleId="-1">
    <w:name w:val="Контракт-подподпункт"/>
    <w:basedOn w:val="a0"/>
    <w:rsid w:val="00637BE1"/>
    <w:pPr>
      <w:numPr>
        <w:ilvl w:val="2"/>
        <w:numId w:val="1"/>
      </w:numPr>
      <w:tabs>
        <w:tab w:val="clear" w:pos="1211"/>
        <w:tab w:val="num" w:pos="1287"/>
      </w:tabs>
      <w:ind w:left="1287" w:hanging="567"/>
      <w:jc w:val="both"/>
    </w:pPr>
    <w:rPr>
      <w:rFonts w:eastAsia="Calibri"/>
    </w:rPr>
  </w:style>
  <w:style w:type="paragraph" w:customStyle="1" w:styleId="a">
    <w:name w:val="нумерованный"/>
    <w:basedOn w:val="a0"/>
    <w:semiHidden/>
    <w:rsid w:val="00637BE1"/>
    <w:pPr>
      <w:numPr>
        <w:ilvl w:val="3"/>
        <w:numId w:val="1"/>
      </w:numPr>
      <w:tabs>
        <w:tab w:val="num" w:pos="567"/>
      </w:tabs>
      <w:ind w:left="567"/>
      <w:jc w:val="both"/>
    </w:pPr>
    <w:rPr>
      <w:rFonts w:eastAsia="Calibri"/>
    </w:rPr>
  </w:style>
  <w:style w:type="character" w:customStyle="1" w:styleId="NoSpacingChar1">
    <w:name w:val="No Spacing Char1"/>
    <w:link w:val="36"/>
    <w:locked/>
    <w:rsid w:val="00DC446D"/>
    <w:rPr>
      <w:rFonts w:ascii="Calibri" w:hAnsi="Calibri"/>
      <w:sz w:val="22"/>
      <w:lang w:eastAsia="en-US"/>
    </w:rPr>
  </w:style>
  <w:style w:type="paragraph" w:customStyle="1" w:styleId="43">
    <w:name w:val="Без интервала4"/>
    <w:rsid w:val="00762D3D"/>
    <w:rPr>
      <w:rFonts w:ascii="Calibri" w:hAnsi="Calibri"/>
      <w:sz w:val="22"/>
      <w:szCs w:val="22"/>
      <w:lang w:eastAsia="en-US"/>
    </w:rPr>
  </w:style>
  <w:style w:type="paragraph" w:styleId="HTML">
    <w:name w:val="HTML Preformatted"/>
    <w:basedOn w:val="a0"/>
    <w:link w:val="HTML0"/>
    <w:uiPriority w:val="99"/>
    <w:unhideWhenUsed/>
    <w:rsid w:val="00007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075A9"/>
    <w:rPr>
      <w:rFonts w:ascii="Courier New" w:hAnsi="Courier New" w:cs="Courier New"/>
    </w:rPr>
  </w:style>
  <w:style w:type="paragraph" w:customStyle="1" w:styleId="51">
    <w:name w:val="Без интервала5"/>
    <w:rsid w:val="001F16CC"/>
    <w:pPr>
      <w:suppressAutoHyphens/>
    </w:pPr>
    <w:rPr>
      <w:rFonts w:ascii="Calibri" w:hAnsi="Calibri" w:cs="Calibri"/>
      <w:sz w:val="22"/>
      <w:szCs w:val="22"/>
      <w:lang w:eastAsia="ar-SA"/>
    </w:rPr>
  </w:style>
  <w:style w:type="character" w:customStyle="1" w:styleId="aa">
    <w:name w:val="Нижний колонтитул Знак"/>
    <w:basedOn w:val="a1"/>
    <w:link w:val="a9"/>
    <w:uiPriority w:val="99"/>
    <w:rsid w:val="001F16CC"/>
    <w:rPr>
      <w:sz w:val="24"/>
      <w:szCs w:val="24"/>
    </w:rPr>
  </w:style>
  <w:style w:type="paragraph" w:customStyle="1" w:styleId="Default">
    <w:name w:val="Default"/>
    <w:rsid w:val="006612DB"/>
    <w:pPr>
      <w:autoSpaceDE w:val="0"/>
      <w:autoSpaceDN w:val="0"/>
      <w:adjustRightInd w:val="0"/>
    </w:pPr>
    <w:rPr>
      <w:rFonts w:eastAsia="Calibri"/>
      <w:color w:val="000000"/>
      <w:sz w:val="24"/>
      <w:szCs w:val="24"/>
      <w:lang w:eastAsia="en-US"/>
    </w:rPr>
  </w:style>
  <w:style w:type="paragraph" w:styleId="af8">
    <w:name w:val="Revision"/>
    <w:hidden/>
    <w:uiPriority w:val="99"/>
    <w:semiHidden/>
    <w:rsid w:val="006612DB"/>
    <w:rPr>
      <w:sz w:val="24"/>
      <w:szCs w:val="24"/>
    </w:rPr>
  </w:style>
  <w:style w:type="paragraph" w:customStyle="1" w:styleId="rvps1">
    <w:name w:val="rvps1"/>
    <w:basedOn w:val="a0"/>
    <w:rsid w:val="002F58D3"/>
    <w:pPr>
      <w:jc w:val="center"/>
    </w:pPr>
  </w:style>
  <w:style w:type="paragraph" w:customStyle="1" w:styleId="rvps9">
    <w:name w:val="rvps9"/>
    <w:basedOn w:val="a0"/>
    <w:rsid w:val="002F58D3"/>
    <w:pPr>
      <w:jc w:val="both"/>
    </w:pPr>
  </w:style>
  <w:style w:type="paragraph" w:styleId="13">
    <w:name w:val="toc 1"/>
    <w:basedOn w:val="a0"/>
    <w:next w:val="a0"/>
    <w:autoRedefine/>
    <w:uiPriority w:val="39"/>
    <w:qFormat/>
    <w:rsid w:val="00882033"/>
    <w:pPr>
      <w:tabs>
        <w:tab w:val="right" w:leader="dot" w:pos="10196"/>
      </w:tabs>
      <w:spacing w:after="240"/>
      <w:jc w:val="both"/>
    </w:pPr>
  </w:style>
  <w:style w:type="character" w:customStyle="1" w:styleId="20">
    <w:name w:val="Заголовок 2 Знак"/>
    <w:aliases w:val="H2 Знак1,H2 Знак Знак"/>
    <w:basedOn w:val="a1"/>
    <w:link w:val="2"/>
    <w:rsid w:val="00286267"/>
    <w:rPr>
      <w:rFonts w:ascii="Cambria" w:hAnsi="Cambria"/>
      <w:b/>
      <w:bCs/>
      <w:color w:val="4F81BD"/>
      <w:sz w:val="26"/>
      <w:szCs w:val="26"/>
    </w:rPr>
  </w:style>
  <w:style w:type="character" w:customStyle="1" w:styleId="30">
    <w:name w:val="Заголовок 3 Знак"/>
    <w:aliases w:val=" Знак2 Знак,Знак2 Знак"/>
    <w:basedOn w:val="a1"/>
    <w:link w:val="3"/>
    <w:rsid w:val="00286267"/>
    <w:rPr>
      <w:rFonts w:ascii="Cambria" w:hAnsi="Cambria"/>
      <w:b/>
      <w:bCs/>
      <w:color w:val="4F81BD"/>
      <w:sz w:val="24"/>
      <w:szCs w:val="24"/>
    </w:rPr>
  </w:style>
  <w:style w:type="character" w:customStyle="1" w:styleId="41">
    <w:name w:val="Заголовок 4 Знак"/>
    <w:basedOn w:val="a1"/>
    <w:link w:val="40"/>
    <w:uiPriority w:val="9"/>
    <w:rsid w:val="00286267"/>
    <w:rPr>
      <w:rFonts w:ascii="Cambria" w:hAnsi="Cambria"/>
      <w:b/>
      <w:bCs/>
      <w:i/>
      <w:iCs/>
      <w:color w:val="4F81BD"/>
      <w:sz w:val="24"/>
      <w:szCs w:val="24"/>
    </w:rPr>
  </w:style>
  <w:style w:type="character" w:customStyle="1" w:styleId="60">
    <w:name w:val="Заголовок 6 Знак"/>
    <w:basedOn w:val="a1"/>
    <w:link w:val="6"/>
    <w:uiPriority w:val="9"/>
    <w:rsid w:val="00286267"/>
    <w:rPr>
      <w:b/>
      <w:sz w:val="26"/>
      <w:szCs w:val="26"/>
    </w:rPr>
  </w:style>
  <w:style w:type="character" w:customStyle="1" w:styleId="70">
    <w:name w:val="Заголовок 7 Знак"/>
    <w:basedOn w:val="a1"/>
    <w:link w:val="7"/>
    <w:rsid w:val="00286267"/>
    <w:rPr>
      <w:sz w:val="24"/>
      <w:szCs w:val="24"/>
    </w:rPr>
  </w:style>
  <w:style w:type="character" w:customStyle="1" w:styleId="80">
    <w:name w:val="Заголовок 8 Знак"/>
    <w:basedOn w:val="a1"/>
    <w:link w:val="8"/>
    <w:uiPriority w:val="9"/>
    <w:rsid w:val="00286267"/>
    <w:rPr>
      <w:rFonts w:ascii="Cambria" w:hAnsi="Cambria"/>
      <w:color w:val="404040"/>
    </w:rPr>
  </w:style>
  <w:style w:type="character" w:customStyle="1" w:styleId="90">
    <w:name w:val="Заголовок 9 Знак"/>
    <w:basedOn w:val="a1"/>
    <w:link w:val="9"/>
    <w:uiPriority w:val="9"/>
    <w:rsid w:val="00286267"/>
    <w:rPr>
      <w:bCs/>
      <w:i/>
      <w:iCs/>
      <w:sz w:val="26"/>
      <w:szCs w:val="26"/>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286267"/>
    <w:rPr>
      <w:sz w:val="28"/>
      <w:szCs w:val="28"/>
    </w:rPr>
  </w:style>
  <w:style w:type="paragraph" w:customStyle="1" w:styleId="110">
    <w:name w:val="заголовок 11"/>
    <w:basedOn w:val="a0"/>
    <w:next w:val="a0"/>
    <w:rsid w:val="00286267"/>
    <w:pPr>
      <w:keepNext/>
      <w:snapToGrid w:val="0"/>
      <w:jc w:val="center"/>
    </w:pPr>
    <w:rPr>
      <w:szCs w:val="20"/>
    </w:rPr>
  </w:style>
  <w:style w:type="paragraph" w:styleId="27">
    <w:name w:val="toc 2"/>
    <w:basedOn w:val="a0"/>
    <w:next w:val="a0"/>
    <w:autoRedefine/>
    <w:uiPriority w:val="39"/>
    <w:qFormat/>
    <w:rsid w:val="00286267"/>
    <w:pPr>
      <w:tabs>
        <w:tab w:val="right" w:leader="dot" w:pos="10196"/>
      </w:tabs>
      <w:spacing w:after="240" w:line="360" w:lineRule="auto"/>
      <w:ind w:right="-1"/>
    </w:pPr>
    <w:rPr>
      <w:rFonts w:eastAsia="MS Mincho"/>
      <w:b/>
      <w:i/>
      <w:iCs/>
      <w:noProof/>
      <w:lang w:val="x-none" w:eastAsia="x-none"/>
    </w:rPr>
  </w:style>
  <w:style w:type="paragraph" w:styleId="af9">
    <w:name w:val="Normal (Web)"/>
    <w:aliases w:val="Обычный (Web),Обычный (веб) Знак Знак,Обычный (Web) Знак Знак Знак"/>
    <w:basedOn w:val="a0"/>
    <w:link w:val="afa"/>
    <w:rsid w:val="00286267"/>
    <w:pPr>
      <w:spacing w:before="100" w:beforeAutospacing="1" w:after="100" w:afterAutospacing="1"/>
    </w:pPr>
  </w:style>
  <w:style w:type="paragraph" w:customStyle="1" w:styleId="Times12">
    <w:name w:val="Times 12"/>
    <w:basedOn w:val="a0"/>
    <w:uiPriority w:val="99"/>
    <w:qFormat/>
    <w:rsid w:val="00286267"/>
    <w:pPr>
      <w:overflowPunct w:val="0"/>
      <w:autoSpaceDE w:val="0"/>
      <w:autoSpaceDN w:val="0"/>
      <w:adjustRightInd w:val="0"/>
      <w:ind w:firstLine="567"/>
      <w:jc w:val="both"/>
    </w:pPr>
    <w:rPr>
      <w:bCs/>
      <w:szCs w:val="22"/>
    </w:rPr>
  </w:style>
  <w:style w:type="paragraph" w:customStyle="1" w:styleId="37">
    <w:name w:val="Стиль3"/>
    <w:basedOn w:val="25"/>
    <w:rsid w:val="00286267"/>
    <w:pPr>
      <w:widowControl w:val="0"/>
      <w:tabs>
        <w:tab w:val="num" w:pos="1307"/>
      </w:tabs>
      <w:adjustRightInd w:val="0"/>
      <w:spacing w:after="0" w:line="240" w:lineRule="auto"/>
      <w:ind w:left="1080"/>
      <w:jc w:val="both"/>
    </w:pPr>
    <w:rPr>
      <w:szCs w:val="20"/>
    </w:rPr>
  </w:style>
  <w:style w:type="paragraph" w:styleId="afb">
    <w:name w:val="Plain Text"/>
    <w:basedOn w:val="a0"/>
    <w:link w:val="afc"/>
    <w:rsid w:val="00286267"/>
    <w:pPr>
      <w:snapToGrid w:val="0"/>
    </w:pPr>
    <w:rPr>
      <w:rFonts w:ascii="Courier New" w:hAnsi="Courier New"/>
      <w:sz w:val="20"/>
      <w:szCs w:val="20"/>
    </w:rPr>
  </w:style>
  <w:style w:type="character" w:customStyle="1" w:styleId="afc">
    <w:name w:val="Текст Знак"/>
    <w:basedOn w:val="a1"/>
    <w:link w:val="afb"/>
    <w:rsid w:val="00286267"/>
    <w:rPr>
      <w:rFonts w:ascii="Courier New" w:hAnsi="Courier New"/>
    </w:rPr>
  </w:style>
  <w:style w:type="paragraph" w:customStyle="1" w:styleId="afd">
    <w:name w:val="Таблица шапка"/>
    <w:basedOn w:val="a0"/>
    <w:rsid w:val="00286267"/>
    <w:pPr>
      <w:keepNext/>
      <w:snapToGrid w:val="0"/>
      <w:spacing w:before="40" w:after="40"/>
      <w:ind w:left="57" w:right="57"/>
    </w:pPr>
    <w:rPr>
      <w:sz w:val="22"/>
      <w:szCs w:val="20"/>
    </w:rPr>
  </w:style>
  <w:style w:type="paragraph" w:customStyle="1" w:styleId="afe">
    <w:name w:val="Таблица текст"/>
    <w:basedOn w:val="a0"/>
    <w:rsid w:val="00286267"/>
    <w:pPr>
      <w:snapToGrid w:val="0"/>
      <w:spacing w:before="40" w:after="40"/>
      <w:ind w:left="57" w:right="57"/>
    </w:pPr>
    <w:rPr>
      <w:szCs w:val="20"/>
    </w:rPr>
  </w:style>
  <w:style w:type="character" w:customStyle="1" w:styleId="14">
    <w:name w:val="Ариал Знак1"/>
    <w:link w:val="aff"/>
    <w:locked/>
    <w:rsid w:val="00286267"/>
    <w:rPr>
      <w:rFonts w:ascii="Arial" w:hAnsi="Arial" w:cs="Arial"/>
    </w:rPr>
  </w:style>
  <w:style w:type="paragraph" w:customStyle="1" w:styleId="aff">
    <w:name w:val="Ариал"/>
    <w:basedOn w:val="a0"/>
    <w:link w:val="14"/>
    <w:rsid w:val="00286267"/>
    <w:pPr>
      <w:spacing w:before="120" w:after="120" w:line="360" w:lineRule="auto"/>
      <w:ind w:firstLine="851"/>
      <w:jc w:val="both"/>
    </w:pPr>
    <w:rPr>
      <w:rFonts w:ascii="Arial" w:hAnsi="Arial" w:cs="Arial"/>
      <w:sz w:val="20"/>
      <w:szCs w:val="20"/>
    </w:rPr>
  </w:style>
  <w:style w:type="paragraph" w:customStyle="1" w:styleId="aff0">
    <w:name w:val="Пункт б/н"/>
    <w:basedOn w:val="a0"/>
    <w:rsid w:val="00286267"/>
    <w:pPr>
      <w:tabs>
        <w:tab w:val="left" w:pos="1134"/>
      </w:tabs>
      <w:snapToGrid w:val="0"/>
      <w:spacing w:line="360" w:lineRule="auto"/>
      <w:ind w:firstLine="567"/>
      <w:jc w:val="both"/>
    </w:pPr>
    <w:rPr>
      <w:bCs/>
      <w:sz w:val="22"/>
      <w:szCs w:val="22"/>
    </w:rPr>
  </w:style>
  <w:style w:type="character" w:customStyle="1" w:styleId="aff1">
    <w:name w:val="Ариал Таблица Знак"/>
    <w:link w:val="aff2"/>
    <w:uiPriority w:val="99"/>
    <w:locked/>
    <w:rsid w:val="00286267"/>
    <w:rPr>
      <w:rFonts w:ascii="Arial" w:hAnsi="Arial" w:cs="Arial"/>
    </w:rPr>
  </w:style>
  <w:style w:type="paragraph" w:customStyle="1" w:styleId="aff2">
    <w:name w:val="Ариал Таблица"/>
    <w:basedOn w:val="aff"/>
    <w:link w:val="aff1"/>
    <w:rsid w:val="00286267"/>
    <w:pPr>
      <w:widowControl w:val="0"/>
      <w:adjustRightInd w:val="0"/>
      <w:spacing w:before="0" w:after="0" w:line="240" w:lineRule="auto"/>
      <w:ind w:firstLine="0"/>
    </w:pPr>
  </w:style>
  <w:style w:type="paragraph" w:styleId="af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f4"/>
    <w:unhideWhenUsed/>
    <w:rsid w:val="00286267"/>
    <w:rPr>
      <w:sz w:val="20"/>
      <w:szCs w:val="20"/>
    </w:rPr>
  </w:style>
  <w:style w:type="character" w:customStyle="1" w:styleId="af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f3"/>
    <w:rsid w:val="00286267"/>
  </w:style>
  <w:style w:type="character" w:styleId="aff5">
    <w:name w:val="footnote reference"/>
    <w:unhideWhenUsed/>
    <w:rsid w:val="00286267"/>
    <w:rPr>
      <w:vertAlign w:val="superscript"/>
    </w:rPr>
  </w:style>
  <w:style w:type="paragraph" w:customStyle="1" w:styleId="rvps46">
    <w:name w:val="rvps46"/>
    <w:basedOn w:val="a0"/>
    <w:rsid w:val="00286267"/>
    <w:pPr>
      <w:spacing w:before="120" w:after="120"/>
    </w:pPr>
  </w:style>
  <w:style w:type="character" w:styleId="aff6">
    <w:name w:val="annotation reference"/>
    <w:uiPriority w:val="99"/>
    <w:unhideWhenUsed/>
    <w:rsid w:val="00286267"/>
    <w:rPr>
      <w:sz w:val="16"/>
      <w:szCs w:val="16"/>
    </w:rPr>
  </w:style>
  <w:style w:type="paragraph" w:styleId="aff7">
    <w:name w:val="annotation text"/>
    <w:basedOn w:val="a0"/>
    <w:link w:val="aff8"/>
    <w:uiPriority w:val="99"/>
    <w:unhideWhenUsed/>
    <w:rsid w:val="00286267"/>
    <w:rPr>
      <w:sz w:val="20"/>
      <w:szCs w:val="20"/>
    </w:rPr>
  </w:style>
  <w:style w:type="character" w:customStyle="1" w:styleId="aff8">
    <w:name w:val="Текст примечания Знак"/>
    <w:basedOn w:val="a1"/>
    <w:link w:val="aff7"/>
    <w:uiPriority w:val="99"/>
    <w:rsid w:val="00286267"/>
  </w:style>
  <w:style w:type="paragraph" w:styleId="aff9">
    <w:name w:val="annotation subject"/>
    <w:basedOn w:val="aff7"/>
    <w:next w:val="aff7"/>
    <w:link w:val="affa"/>
    <w:uiPriority w:val="99"/>
    <w:unhideWhenUsed/>
    <w:rsid w:val="00286267"/>
    <w:rPr>
      <w:b/>
      <w:bCs/>
    </w:rPr>
  </w:style>
  <w:style w:type="character" w:customStyle="1" w:styleId="affa">
    <w:name w:val="Тема примечания Знак"/>
    <w:basedOn w:val="aff8"/>
    <w:link w:val="aff9"/>
    <w:uiPriority w:val="99"/>
    <w:rsid w:val="00286267"/>
    <w:rPr>
      <w:b/>
      <w:bCs/>
    </w:rPr>
  </w:style>
  <w:style w:type="paragraph" w:customStyle="1" w:styleId="affb">
    <w:name w:val="Пункт"/>
    <w:basedOn w:val="a0"/>
    <w:rsid w:val="00286267"/>
    <w:pPr>
      <w:tabs>
        <w:tab w:val="num" w:pos="1980"/>
      </w:tabs>
      <w:ind w:left="1404" w:hanging="504"/>
      <w:jc w:val="both"/>
    </w:pPr>
    <w:rPr>
      <w:szCs w:val="28"/>
    </w:rPr>
  </w:style>
  <w:style w:type="paragraph" w:styleId="affc">
    <w:name w:val="TOC Heading"/>
    <w:basedOn w:val="1"/>
    <w:next w:val="a0"/>
    <w:uiPriority w:val="39"/>
    <w:qFormat/>
    <w:rsid w:val="00286267"/>
    <w:pPr>
      <w:keepLines/>
      <w:spacing w:before="480" w:line="276" w:lineRule="auto"/>
      <w:ind w:left="0" w:firstLine="0"/>
      <w:jc w:val="left"/>
      <w:outlineLvl w:val="9"/>
    </w:pPr>
    <w:rPr>
      <w:rFonts w:ascii="Cambria" w:hAnsi="Cambria"/>
      <w:b/>
      <w:bCs/>
      <w:color w:val="365F91"/>
    </w:rPr>
  </w:style>
  <w:style w:type="paragraph" w:styleId="38">
    <w:name w:val="toc 3"/>
    <w:basedOn w:val="a0"/>
    <w:next w:val="a0"/>
    <w:autoRedefine/>
    <w:uiPriority w:val="39"/>
    <w:unhideWhenUsed/>
    <w:qFormat/>
    <w:rsid w:val="00286267"/>
    <w:pPr>
      <w:spacing w:after="100" w:line="276" w:lineRule="auto"/>
      <w:ind w:left="440"/>
    </w:pPr>
    <w:rPr>
      <w:rFonts w:ascii="Calibri" w:hAnsi="Calibri"/>
      <w:sz w:val="22"/>
      <w:szCs w:val="22"/>
    </w:rPr>
  </w:style>
  <w:style w:type="paragraph" w:styleId="39">
    <w:name w:val="Body Text 3"/>
    <w:basedOn w:val="a0"/>
    <w:link w:val="3a"/>
    <w:uiPriority w:val="99"/>
    <w:unhideWhenUsed/>
    <w:rsid w:val="00286267"/>
    <w:pPr>
      <w:autoSpaceDE w:val="0"/>
      <w:autoSpaceDN w:val="0"/>
      <w:adjustRightInd w:val="0"/>
    </w:pPr>
    <w:rPr>
      <w:sz w:val="26"/>
      <w:szCs w:val="26"/>
    </w:rPr>
  </w:style>
  <w:style w:type="character" w:customStyle="1" w:styleId="3a">
    <w:name w:val="Основной текст 3 Знак"/>
    <w:basedOn w:val="a1"/>
    <w:link w:val="39"/>
    <w:uiPriority w:val="99"/>
    <w:rsid w:val="00286267"/>
    <w:rPr>
      <w:sz w:val="26"/>
      <w:szCs w:val="26"/>
    </w:rPr>
  </w:style>
  <w:style w:type="character" w:customStyle="1" w:styleId="afa">
    <w:name w:val="Обычный (веб) Знак"/>
    <w:aliases w:val="Обычный (Web) Знак,Обычный (веб) Знак Знак Знак,Обычный (Web) Знак Знак Знак Знак"/>
    <w:link w:val="af9"/>
    <w:locked/>
    <w:rsid w:val="00286267"/>
    <w:rPr>
      <w:sz w:val="24"/>
      <w:szCs w:val="24"/>
    </w:rPr>
  </w:style>
  <w:style w:type="paragraph" w:styleId="affd">
    <w:name w:val="Block Text"/>
    <w:basedOn w:val="a0"/>
    <w:uiPriority w:val="99"/>
    <w:unhideWhenUsed/>
    <w:rsid w:val="00286267"/>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0"/>
    <w:next w:val="a0"/>
    <w:rsid w:val="00286267"/>
    <w:pPr>
      <w:keepNext/>
      <w:jc w:val="both"/>
    </w:pPr>
    <w:rPr>
      <w:szCs w:val="20"/>
      <w:lang w:val="en-GB"/>
    </w:rPr>
  </w:style>
  <w:style w:type="paragraph" w:customStyle="1" w:styleId="15">
    <w:name w:val="Абзац списка1"/>
    <w:basedOn w:val="a0"/>
    <w:rsid w:val="00286267"/>
    <w:pPr>
      <w:spacing w:after="200" w:line="276" w:lineRule="auto"/>
      <w:ind w:left="720"/>
      <w:contextualSpacing/>
    </w:pPr>
    <w:rPr>
      <w:rFonts w:ascii="Calibri" w:hAnsi="Calibri"/>
      <w:sz w:val="22"/>
      <w:szCs w:val="22"/>
      <w:lang w:eastAsia="en-US"/>
    </w:rPr>
  </w:style>
  <w:style w:type="paragraph" w:customStyle="1" w:styleId="affe">
    <w:name w:val="Текст документа"/>
    <w:basedOn w:val="a0"/>
    <w:link w:val="afff"/>
    <w:uiPriority w:val="99"/>
    <w:rsid w:val="00286267"/>
    <w:pPr>
      <w:spacing w:line="360" w:lineRule="auto"/>
      <w:ind w:firstLine="720"/>
      <w:jc w:val="both"/>
    </w:pPr>
  </w:style>
  <w:style w:type="character" w:customStyle="1" w:styleId="afff">
    <w:name w:val="Текст документа Знак"/>
    <w:link w:val="affe"/>
    <w:uiPriority w:val="99"/>
    <w:locked/>
    <w:rsid w:val="00286267"/>
    <w:rPr>
      <w:sz w:val="24"/>
      <w:szCs w:val="24"/>
    </w:rPr>
  </w:style>
  <w:style w:type="character" w:styleId="afff0">
    <w:name w:val="FollowedHyperlink"/>
    <w:uiPriority w:val="99"/>
    <w:unhideWhenUsed/>
    <w:rsid w:val="00286267"/>
    <w:rPr>
      <w:color w:val="800080"/>
      <w:u w:val="single"/>
    </w:rPr>
  </w:style>
  <w:style w:type="numbering" w:customStyle="1" w:styleId="4">
    <w:name w:val="Стиль4"/>
    <w:rsid w:val="00286267"/>
    <w:pPr>
      <w:numPr>
        <w:numId w:val="2"/>
      </w:numPr>
    </w:pPr>
  </w:style>
  <w:style w:type="paragraph" w:customStyle="1" w:styleId="CharChar4CharCharCharCharCharChar">
    <w:name w:val="Char Char4 Знак Знак Char Char Знак Знак Char Char Знак Char Char"/>
    <w:basedOn w:val="a0"/>
    <w:semiHidden/>
    <w:rsid w:val="00286267"/>
    <w:pPr>
      <w:widowControl w:val="0"/>
      <w:adjustRightInd w:val="0"/>
      <w:spacing w:after="160" w:line="240" w:lineRule="exact"/>
      <w:jc w:val="right"/>
    </w:pPr>
    <w:rPr>
      <w:sz w:val="20"/>
      <w:szCs w:val="20"/>
      <w:lang w:val="en-GB" w:eastAsia="en-US"/>
    </w:rPr>
  </w:style>
  <w:style w:type="paragraph" w:customStyle="1" w:styleId="16">
    <w:name w:val="Основной текст с отступом1"/>
    <w:basedOn w:val="a0"/>
    <w:rsid w:val="00286267"/>
    <w:pPr>
      <w:widowControl w:val="0"/>
      <w:tabs>
        <w:tab w:val="left" w:pos="0"/>
        <w:tab w:val="left" w:pos="360"/>
      </w:tabs>
      <w:autoSpaceDE w:val="0"/>
      <w:autoSpaceDN w:val="0"/>
      <w:adjustRightInd w:val="0"/>
      <w:ind w:firstLine="900"/>
      <w:jc w:val="both"/>
    </w:pPr>
    <w:rPr>
      <w:rFonts w:ascii="Times New Roman CYR" w:hAnsi="Times New Roman CYR" w:cs="Times New Roman CYR"/>
      <w:sz w:val="22"/>
      <w:szCs w:val="22"/>
    </w:rPr>
  </w:style>
  <w:style w:type="paragraph" w:customStyle="1" w:styleId="afff1">
    <w:name w:val="......."/>
    <w:basedOn w:val="Default"/>
    <w:next w:val="Default"/>
    <w:rsid w:val="005A4963"/>
    <w:pPr>
      <w:suppressAutoHyphens/>
      <w:autoSpaceDN/>
      <w:adjustRightInd/>
    </w:pPr>
    <w:rPr>
      <w:rFonts w:eastAsia="Times New Roman"/>
      <w:color w:val="auto"/>
      <w:lang w:eastAsia="zh-CN"/>
    </w:rPr>
  </w:style>
  <w:style w:type="paragraph" w:customStyle="1" w:styleId="afff2">
    <w:name w:val="Центрированный (таблица)"/>
    <w:basedOn w:val="a0"/>
    <w:next w:val="a0"/>
    <w:uiPriority w:val="99"/>
    <w:rsid w:val="005A4963"/>
    <w:pPr>
      <w:widowControl w:val="0"/>
      <w:autoSpaceDE w:val="0"/>
      <w:autoSpaceDN w:val="0"/>
      <w:adjustRightInd w:val="0"/>
      <w:jc w:val="center"/>
    </w:pPr>
    <w:rPr>
      <w:rFonts w:ascii="Arial" w:hAnsi="Arial" w:cs="Arial"/>
    </w:rPr>
  </w:style>
  <w:style w:type="character" w:customStyle="1" w:styleId="af0">
    <w:name w:val="Абзац списка Знак"/>
    <w:link w:val="af"/>
    <w:uiPriority w:val="34"/>
    <w:locked/>
    <w:rsid w:val="005A3D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771801">
      <w:bodyDiv w:val="1"/>
      <w:marLeft w:val="0"/>
      <w:marRight w:val="0"/>
      <w:marTop w:val="0"/>
      <w:marBottom w:val="0"/>
      <w:divBdr>
        <w:top w:val="none" w:sz="0" w:space="0" w:color="auto"/>
        <w:left w:val="none" w:sz="0" w:space="0" w:color="auto"/>
        <w:bottom w:val="none" w:sz="0" w:space="0" w:color="auto"/>
        <w:right w:val="none" w:sz="0" w:space="0" w:color="auto"/>
      </w:divBdr>
    </w:div>
    <w:div w:id="1687293292">
      <w:bodyDiv w:val="1"/>
      <w:marLeft w:val="0"/>
      <w:marRight w:val="0"/>
      <w:marTop w:val="0"/>
      <w:marBottom w:val="0"/>
      <w:divBdr>
        <w:top w:val="none" w:sz="0" w:space="0" w:color="auto"/>
        <w:left w:val="none" w:sz="0" w:space="0" w:color="auto"/>
        <w:bottom w:val="none" w:sz="0" w:space="0" w:color="auto"/>
        <w:right w:val="none" w:sz="0" w:space="0" w:color="auto"/>
      </w:divBdr>
    </w:div>
    <w:div w:id="192348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garantF1://12025267.3012"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om.roseltorg.ru" TargetMode="External"/><Relationship Id="rId17" Type="http://schemas.openxmlformats.org/officeDocument/2006/relationships/hyperlink" Target="consultantplus://offline/ref=3F3DFC18D82035EF723E17139B3961EA57585826BEC82C46608C92AB0D2632F0E934F39CDA97OAs8G" TargetMode="External"/><Relationship Id="rId25" Type="http://schemas.openxmlformats.org/officeDocument/2006/relationships/hyperlink" Target="consultantplus://offline/ref=389CC7FB7A8C65235BAEB1A6DB736E6BF7DD09437F00AF20D08E9F6432VBh7E" TargetMode="External"/><Relationship Id="rId2" Type="http://schemas.openxmlformats.org/officeDocument/2006/relationships/numbering" Target="numbering.xml"/><Relationship Id="rId16" Type="http://schemas.openxmlformats.org/officeDocument/2006/relationships/hyperlink" Target="consultantplus://offline/ref=3F3DFC18D82035EF723E17139B3961EA57585826BEC82C46608C92AB0D2632F0E934F39CDA95OAsF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2A0FDE438F3B440DA801CF8DDFEAE0EB86C0EB232E27C94A8C4A19F536E448F7F860032D68119983OCj4E" TargetMode="Externa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3D112-D73B-4DC9-A7C3-7BC0BBA0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3475</TotalTime>
  <Pages>32</Pages>
  <Words>10022</Words>
  <Characters>57131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67019</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nikiforova</dc:creator>
  <cp:keywords/>
  <cp:lastModifiedBy>Катюшка</cp:lastModifiedBy>
  <cp:revision>507</cp:revision>
  <cp:lastPrinted>2019-12-18T12:48:00Z</cp:lastPrinted>
  <dcterms:created xsi:type="dcterms:W3CDTF">2013-12-23T05:26:00Z</dcterms:created>
  <dcterms:modified xsi:type="dcterms:W3CDTF">2019-12-18T13:11:00Z</dcterms:modified>
</cp:coreProperties>
</file>