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B" w:rsidRPr="00B90677" w:rsidRDefault="003808F5" w:rsidP="00B90677">
      <w:pPr>
        <w:ind w:left="142"/>
        <w:jc w:val="center"/>
        <w:rPr>
          <w:b/>
          <w:sz w:val="28"/>
          <w:szCs w:val="28"/>
        </w:rPr>
      </w:pPr>
      <w:r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061BCA" w:rsidRPr="00061BCA">
        <w:rPr>
          <w:b/>
          <w:bCs/>
          <w:sz w:val="28"/>
        </w:rPr>
        <w:t>медицинских изделий</w:t>
      </w:r>
      <w:r w:rsidR="00CC3EF7">
        <w:rPr>
          <w:b/>
          <w:bCs/>
          <w:sz w:val="28"/>
        </w:rPr>
        <w:t xml:space="preserve"> (бахилы).</w:t>
      </w:r>
      <w:r w:rsidR="004069AE">
        <w:rPr>
          <w:b/>
          <w:bCs/>
          <w:sz w:val="28"/>
        </w:rPr>
        <w:t xml:space="preserve"> </w:t>
      </w:r>
    </w:p>
    <w:p w:rsidR="00D11648" w:rsidRPr="005B61A2" w:rsidRDefault="00D11648" w:rsidP="007C21B6">
      <w:pPr>
        <w:suppressAutoHyphens/>
        <w:jc w:val="center"/>
        <w:rPr>
          <w:rFonts w:eastAsia="Liberation Serif"/>
          <w:b/>
          <w:szCs w:val="22"/>
          <w:lang w:eastAsia="zh-CN"/>
        </w:rPr>
      </w:pPr>
    </w:p>
    <w:tbl>
      <w:tblPr>
        <w:tblW w:w="10347" w:type="dxa"/>
        <w:tblInd w:w="-709" w:type="dxa"/>
        <w:tblLayout w:type="fixed"/>
        <w:tblLook w:val="04A0" w:firstRow="1" w:lastRow="0" w:firstColumn="1" w:lastColumn="0" w:noHBand="0" w:noVBand="1"/>
      </w:tblPr>
      <w:tblGrid>
        <w:gridCol w:w="562"/>
        <w:gridCol w:w="6521"/>
        <w:gridCol w:w="1531"/>
        <w:gridCol w:w="850"/>
        <w:gridCol w:w="883"/>
      </w:tblGrid>
      <w:tr w:rsidR="00334FA8" w:rsidRPr="00C52B60" w:rsidTr="00334FA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FA8" w:rsidRPr="00C52B60" w:rsidRDefault="00334FA8" w:rsidP="00F80BF2">
            <w:pPr>
              <w:jc w:val="center"/>
              <w:outlineLvl w:val="0"/>
              <w:rPr>
                <w:color w:val="000000"/>
                <w:sz w:val="20"/>
                <w:szCs w:val="20"/>
              </w:rPr>
            </w:pPr>
            <w:r w:rsidRPr="00C52B60">
              <w:rPr>
                <w:color w:val="000000"/>
                <w:sz w:val="20"/>
                <w:szCs w:val="20"/>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334FA8" w:rsidRPr="00C52B60" w:rsidRDefault="00334FA8" w:rsidP="00F80BF2">
            <w:pPr>
              <w:jc w:val="center"/>
              <w:outlineLvl w:val="0"/>
              <w:rPr>
                <w:sz w:val="20"/>
                <w:szCs w:val="20"/>
              </w:rPr>
            </w:pPr>
            <w:r w:rsidRPr="00C52B60">
              <w:rPr>
                <w:sz w:val="20"/>
                <w:szCs w:val="20"/>
              </w:rPr>
              <w:t>Наименование</w:t>
            </w:r>
          </w:p>
        </w:tc>
        <w:tc>
          <w:tcPr>
            <w:tcW w:w="1531" w:type="dxa"/>
            <w:tcBorders>
              <w:top w:val="single" w:sz="4" w:space="0" w:color="auto"/>
              <w:left w:val="nil"/>
              <w:bottom w:val="single" w:sz="4" w:space="0" w:color="auto"/>
              <w:right w:val="single" w:sz="4" w:space="0" w:color="auto"/>
            </w:tcBorders>
          </w:tcPr>
          <w:p w:rsidR="00334FA8" w:rsidRPr="00C52B60" w:rsidRDefault="00B41664" w:rsidP="00F80BF2">
            <w:pPr>
              <w:jc w:val="center"/>
              <w:outlineLvl w:val="0"/>
              <w:rPr>
                <w:sz w:val="20"/>
                <w:szCs w:val="20"/>
              </w:rPr>
            </w:pPr>
            <w:r w:rsidRPr="00B41664">
              <w:rPr>
                <w:sz w:val="20"/>
                <w:szCs w:val="20"/>
              </w:rPr>
              <w:t>Код ОКПД 2/КТРУ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334FA8">
            <w:pPr>
              <w:jc w:val="center"/>
              <w:outlineLvl w:val="0"/>
              <w:rPr>
                <w:sz w:val="20"/>
                <w:szCs w:val="20"/>
              </w:rPr>
            </w:pPr>
            <w:r w:rsidRPr="00C52B60">
              <w:rPr>
                <w:sz w:val="20"/>
                <w:szCs w:val="20"/>
              </w:rPr>
              <w:t>Кол-во</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4FA8" w:rsidRPr="00C52B60" w:rsidRDefault="00334FA8" w:rsidP="00334FA8">
            <w:pPr>
              <w:jc w:val="center"/>
              <w:outlineLvl w:val="0"/>
              <w:rPr>
                <w:sz w:val="20"/>
                <w:szCs w:val="20"/>
              </w:rPr>
            </w:pPr>
            <w:r w:rsidRPr="00C52B60">
              <w:rPr>
                <w:sz w:val="20"/>
                <w:szCs w:val="20"/>
              </w:rPr>
              <w:t>Ед. изм.</w:t>
            </w:r>
          </w:p>
        </w:tc>
      </w:tr>
      <w:tr w:rsidR="00334FA8" w:rsidRPr="00C52B60" w:rsidTr="00334FA8">
        <w:trPr>
          <w:trHeight w:val="125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F80BF2">
            <w:pPr>
              <w:jc w:val="center"/>
              <w:rPr>
                <w:color w:val="000000"/>
                <w:sz w:val="20"/>
                <w:szCs w:val="20"/>
              </w:rPr>
            </w:pPr>
          </w:p>
        </w:tc>
        <w:tc>
          <w:tcPr>
            <w:tcW w:w="6521" w:type="dxa"/>
            <w:tcBorders>
              <w:top w:val="nil"/>
              <w:left w:val="nil"/>
              <w:bottom w:val="single" w:sz="4" w:space="0" w:color="auto"/>
              <w:right w:val="single" w:sz="4" w:space="0" w:color="auto"/>
            </w:tcBorders>
            <w:shd w:val="clear" w:color="auto" w:fill="auto"/>
            <w:vAlign w:val="center"/>
            <w:hideMark/>
          </w:tcPr>
          <w:p w:rsidR="00F80BF2" w:rsidRPr="00C52B60" w:rsidRDefault="00F80BF2" w:rsidP="00F80BF2">
            <w:pPr>
              <w:rPr>
                <w:b/>
                <w:sz w:val="20"/>
                <w:szCs w:val="20"/>
                <w:shd w:val="clear" w:color="auto" w:fill="FFFFFF"/>
              </w:rPr>
            </w:pPr>
            <w:r w:rsidRPr="00C52B60">
              <w:rPr>
                <w:b/>
                <w:sz w:val="20"/>
                <w:szCs w:val="20"/>
                <w:shd w:val="clear" w:color="auto" w:fill="FFFFFF"/>
              </w:rPr>
              <w:t>Бахилы водонепроницаемые</w:t>
            </w:r>
          </w:p>
          <w:tbl>
            <w:tblPr>
              <w:tblStyle w:val="aa"/>
              <w:tblW w:w="0" w:type="auto"/>
              <w:tblLayout w:type="fixed"/>
              <w:tblLook w:val="04A0" w:firstRow="1" w:lastRow="0" w:firstColumn="1" w:lastColumn="0" w:noHBand="0" w:noVBand="1"/>
            </w:tblPr>
            <w:tblGrid>
              <w:gridCol w:w="2096"/>
              <w:gridCol w:w="2097"/>
              <w:gridCol w:w="2097"/>
            </w:tblGrid>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Материал</w:t>
                  </w:r>
                </w:p>
              </w:tc>
              <w:tc>
                <w:tcPr>
                  <w:tcW w:w="2097" w:type="dxa"/>
                </w:tcPr>
                <w:p w:rsidR="003E576A" w:rsidRPr="00C52B60" w:rsidRDefault="003E576A" w:rsidP="00F80BF2">
                  <w:pPr>
                    <w:rPr>
                      <w:b/>
                      <w:sz w:val="20"/>
                      <w:szCs w:val="20"/>
                      <w:shd w:val="clear" w:color="auto" w:fill="FFFFFF"/>
                    </w:rPr>
                  </w:pPr>
                  <w:r w:rsidRPr="00C52B60">
                    <w:rPr>
                      <w:sz w:val="20"/>
                      <w:szCs w:val="20"/>
                    </w:rPr>
                    <w:t>100% первичный полиэтилен низкого давления (ПНД</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Нестерильная</w:t>
                  </w:r>
                </w:p>
              </w:tc>
              <w:tc>
                <w:tcPr>
                  <w:tcW w:w="2097" w:type="dxa"/>
                </w:tcPr>
                <w:p w:rsidR="003E576A" w:rsidRPr="00C52B60" w:rsidRDefault="003E576A" w:rsidP="00F80BF2">
                  <w:pPr>
                    <w:rPr>
                      <w:b/>
                      <w:sz w:val="20"/>
                      <w:szCs w:val="20"/>
                      <w:shd w:val="clear" w:color="auto" w:fill="FFFFFF"/>
                    </w:rPr>
                  </w:pPr>
                  <w:r w:rsidRPr="00C52B60">
                    <w:rPr>
                      <w:sz w:val="20"/>
                      <w:szCs w:val="20"/>
                    </w:rPr>
                    <w:t>наличие</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Изделие для одноразового использования</w:t>
                  </w:r>
                </w:p>
              </w:tc>
              <w:tc>
                <w:tcPr>
                  <w:tcW w:w="2097" w:type="dxa"/>
                </w:tcPr>
                <w:p w:rsidR="003E576A" w:rsidRPr="00C52B60" w:rsidRDefault="003E576A" w:rsidP="00F80BF2">
                  <w:pPr>
                    <w:rPr>
                      <w:b/>
                      <w:sz w:val="20"/>
                      <w:szCs w:val="20"/>
                      <w:shd w:val="clear" w:color="auto" w:fill="FFFFFF"/>
                    </w:rPr>
                  </w:pPr>
                  <w:r w:rsidRPr="00C52B60">
                    <w:rPr>
                      <w:sz w:val="20"/>
                      <w:szCs w:val="20"/>
                    </w:rPr>
                    <w:t>наличие</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Высота</w:t>
                  </w:r>
                </w:p>
              </w:tc>
              <w:tc>
                <w:tcPr>
                  <w:tcW w:w="2097" w:type="dxa"/>
                </w:tcPr>
                <w:p w:rsidR="003E576A" w:rsidRPr="00C52B60" w:rsidRDefault="003E576A" w:rsidP="003E576A">
                  <w:pPr>
                    <w:jc w:val="center"/>
                    <w:rPr>
                      <w:sz w:val="20"/>
                      <w:szCs w:val="20"/>
                    </w:rPr>
                  </w:pPr>
                  <w:r w:rsidRPr="00C52B60">
                    <w:rPr>
                      <w:sz w:val="20"/>
                      <w:szCs w:val="20"/>
                    </w:rPr>
                    <w:t>Не менее 14,5 см</w:t>
                  </w:r>
                </w:p>
                <w:p w:rsidR="003E576A" w:rsidRPr="00C52B60" w:rsidRDefault="003E576A" w:rsidP="00F80BF2">
                  <w:pPr>
                    <w:rPr>
                      <w:b/>
                      <w:sz w:val="20"/>
                      <w:szCs w:val="20"/>
                      <w:shd w:val="clear" w:color="auto" w:fill="FFFFFF"/>
                    </w:rPr>
                  </w:pP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Длина</w:t>
                  </w:r>
                </w:p>
              </w:tc>
              <w:tc>
                <w:tcPr>
                  <w:tcW w:w="2097" w:type="dxa"/>
                </w:tcPr>
                <w:p w:rsidR="003E576A" w:rsidRPr="00C52B60" w:rsidRDefault="003E576A" w:rsidP="00F80BF2">
                  <w:pPr>
                    <w:rPr>
                      <w:b/>
                      <w:sz w:val="20"/>
                      <w:szCs w:val="20"/>
                      <w:shd w:val="clear" w:color="auto" w:fill="FFFFFF"/>
                    </w:rPr>
                  </w:pPr>
                  <w:r w:rsidRPr="00C52B60">
                    <w:rPr>
                      <w:sz w:val="20"/>
                      <w:szCs w:val="20"/>
                    </w:rPr>
                    <w:t>Не менее 42 см</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Плотность</w:t>
                  </w:r>
                </w:p>
              </w:tc>
              <w:tc>
                <w:tcPr>
                  <w:tcW w:w="2097" w:type="dxa"/>
                </w:tcPr>
                <w:p w:rsidR="001E21CE" w:rsidRPr="00C52B60" w:rsidRDefault="001E21CE" w:rsidP="001E21CE">
                  <w:pPr>
                    <w:jc w:val="center"/>
                    <w:rPr>
                      <w:sz w:val="20"/>
                      <w:szCs w:val="20"/>
                    </w:rPr>
                  </w:pPr>
                  <w:r w:rsidRPr="00C52B60">
                    <w:rPr>
                      <w:sz w:val="20"/>
                      <w:szCs w:val="20"/>
                    </w:rPr>
                    <w:t>Не менее 20 мкм</w:t>
                  </w:r>
                </w:p>
                <w:p w:rsidR="003E576A" w:rsidRPr="00C52B60" w:rsidRDefault="003E576A" w:rsidP="00F80BF2">
                  <w:pPr>
                    <w:rPr>
                      <w:b/>
                      <w:sz w:val="20"/>
                      <w:szCs w:val="20"/>
                      <w:shd w:val="clear" w:color="auto" w:fill="FFFFFF"/>
                    </w:rPr>
                  </w:pP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color w:val="000000"/>
                      <w:sz w:val="20"/>
                      <w:szCs w:val="20"/>
                    </w:rPr>
                    <w:t>Резинка по верхнему краю</w:t>
                  </w:r>
                </w:p>
              </w:tc>
              <w:tc>
                <w:tcPr>
                  <w:tcW w:w="2097" w:type="dxa"/>
                </w:tcPr>
                <w:p w:rsidR="003E576A" w:rsidRPr="00C52B60" w:rsidRDefault="001E21CE" w:rsidP="00F80BF2">
                  <w:pPr>
                    <w:rPr>
                      <w:b/>
                      <w:sz w:val="20"/>
                      <w:szCs w:val="20"/>
                      <w:shd w:val="clear" w:color="auto" w:fill="FFFFFF"/>
                    </w:rPr>
                  </w:pPr>
                  <w:r w:rsidRPr="00C52B60">
                    <w:rPr>
                      <w:sz w:val="20"/>
                      <w:szCs w:val="20"/>
                    </w:rPr>
                    <w:t>наличие</w:t>
                  </w:r>
                </w:p>
              </w:tc>
              <w:tc>
                <w:tcPr>
                  <w:tcW w:w="2097" w:type="dxa"/>
                </w:tcPr>
                <w:p w:rsidR="003E576A" w:rsidRPr="00C52B60" w:rsidRDefault="001E21CE" w:rsidP="003E576A">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1E21CE" w:rsidRPr="00C52B60" w:rsidTr="003E576A">
              <w:tc>
                <w:tcPr>
                  <w:tcW w:w="2096" w:type="dxa"/>
                </w:tcPr>
                <w:p w:rsidR="001E21CE" w:rsidRPr="00C52B60" w:rsidRDefault="001E21CE" w:rsidP="00F80BF2">
                  <w:pPr>
                    <w:rPr>
                      <w:color w:val="000000"/>
                      <w:sz w:val="20"/>
                      <w:szCs w:val="20"/>
                    </w:rPr>
                  </w:pPr>
                  <w:r w:rsidRPr="00C52B60">
                    <w:rPr>
                      <w:color w:val="000000"/>
                      <w:sz w:val="20"/>
                      <w:szCs w:val="20"/>
                    </w:rPr>
                    <w:t>Толщина пленки бахил</w:t>
                  </w:r>
                </w:p>
              </w:tc>
              <w:tc>
                <w:tcPr>
                  <w:tcW w:w="2097" w:type="dxa"/>
                </w:tcPr>
                <w:p w:rsidR="001E21CE" w:rsidRPr="00C52B60" w:rsidRDefault="001E21CE" w:rsidP="00F80BF2">
                  <w:pPr>
                    <w:rPr>
                      <w:sz w:val="20"/>
                      <w:szCs w:val="20"/>
                    </w:rPr>
                  </w:pPr>
                  <w:r w:rsidRPr="00C52B60">
                    <w:rPr>
                      <w:sz w:val="20"/>
                      <w:szCs w:val="20"/>
                    </w:rPr>
                    <w:t>не менее 17 мкм</w:t>
                  </w:r>
                </w:p>
              </w:tc>
              <w:tc>
                <w:tcPr>
                  <w:tcW w:w="2097" w:type="dxa"/>
                </w:tcPr>
                <w:p w:rsidR="001E21CE" w:rsidRPr="00C52B60" w:rsidRDefault="001E21CE" w:rsidP="003E576A">
                  <w:pPr>
                    <w:rPr>
                      <w:i/>
                      <w:sz w:val="20"/>
                      <w:szCs w:val="20"/>
                    </w:rPr>
                  </w:pPr>
                  <w:r w:rsidRPr="00C52B60">
                    <w:rPr>
                      <w:i/>
                      <w:sz w:val="20"/>
                      <w:szCs w:val="20"/>
                    </w:rPr>
                    <w:t>Для обеспечения удобства эксплуатации изделия персоналом Заказчика</w:t>
                  </w:r>
                </w:p>
              </w:tc>
            </w:tr>
            <w:tr w:rsidR="001E21CE" w:rsidRPr="00C52B60" w:rsidTr="003E576A">
              <w:tc>
                <w:tcPr>
                  <w:tcW w:w="2096" w:type="dxa"/>
                </w:tcPr>
                <w:p w:rsidR="001E21CE" w:rsidRPr="00C52B60" w:rsidRDefault="001E21CE" w:rsidP="00F80BF2">
                  <w:pPr>
                    <w:rPr>
                      <w:color w:val="000000"/>
                      <w:sz w:val="20"/>
                      <w:szCs w:val="20"/>
                    </w:rPr>
                  </w:pPr>
                  <w:r w:rsidRPr="00C52B60">
                    <w:rPr>
                      <w:color w:val="000000"/>
                      <w:sz w:val="20"/>
                      <w:szCs w:val="20"/>
                    </w:rPr>
                    <w:t>Связка</w:t>
                  </w:r>
                </w:p>
              </w:tc>
              <w:tc>
                <w:tcPr>
                  <w:tcW w:w="2097" w:type="dxa"/>
                </w:tcPr>
                <w:p w:rsidR="001E21CE" w:rsidRPr="00C52B60" w:rsidRDefault="001E21CE" w:rsidP="00F80BF2">
                  <w:pPr>
                    <w:rPr>
                      <w:sz w:val="20"/>
                      <w:szCs w:val="20"/>
                    </w:rPr>
                  </w:pPr>
                  <w:r w:rsidRPr="00C52B60">
                    <w:rPr>
                      <w:sz w:val="20"/>
                      <w:szCs w:val="20"/>
                    </w:rPr>
                    <w:t>Не менее 50пар</w:t>
                  </w:r>
                </w:p>
              </w:tc>
              <w:tc>
                <w:tcPr>
                  <w:tcW w:w="2097" w:type="dxa"/>
                </w:tcPr>
                <w:p w:rsidR="001E21CE" w:rsidRPr="00C52B60" w:rsidRDefault="001E21CE" w:rsidP="003E576A">
                  <w:pPr>
                    <w:rPr>
                      <w:i/>
                      <w:sz w:val="20"/>
                      <w:szCs w:val="20"/>
                    </w:rPr>
                  </w:pPr>
                  <w:r w:rsidRPr="00C52B60">
                    <w:rPr>
                      <w:i/>
                      <w:sz w:val="20"/>
                      <w:szCs w:val="20"/>
                    </w:rPr>
                    <w:t>Для обеспечения удобства эксплуатации изделия персоналом Заказчика</w:t>
                  </w:r>
                </w:p>
              </w:tc>
            </w:tr>
          </w:tbl>
          <w:p w:rsidR="003E576A" w:rsidRPr="00C52B60" w:rsidRDefault="003E576A" w:rsidP="00F80BF2">
            <w:pPr>
              <w:rPr>
                <w:b/>
                <w:sz w:val="20"/>
                <w:szCs w:val="20"/>
                <w:shd w:val="clear" w:color="auto" w:fill="FFFFFF"/>
              </w:rPr>
            </w:pPr>
          </w:p>
          <w:p w:rsidR="00334FA8" w:rsidRPr="00C52B60" w:rsidRDefault="00334FA8" w:rsidP="00F80BF2">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B41664" w:rsidP="00F80BF2">
            <w:pPr>
              <w:jc w:val="center"/>
              <w:rPr>
                <w:color w:val="000000"/>
                <w:sz w:val="20"/>
                <w:szCs w:val="20"/>
              </w:rPr>
            </w:pPr>
            <w:r>
              <w:rPr>
                <w:color w:val="000000"/>
                <w:sz w:val="20"/>
                <w:szCs w:val="20"/>
              </w:rPr>
              <w:t>32.50.50.190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B41664" w:rsidP="00F80BF2">
            <w:pPr>
              <w:jc w:val="center"/>
              <w:rPr>
                <w:color w:val="000000"/>
                <w:sz w:val="20"/>
                <w:szCs w:val="20"/>
              </w:rPr>
            </w:pPr>
            <w:r>
              <w:rPr>
                <w:color w:val="000000"/>
                <w:sz w:val="20"/>
                <w:szCs w:val="20"/>
              </w:rPr>
              <w:t>7000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B41664" w:rsidP="00F80BF2">
            <w:pPr>
              <w:jc w:val="center"/>
              <w:rPr>
                <w:sz w:val="20"/>
                <w:szCs w:val="20"/>
              </w:rPr>
            </w:pPr>
            <w:r>
              <w:rPr>
                <w:sz w:val="20"/>
                <w:szCs w:val="20"/>
              </w:rPr>
              <w:t>пара</w:t>
            </w:r>
          </w:p>
        </w:tc>
      </w:tr>
    </w:tbl>
    <w:p w:rsidR="00B64B37" w:rsidRPr="00B64B37" w:rsidRDefault="00B64B37" w:rsidP="007B43C1">
      <w:pPr>
        <w:suppressAutoHyphens/>
        <w:jc w:val="both"/>
        <w:rPr>
          <w:bCs/>
          <w:sz w:val="22"/>
          <w:szCs w:val="22"/>
          <w:lang w:eastAsia="zh-CN"/>
        </w:rPr>
      </w:pPr>
    </w:p>
    <w:p w:rsidR="00054C5A" w:rsidRDefault="00054C5A">
      <w:pPr>
        <w:rPr>
          <w:bCs/>
          <w:sz w:val="22"/>
          <w:szCs w:val="22"/>
          <w:lang w:eastAsia="zh-CN"/>
        </w:rPr>
      </w:pPr>
      <w:r>
        <w:rPr>
          <w:bCs/>
          <w:sz w:val="22"/>
          <w:szCs w:val="22"/>
          <w:lang w:eastAsia="zh-CN"/>
        </w:rPr>
        <w:br w:type="page"/>
      </w:r>
    </w:p>
    <w:p w:rsidR="00054C5A" w:rsidRPr="000A5949" w:rsidRDefault="00054C5A" w:rsidP="00054C5A">
      <w:pPr>
        <w:ind w:left="-567" w:firstLine="567"/>
        <w:jc w:val="center"/>
        <w:rPr>
          <w:b/>
        </w:rPr>
      </w:pPr>
      <w:r w:rsidRPr="00244EF4">
        <w:rPr>
          <w:b/>
        </w:rPr>
        <w:lastRenderedPageBreak/>
        <w:t>ПРОЕКТ КОНТРАКТ</w:t>
      </w:r>
      <w:r>
        <w:rPr>
          <w:b/>
        </w:rPr>
        <w:t>А</w:t>
      </w:r>
    </w:p>
    <w:p w:rsidR="00054C5A" w:rsidRPr="00244EF4" w:rsidRDefault="00054C5A" w:rsidP="00054C5A">
      <w:pPr>
        <w:ind w:left="-567" w:firstLine="567"/>
        <w:jc w:val="center"/>
        <w:rPr>
          <w:b/>
        </w:rPr>
      </w:pPr>
      <w:r w:rsidRPr="00244EF4">
        <w:rPr>
          <w:b/>
          <w:color w:val="000000"/>
        </w:rPr>
        <w:t>на поставку</w:t>
      </w:r>
      <w:r w:rsidRPr="00244EF4">
        <w:rPr>
          <w:b/>
          <w:bCs/>
          <w:color w:val="000000"/>
        </w:rPr>
        <w:t xml:space="preserve"> </w:t>
      </w:r>
      <w:r>
        <w:rPr>
          <w:b/>
          <w:bCs/>
          <w:color w:val="000000"/>
          <w:u w:val="single"/>
        </w:rPr>
        <w:t xml:space="preserve">медицинских </w:t>
      </w:r>
      <w:r w:rsidRPr="00C11AF2">
        <w:rPr>
          <w:b/>
          <w:bCs/>
          <w:color w:val="000000"/>
          <w:u w:val="single"/>
        </w:rPr>
        <w:t xml:space="preserve"> изделий</w:t>
      </w:r>
      <w:r>
        <w:rPr>
          <w:b/>
          <w:bCs/>
          <w:color w:val="000000"/>
          <w:u w:val="single"/>
        </w:rPr>
        <w:t xml:space="preserve"> (бахилы).</w:t>
      </w:r>
    </w:p>
    <w:p w:rsidR="00054C5A" w:rsidRPr="00244EF4" w:rsidRDefault="00054C5A" w:rsidP="00054C5A">
      <w:pPr>
        <w:ind w:left="-567" w:firstLine="567"/>
        <w:rPr>
          <w:b/>
        </w:rPr>
      </w:pPr>
    </w:p>
    <w:p w:rsidR="00054C5A" w:rsidRPr="00244EF4" w:rsidRDefault="00054C5A" w:rsidP="00054C5A">
      <w:pPr>
        <w:ind w:left="-567" w:firstLine="567"/>
        <w:jc w:val="center"/>
        <w:rPr>
          <w:b/>
        </w:rPr>
      </w:pPr>
      <w:r w:rsidRPr="00244EF4">
        <w:rPr>
          <w:b/>
        </w:rPr>
        <w:t>№ _________</w:t>
      </w:r>
    </w:p>
    <w:p w:rsidR="00054C5A" w:rsidRPr="00244EF4" w:rsidRDefault="00054C5A" w:rsidP="00054C5A">
      <w:pPr>
        <w:ind w:left="-567" w:firstLine="567"/>
        <w:jc w:val="center"/>
        <w:rPr>
          <w:b/>
          <w:snapToGrid w:val="0"/>
        </w:rPr>
      </w:pPr>
      <w:r w:rsidRPr="00244EF4">
        <w:rPr>
          <w:rFonts w:eastAsiaTheme="minorHAnsi"/>
          <w:b/>
          <w:bCs/>
          <w:lang w:eastAsia="en-US"/>
        </w:rPr>
        <w:t>Идентификационный код закупки: ____________________</w:t>
      </w:r>
    </w:p>
    <w:p w:rsidR="00054C5A" w:rsidRPr="00244EF4" w:rsidRDefault="00054C5A" w:rsidP="00054C5A">
      <w:pPr>
        <w:ind w:left="-567" w:firstLine="567"/>
        <w:jc w:val="center"/>
      </w:pPr>
    </w:p>
    <w:p w:rsidR="00054C5A" w:rsidRPr="00244EF4" w:rsidRDefault="00054C5A" w:rsidP="00054C5A">
      <w:pPr>
        <w:ind w:left="-567" w:firstLine="567"/>
      </w:pPr>
      <w:r>
        <w:t>г. Вельск</w:t>
      </w:r>
      <w:r w:rsidRPr="00244EF4">
        <w:t xml:space="preserve"> </w:t>
      </w:r>
      <w:r w:rsidRPr="00244EF4">
        <w:tab/>
      </w:r>
      <w:r w:rsidRPr="00244EF4">
        <w:tab/>
      </w:r>
      <w:r w:rsidRPr="00244EF4">
        <w:tab/>
      </w:r>
      <w:r w:rsidRPr="00244EF4">
        <w:tab/>
        <w:t xml:space="preserve">                              </w:t>
      </w:r>
      <w:r>
        <w:t xml:space="preserve">                        «___» _________ 2023</w:t>
      </w:r>
      <w:r w:rsidRPr="00244EF4">
        <w:t xml:space="preserve"> г.</w:t>
      </w:r>
    </w:p>
    <w:p w:rsidR="00054C5A" w:rsidRPr="00244EF4" w:rsidRDefault="00054C5A" w:rsidP="00054C5A">
      <w:pPr>
        <w:ind w:left="-567" w:firstLine="567"/>
        <w:jc w:val="both"/>
      </w:pPr>
    </w:p>
    <w:p w:rsidR="00054C5A" w:rsidRDefault="00054C5A" w:rsidP="00054C5A">
      <w:pPr>
        <w:ind w:left="-567" w:firstLine="567"/>
        <w:jc w:val="both"/>
      </w:pPr>
      <w:r w:rsidRPr="00895B28">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054C5A" w:rsidRPr="00244EF4" w:rsidRDefault="00054C5A" w:rsidP="00054C5A">
      <w:pPr>
        <w:ind w:left="-567" w:firstLine="567"/>
        <w:jc w:val="both"/>
      </w:pPr>
    </w:p>
    <w:p w:rsidR="00054C5A" w:rsidRPr="0022324F" w:rsidRDefault="00054C5A" w:rsidP="00054C5A">
      <w:pPr>
        <w:pStyle w:val="5"/>
        <w:widowControl w:val="0"/>
        <w:numPr>
          <w:ilvl w:val="0"/>
          <w:numId w:val="42"/>
        </w:numPr>
        <w:tabs>
          <w:tab w:val="left" w:pos="851"/>
        </w:tabs>
        <w:autoSpaceDE w:val="0"/>
        <w:autoSpaceDN w:val="0"/>
        <w:spacing w:before="0" w:after="0"/>
        <w:ind w:left="-567" w:firstLine="567"/>
        <w:jc w:val="center"/>
        <w:rPr>
          <w:i w:val="0"/>
          <w:color w:val="000000"/>
          <w:sz w:val="24"/>
          <w:szCs w:val="24"/>
        </w:rPr>
      </w:pPr>
      <w:r>
        <w:rPr>
          <w:i w:val="0"/>
          <w:color w:val="000000"/>
          <w:sz w:val="24"/>
          <w:szCs w:val="24"/>
        </w:rPr>
        <w:t>Предмет Контракта</w:t>
      </w:r>
      <w:r>
        <w:t xml:space="preserve">, </w:t>
      </w:r>
      <w:r w:rsidRPr="0022324F">
        <w:rPr>
          <w:i w:val="0"/>
        </w:rPr>
        <w:t>срок, место и условия поставки</w:t>
      </w:r>
    </w:p>
    <w:p w:rsidR="00054C5A" w:rsidRDefault="00054C5A" w:rsidP="00054C5A">
      <w:pPr>
        <w:ind w:left="-567" w:firstLine="567"/>
        <w:jc w:val="both"/>
      </w:pPr>
      <w:r>
        <w:t xml:space="preserve">1.1. Поставщик принимает на себя обязательства по поставке </w:t>
      </w:r>
      <w:r>
        <w:rPr>
          <w:b/>
        </w:rPr>
        <w:t xml:space="preserve">медицинских </w:t>
      </w:r>
      <w:r w:rsidRPr="0022324F">
        <w:rPr>
          <w:b/>
        </w:rPr>
        <w:t xml:space="preserve"> изделий</w:t>
      </w:r>
      <w:r>
        <w:rPr>
          <w:b/>
        </w:rPr>
        <w:t xml:space="preserve"> (бахилы)</w:t>
      </w:r>
      <w:r>
        <w:t xml:space="preserve"> (далее – Товар) в соответствии с Приложением № 1 «Спецификация» к Контракту (далее – Приложение № 1), а Заказчик обязуется принять и оплатить поставленный Товар.</w:t>
      </w:r>
    </w:p>
    <w:p w:rsidR="00054C5A" w:rsidRDefault="00054C5A" w:rsidP="00054C5A">
      <w:pPr>
        <w:ind w:left="-567" w:firstLine="567"/>
        <w:jc w:val="both"/>
      </w:pPr>
      <w:r>
        <w:t xml:space="preserve"> </w:t>
      </w:r>
      <w:r>
        <w:tab/>
        <w:t xml:space="preserve">1.2. Поставка Товара, указанного в пункте 1.1 Контракта осуществляется партиями по предварительной заявке с даты заключения Контракта </w:t>
      </w:r>
      <w:r w:rsidRPr="0022324F">
        <w:rPr>
          <w:b/>
          <w:i/>
          <w:u w:val="single"/>
        </w:rPr>
        <w:t>по «15» декабря 2023 года</w:t>
      </w:r>
      <w:r>
        <w:t xml:space="preserve">. </w:t>
      </w:r>
    </w:p>
    <w:p w:rsidR="00054C5A" w:rsidRDefault="00054C5A" w:rsidP="00054C5A">
      <w:pPr>
        <w:ind w:left="-567" w:firstLine="567"/>
        <w:jc w:val="both"/>
      </w:pPr>
      <w:r>
        <w:tab/>
        <w:t>1.3. Заявка направляется Заказчиком в виде электронного документа на электронный адрес поставщика или факсимильной связью. В течение 10 (Десяти) рабочих дней с даты получения указанной заявки Поставщик осуществляет поставку партии Товара в адрес Заказчика.</w:t>
      </w:r>
    </w:p>
    <w:p w:rsidR="00054C5A" w:rsidRDefault="00054C5A" w:rsidP="00054C5A">
      <w:pPr>
        <w:ind w:left="-567" w:firstLine="567"/>
        <w:jc w:val="both"/>
      </w:pPr>
      <w:r>
        <w:tab/>
        <w:t xml:space="preserve">Поставщик обязан обеспечить перевозку, разгрузку товара в помещение  Заказчика. </w:t>
      </w:r>
    </w:p>
    <w:p w:rsidR="00054C5A" w:rsidRPr="0022324F" w:rsidRDefault="00054C5A" w:rsidP="00054C5A">
      <w:pPr>
        <w:ind w:left="-567" w:firstLine="567"/>
        <w:jc w:val="both"/>
      </w:pPr>
      <w:r>
        <w:t xml:space="preserve"> </w:t>
      </w:r>
      <w:r>
        <w:tab/>
        <w:t>1.3. Место поставки товара: 165150, Архангельская область, г. Вельск, ул. Дзержинского, д. 42, в рабочие дни Заказчика с 8.30 до 12.00 и с 13.00 до 15.00 часов, кроме субботы и воскресенья.</w:t>
      </w:r>
    </w:p>
    <w:p w:rsidR="00054C5A" w:rsidRPr="00244EF4" w:rsidRDefault="00054C5A" w:rsidP="00054C5A">
      <w:pPr>
        <w:ind w:left="-567" w:firstLine="567"/>
        <w:jc w:val="both"/>
        <w:rPr>
          <w:b/>
        </w:rPr>
      </w:pPr>
    </w:p>
    <w:p w:rsidR="00054C5A" w:rsidRDefault="00054C5A" w:rsidP="00054C5A">
      <w:pPr>
        <w:ind w:left="-567" w:firstLine="567"/>
        <w:jc w:val="center"/>
        <w:rPr>
          <w:b/>
          <w:color w:val="00B0F0"/>
        </w:rPr>
      </w:pPr>
      <w:r w:rsidRPr="00244EF4">
        <w:rPr>
          <w:b/>
        </w:rPr>
        <w:t>2. Качество Товара</w:t>
      </w:r>
    </w:p>
    <w:p w:rsidR="00054C5A" w:rsidRPr="00244EF4" w:rsidRDefault="00054C5A" w:rsidP="00054C5A">
      <w:pPr>
        <w:ind w:left="-567" w:firstLine="567"/>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054C5A" w:rsidRPr="00244EF4" w:rsidRDefault="00054C5A" w:rsidP="00054C5A">
      <w:pPr>
        <w:tabs>
          <w:tab w:val="left" w:pos="851"/>
        </w:tabs>
        <w:ind w:left="-567" w:firstLine="567"/>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054C5A" w:rsidRDefault="00054C5A" w:rsidP="00054C5A">
      <w:pPr>
        <w:tabs>
          <w:tab w:val="left" w:pos="851"/>
        </w:tabs>
        <w:ind w:left="-567" w:firstLine="567"/>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054C5A" w:rsidRPr="00960797" w:rsidRDefault="00054C5A" w:rsidP="00054C5A">
      <w:pPr>
        <w:tabs>
          <w:tab w:val="left" w:pos="851"/>
        </w:tabs>
        <w:ind w:left="-567" w:firstLine="567"/>
        <w:jc w:val="both"/>
        <w:rPr>
          <w:iCs/>
          <w:snapToGrid w:val="0"/>
        </w:rPr>
      </w:pPr>
      <w:r>
        <w:rPr>
          <w:iCs/>
          <w:snapToGrid w:val="0"/>
        </w:rPr>
        <w:t>*</w:t>
      </w:r>
      <w:r w:rsidRPr="00960797">
        <w:rPr>
          <w:iCs/>
          <w:snapToGrid w:val="0"/>
        </w:rPr>
        <w:t>2.</w:t>
      </w:r>
      <w:r>
        <w:rPr>
          <w:iCs/>
          <w:snapToGrid w:val="0"/>
        </w:rPr>
        <w:t>4</w:t>
      </w:r>
      <w:r w:rsidRPr="00960797">
        <w:rPr>
          <w:iCs/>
          <w:snapToGrid w:val="0"/>
        </w:rPr>
        <w:t xml:space="preserve">. Гарантийный срок на поставляемый Товар составляет </w:t>
      </w:r>
      <w:r>
        <w:rPr>
          <w:iCs/>
          <w:snapToGrid w:val="0"/>
        </w:rPr>
        <w:t xml:space="preserve">12 </w:t>
      </w:r>
      <w:r w:rsidRPr="00960797">
        <w:rPr>
          <w:iCs/>
          <w:snapToGrid w:val="0"/>
        </w:rPr>
        <w:t>(</w:t>
      </w:r>
      <w:r>
        <w:rPr>
          <w:iCs/>
          <w:snapToGrid w:val="0"/>
        </w:rPr>
        <w:t>Двеннадцать</w:t>
      </w:r>
      <w:r w:rsidRPr="00960797">
        <w:rPr>
          <w:iCs/>
          <w:snapToGrid w:val="0"/>
        </w:rPr>
        <w:t xml:space="preserve">) месяцев со дня </w:t>
      </w:r>
      <w:r>
        <w:rPr>
          <w:iCs/>
          <w:snapToGrid w:val="0"/>
        </w:rPr>
        <w:t xml:space="preserve">подписания </w:t>
      </w:r>
      <w:r w:rsidRPr="00E26F84">
        <w:rPr>
          <w:iCs/>
          <w:snapToGrid w:val="0"/>
        </w:rPr>
        <w:t>документа о приемке (универсального передаточного документа/ товарно-транспортной (товарной) накладно</w:t>
      </w:r>
      <w:r>
        <w:rPr>
          <w:iCs/>
          <w:snapToGrid w:val="0"/>
        </w:rPr>
        <w:t>й) (далее – документ о приемке)</w:t>
      </w:r>
      <w:r w:rsidRPr="00960797">
        <w:rPr>
          <w:iCs/>
          <w:snapToGrid w:val="0"/>
        </w:rPr>
        <w:t xml:space="preserve">, но не менее срока, установленного производителем Товара. </w:t>
      </w:r>
    </w:p>
    <w:p w:rsidR="00054C5A" w:rsidRPr="00960797" w:rsidRDefault="00054C5A" w:rsidP="00054C5A">
      <w:pPr>
        <w:tabs>
          <w:tab w:val="left" w:pos="851"/>
        </w:tabs>
        <w:ind w:left="-567" w:firstLine="567"/>
        <w:jc w:val="both"/>
        <w:rPr>
          <w:i/>
          <w:iCs/>
          <w:snapToGrid w:val="0"/>
        </w:rPr>
      </w:pPr>
      <w:r>
        <w:rPr>
          <w:i/>
          <w:iCs/>
          <w:snapToGrid w:val="0"/>
        </w:rPr>
        <w:t>*</w:t>
      </w:r>
      <w:r w:rsidRPr="00960797">
        <w:rPr>
          <w:i/>
          <w:iCs/>
          <w:snapToGrid w:val="0"/>
        </w:rPr>
        <w:t xml:space="preserve">(При </w:t>
      </w:r>
      <w:r>
        <w:rPr>
          <w:i/>
          <w:iCs/>
          <w:snapToGrid w:val="0"/>
        </w:rPr>
        <w:t>налич</w:t>
      </w:r>
      <w:r w:rsidRPr="00960797">
        <w:rPr>
          <w:i/>
          <w:iCs/>
          <w:snapToGrid w:val="0"/>
        </w:rPr>
        <w:t>ии гарантийных обязательств)</w:t>
      </w:r>
    </w:p>
    <w:p w:rsidR="00054C5A" w:rsidRPr="00244EF4" w:rsidRDefault="00054C5A" w:rsidP="00054C5A">
      <w:pPr>
        <w:ind w:left="-567" w:firstLine="567"/>
        <w:rPr>
          <w:b/>
          <w:bCs/>
          <w:snapToGrid w:val="0"/>
        </w:rPr>
      </w:pPr>
    </w:p>
    <w:p w:rsidR="00054C5A" w:rsidRPr="00244EF4" w:rsidRDefault="00054C5A" w:rsidP="00054C5A">
      <w:pPr>
        <w:ind w:left="-567" w:firstLine="567"/>
        <w:jc w:val="center"/>
        <w:rPr>
          <w:b/>
          <w:bCs/>
          <w:snapToGrid w:val="0"/>
        </w:rPr>
      </w:pPr>
      <w:r w:rsidRPr="00244EF4">
        <w:rPr>
          <w:b/>
          <w:bCs/>
          <w:snapToGrid w:val="0"/>
        </w:rPr>
        <w:t>3. Цена Контракта</w:t>
      </w:r>
    </w:p>
    <w:p w:rsidR="00054C5A" w:rsidRPr="00043845" w:rsidRDefault="00054C5A" w:rsidP="00054C5A">
      <w:pPr>
        <w:autoSpaceDE w:val="0"/>
        <w:autoSpaceDN w:val="0"/>
        <w:adjustRightInd w:val="0"/>
        <w:ind w:left="-567" w:firstLine="567"/>
        <w:jc w:val="both"/>
        <w:rPr>
          <w:rFonts w:eastAsia="Calibri"/>
          <w:lang w:eastAsia="en-US"/>
        </w:rPr>
      </w:pPr>
      <w:r w:rsidRPr="00244EF4">
        <w:rPr>
          <w:snapToGrid w:val="0"/>
        </w:rPr>
        <w:t xml:space="preserve">3.1. </w:t>
      </w:r>
      <w:r w:rsidRPr="00043845">
        <w:rPr>
          <w:rFonts w:eastAsia="Calibri"/>
          <w:lang w:eastAsia="en-US"/>
        </w:rPr>
        <w:t>Цена Контракта и валюта платежа устанавливаются в российских рублях.</w:t>
      </w:r>
    </w:p>
    <w:p w:rsidR="00054C5A" w:rsidRPr="00244EF4" w:rsidRDefault="00054C5A" w:rsidP="00054C5A">
      <w:pPr>
        <w:ind w:left="-567" w:firstLine="567"/>
        <w:jc w:val="both"/>
        <w:rPr>
          <w:snapToGrid w:val="0"/>
        </w:rPr>
      </w:pPr>
      <w:r>
        <w:rPr>
          <w:snapToGrid w:val="0"/>
        </w:rPr>
        <w:t xml:space="preserve">3.2. </w:t>
      </w:r>
      <w:r w:rsidRPr="00244EF4">
        <w:rPr>
          <w:snapToGrid w:val="0"/>
        </w:rPr>
        <w:t>Цена настоящег</w:t>
      </w:r>
      <w:r>
        <w:rPr>
          <w:snapToGrid w:val="0"/>
        </w:rPr>
        <w:t>о Контракта составляет ____ (_____________________________</w:t>
      </w:r>
      <w:r w:rsidRPr="00244EF4">
        <w:rPr>
          <w:snapToGrid w:val="0"/>
        </w:rPr>
        <w:t>) рублей, в т.ч. НДС ____ (___</w:t>
      </w:r>
      <w:r>
        <w:rPr>
          <w:snapToGrid w:val="0"/>
        </w:rPr>
        <w:t>_____________________</w:t>
      </w:r>
      <w:r w:rsidRPr="00244EF4">
        <w:rPr>
          <w:snapToGrid w:val="0"/>
        </w:rPr>
        <w:t xml:space="preserve">) рублей </w:t>
      </w:r>
      <w:r w:rsidRPr="00244EF4">
        <w:rPr>
          <w:i/>
          <w:snapToGrid w:val="0"/>
        </w:rPr>
        <w:t>(или НДС не облагается)</w:t>
      </w:r>
      <w:r w:rsidRPr="00244EF4">
        <w:rPr>
          <w:snapToGrid w:val="0"/>
        </w:rPr>
        <w:t>.</w:t>
      </w:r>
    </w:p>
    <w:p w:rsidR="00054C5A" w:rsidRPr="00244EF4" w:rsidRDefault="00054C5A" w:rsidP="00054C5A">
      <w:pPr>
        <w:ind w:left="-567" w:firstLine="567"/>
        <w:jc w:val="both"/>
        <w:rPr>
          <w:color w:val="000000"/>
        </w:rPr>
      </w:pPr>
      <w:r w:rsidRPr="00244EF4">
        <w:rPr>
          <w:rFonts w:eastAsiaTheme="minorHAnsi"/>
          <w:lang w:eastAsia="en-US"/>
        </w:rPr>
        <w:lastRenderedPageBreak/>
        <w:t>3.</w:t>
      </w:r>
      <w:r>
        <w:rPr>
          <w:rFonts w:eastAsiaTheme="minorHAnsi"/>
          <w:lang w:eastAsia="en-US"/>
        </w:rPr>
        <w:t>3</w:t>
      </w:r>
      <w:r w:rsidRPr="00244EF4">
        <w:rPr>
          <w:rFonts w:eastAsiaTheme="minorHAnsi"/>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54C5A" w:rsidRPr="00E26F84" w:rsidRDefault="00054C5A" w:rsidP="00054C5A">
      <w:pPr>
        <w:autoSpaceDE w:val="0"/>
        <w:autoSpaceDN w:val="0"/>
        <w:adjustRightInd w:val="0"/>
        <w:ind w:left="-567" w:firstLine="567"/>
        <w:jc w:val="both"/>
        <w:rPr>
          <w:rFonts w:eastAsia="Calibri"/>
          <w:lang w:eastAsia="en-US"/>
        </w:rPr>
      </w:pPr>
      <w:r w:rsidRPr="00244EF4">
        <w:rPr>
          <w:snapToGrid w:val="0"/>
        </w:rPr>
        <w:t>3.</w:t>
      </w:r>
      <w:r>
        <w:rPr>
          <w:snapToGrid w:val="0"/>
        </w:rPr>
        <w:t>4</w:t>
      </w:r>
      <w:r w:rsidRPr="00244EF4">
        <w:rPr>
          <w:snapToGrid w:val="0"/>
        </w:rPr>
        <w:t xml:space="preserve">. </w:t>
      </w:r>
      <w:r w:rsidRPr="00E26F84">
        <w:rPr>
          <w:rFonts w:eastAsia="Calibri"/>
          <w:lang w:eastAsia="en-US"/>
        </w:rPr>
        <w:t>Цена Контракта включает в себя стоимость Товара, а также все расходы на перевозку, погрузо-разгрузочные работы,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054C5A"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r>
        <w:rPr>
          <w:rFonts w:eastAsia="Calibri"/>
          <w:lang w:eastAsia="en-US"/>
        </w:rPr>
        <w:t>3.5</w:t>
      </w:r>
      <w:r w:rsidRPr="00E26F84">
        <w:rPr>
          <w:rFonts w:eastAsia="Calibri"/>
          <w:lang w:eastAsia="en-US"/>
        </w:rPr>
        <w:t>. Цена Контракта является твердой и определяется на весь срок исполнения Контракта, за исключением случаев, установленных Законом № 44-ФЗ.</w:t>
      </w:r>
    </w:p>
    <w:p w:rsidR="00054C5A" w:rsidRPr="00E26F84"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p>
    <w:p w:rsidR="00054C5A" w:rsidRPr="00244EF4" w:rsidRDefault="00054C5A" w:rsidP="00054C5A">
      <w:pPr>
        <w:ind w:left="-567" w:firstLine="567"/>
        <w:jc w:val="center"/>
        <w:rPr>
          <w:b/>
          <w:bCs/>
        </w:rPr>
      </w:pPr>
      <w:r w:rsidRPr="00244EF4">
        <w:rPr>
          <w:b/>
          <w:bCs/>
          <w:snapToGrid w:val="0"/>
        </w:rPr>
        <w:t>4. Порядок и сроки оплаты Товара</w:t>
      </w:r>
    </w:p>
    <w:p w:rsidR="00054C5A" w:rsidRPr="00677CC4" w:rsidRDefault="00054C5A" w:rsidP="00054C5A">
      <w:pPr>
        <w:pStyle w:val="10"/>
        <w:ind w:left="-567" w:firstLine="567"/>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054C5A" w:rsidRDefault="00054C5A" w:rsidP="00054C5A">
      <w:pPr>
        <w:pStyle w:val="10"/>
        <w:ind w:left="-567" w:firstLine="567"/>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4.2 Оплата товара осуществляется за счет средств ОМС и средств от иной приносящей доход деятельности.</w:t>
      </w:r>
    </w:p>
    <w:p w:rsidR="00054C5A" w:rsidRPr="00244EF4" w:rsidRDefault="00054C5A" w:rsidP="00054C5A">
      <w:pPr>
        <w:pStyle w:val="10"/>
        <w:ind w:left="-567"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4.3.</w:t>
      </w:r>
      <w:r w:rsidRPr="006D6FD9">
        <w:t xml:space="preserve"> </w:t>
      </w:r>
      <w:r w:rsidRPr="006D6FD9">
        <w:rPr>
          <w:rFonts w:ascii="Times New Roman" w:hAnsi="Times New Roman"/>
          <w:snapToGrid w:val="0"/>
          <w:sz w:val="24"/>
          <w:szCs w:val="24"/>
          <w:lang w:eastAsia="ru-RU"/>
        </w:rPr>
        <w:t xml:space="preserve">В случае изменения расчетного счета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 xml:space="preserve">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ascii="Times New Roman" w:hAnsi="Times New Roman"/>
          <w:snapToGrid w:val="0"/>
          <w:sz w:val="24"/>
          <w:szCs w:val="24"/>
          <w:lang w:eastAsia="ru-RU"/>
        </w:rPr>
        <w:t>Поставщика</w:t>
      </w:r>
      <w:r w:rsidRPr="006D6FD9">
        <w:rPr>
          <w:rFonts w:ascii="Times New Roman" w:hAnsi="Times New Roman"/>
          <w:snapToGrid w:val="0"/>
          <w:sz w:val="24"/>
          <w:szCs w:val="24"/>
          <w:lang w:eastAsia="ru-RU"/>
        </w:rPr>
        <w:t xml:space="preserve">, несет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w:t>
      </w:r>
    </w:p>
    <w:p w:rsidR="00054C5A" w:rsidRPr="00244EF4" w:rsidRDefault="00054C5A" w:rsidP="00054C5A">
      <w:pPr>
        <w:tabs>
          <w:tab w:val="left" w:pos="3732"/>
        </w:tabs>
        <w:ind w:left="-567" w:firstLine="567"/>
        <w:jc w:val="both"/>
        <w:rPr>
          <w:snapToGrid w:val="0"/>
        </w:rPr>
      </w:pPr>
    </w:p>
    <w:p w:rsidR="00054C5A" w:rsidRPr="00244EF4" w:rsidRDefault="00054C5A" w:rsidP="00054C5A">
      <w:pPr>
        <w:ind w:left="-567" w:firstLine="567"/>
        <w:jc w:val="center"/>
        <w:rPr>
          <w:b/>
          <w:bCs/>
          <w:snapToGrid w:val="0"/>
        </w:rPr>
      </w:pPr>
      <w:r w:rsidRPr="00244EF4">
        <w:rPr>
          <w:b/>
          <w:bCs/>
          <w:snapToGrid w:val="0"/>
        </w:rPr>
        <w:t>5. Права и обязанности Сторон</w:t>
      </w:r>
    </w:p>
    <w:p w:rsidR="00054C5A" w:rsidRPr="00244EF4" w:rsidRDefault="00054C5A" w:rsidP="00054C5A">
      <w:pPr>
        <w:widowControl w:val="0"/>
        <w:ind w:left="-567" w:firstLine="567"/>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054C5A" w:rsidRPr="00244EF4" w:rsidRDefault="00054C5A" w:rsidP="00054C5A">
      <w:pPr>
        <w:widowControl w:val="0"/>
        <w:ind w:left="-567" w:firstLine="567"/>
        <w:jc w:val="both"/>
      </w:pPr>
      <w:r w:rsidRPr="00244EF4">
        <w:rPr>
          <w:snapToGrid w:val="0"/>
          <w:color w:val="000000"/>
        </w:rPr>
        <w:t>5.1.1. Привлекать к исполнению Контракта третьих лиц (транспортные компании, экспедитора и др.).</w:t>
      </w:r>
      <w:r w:rsidRPr="00244EF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054C5A" w:rsidRPr="00244EF4" w:rsidRDefault="00054C5A" w:rsidP="00054C5A">
      <w:pPr>
        <w:pStyle w:val="ConsPlusNormal"/>
        <w:widowControl/>
        <w:ind w:left="-567" w:firstLine="567"/>
        <w:jc w:val="both"/>
        <w:rPr>
          <w:rFonts w:ascii="Times New Roman" w:hAnsi="Times New Roman" w:cs="Times New Roman"/>
          <w:sz w:val="24"/>
          <w:szCs w:val="24"/>
        </w:rPr>
      </w:pPr>
      <w:r w:rsidRPr="00244EF4">
        <w:rPr>
          <w:rFonts w:ascii="Times New Roman" w:hAnsi="Times New Roman" w:cs="Times New Roman"/>
          <w:sz w:val="24"/>
          <w:szCs w:val="24"/>
        </w:rPr>
        <w:t>5.1.2. Требовать своевременной оплаты за поставленный Товар в соответствии с пунктом 4.1 настоящего Контракта.</w:t>
      </w:r>
    </w:p>
    <w:p w:rsidR="00054C5A" w:rsidRPr="00244EF4" w:rsidRDefault="00054C5A" w:rsidP="00054C5A">
      <w:pPr>
        <w:pStyle w:val="ConsPlusNormal"/>
        <w:widowControl/>
        <w:ind w:left="-567" w:firstLine="567"/>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3</w:t>
      </w:r>
      <w:r w:rsidRPr="00244EF4">
        <w:rPr>
          <w:rFonts w:ascii="Times New Roman" w:hAnsi="Times New Roman" w:cs="Times New Roman"/>
          <w:sz w:val="24"/>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54C5A" w:rsidRPr="00244EF4" w:rsidRDefault="00054C5A" w:rsidP="00054C5A">
      <w:pPr>
        <w:pStyle w:val="ConsPlusNormal"/>
        <w:widowControl/>
        <w:ind w:left="-567" w:firstLine="567"/>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4</w:t>
      </w:r>
      <w:r w:rsidRPr="00244EF4">
        <w:rPr>
          <w:rFonts w:ascii="Times New Roman" w:hAnsi="Times New Roman" w:cs="Times New Roman"/>
          <w:sz w:val="24"/>
          <w:szCs w:val="24"/>
        </w:rPr>
        <w:t>. Осуществлять иные права в соответствии с действующим законодательством Российской Федерации.</w:t>
      </w:r>
    </w:p>
    <w:p w:rsidR="00054C5A" w:rsidRPr="00244EF4" w:rsidRDefault="00054C5A" w:rsidP="00054C5A">
      <w:pPr>
        <w:widowControl w:val="0"/>
        <w:ind w:left="-567" w:firstLine="567"/>
        <w:jc w:val="both"/>
        <w:rPr>
          <w:b/>
          <w:snapToGrid w:val="0"/>
          <w:color w:val="000000"/>
        </w:rPr>
      </w:pPr>
      <w:r w:rsidRPr="00244EF4">
        <w:rPr>
          <w:b/>
          <w:snapToGrid w:val="0"/>
          <w:color w:val="000000"/>
        </w:rPr>
        <w:t>5.2. Поставщик обязан:</w:t>
      </w:r>
    </w:p>
    <w:p w:rsidR="00054C5A" w:rsidRPr="00244EF4" w:rsidRDefault="00054C5A" w:rsidP="00054C5A">
      <w:pPr>
        <w:widowControl w:val="0"/>
        <w:ind w:left="-567" w:firstLine="567"/>
        <w:jc w:val="both"/>
        <w:rPr>
          <w:snapToGrid w:val="0"/>
          <w:color w:val="000000"/>
        </w:rPr>
      </w:pPr>
      <w:r w:rsidRPr="00244EF4">
        <w:rPr>
          <w:snapToGrid w:val="0"/>
          <w:color w:val="000000"/>
        </w:rPr>
        <w:t>5.2.1. Произвести поставку Товара на условиях настоящего Контракта.</w:t>
      </w:r>
    </w:p>
    <w:p w:rsidR="00054C5A" w:rsidRPr="00244EF4" w:rsidRDefault="00054C5A" w:rsidP="00054C5A">
      <w:pPr>
        <w:pStyle w:val="ae"/>
        <w:widowControl w:val="0"/>
        <w:ind w:left="-567" w:firstLine="567"/>
        <w:rPr>
          <w:color w:val="000000"/>
          <w:sz w:val="24"/>
          <w:szCs w:val="24"/>
        </w:rPr>
      </w:pPr>
      <w:r w:rsidRPr="00244EF4">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 счет-фактуру, товарно-транспортную (товарную) накладную на поставленный Товар и др.).</w:t>
      </w:r>
    </w:p>
    <w:p w:rsidR="00054C5A" w:rsidRPr="00244EF4" w:rsidRDefault="00054C5A" w:rsidP="00054C5A">
      <w:pPr>
        <w:pStyle w:val="ae"/>
        <w:widowControl w:val="0"/>
        <w:ind w:left="-567" w:firstLine="567"/>
        <w:rPr>
          <w:color w:val="000000"/>
          <w:sz w:val="24"/>
          <w:szCs w:val="24"/>
        </w:rPr>
      </w:pPr>
      <w:r w:rsidRPr="00244EF4">
        <w:rPr>
          <w:color w:val="000000"/>
          <w:sz w:val="24"/>
          <w:szCs w:val="24"/>
        </w:rPr>
        <w:t>5.2.3. Обеспечить соответствие поставки Товара действующим стандартам Российской Федерации, регламентирующим его выпуск и транспортировку, а также требованиям, предусмотренным настоящим Контрактом.</w:t>
      </w:r>
    </w:p>
    <w:p w:rsidR="00054C5A" w:rsidRPr="00244EF4" w:rsidRDefault="00054C5A" w:rsidP="00054C5A">
      <w:pPr>
        <w:widowControl w:val="0"/>
        <w:ind w:left="-567" w:firstLine="567"/>
        <w:jc w:val="both"/>
        <w:rPr>
          <w:color w:val="000000"/>
        </w:rPr>
      </w:pPr>
      <w:r w:rsidRPr="00244EF4">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054C5A" w:rsidRPr="00244EF4" w:rsidRDefault="00054C5A" w:rsidP="00054C5A">
      <w:pPr>
        <w:widowControl w:val="0"/>
        <w:ind w:left="-567" w:firstLine="567"/>
        <w:jc w:val="both"/>
        <w:rPr>
          <w:snapToGrid w:val="0"/>
          <w:color w:val="000000"/>
        </w:rPr>
      </w:pPr>
      <w:r w:rsidRPr="00244EF4">
        <w:rPr>
          <w:snapToGrid w:val="0"/>
          <w:color w:val="000000"/>
        </w:rPr>
        <w:t>5.2.5. Незамедлительно информировать Заказчика в случае невозможности исполнения обязательств по настоящему Контракту.</w:t>
      </w:r>
    </w:p>
    <w:p w:rsidR="00054C5A" w:rsidRPr="00244EF4" w:rsidRDefault="00054C5A" w:rsidP="00054C5A">
      <w:pPr>
        <w:widowControl w:val="0"/>
        <w:ind w:left="-567" w:firstLine="567"/>
        <w:jc w:val="both"/>
      </w:pPr>
      <w:r w:rsidRPr="00244EF4">
        <w:rPr>
          <w:color w:val="000000"/>
        </w:rPr>
        <w:lastRenderedPageBreak/>
        <w:t>5.2.6. П</w:t>
      </w:r>
      <w:r w:rsidRPr="00244EF4">
        <w:t xml:space="preserve">редоставить по требованию Заказчика в согласованные сроки в письменном виде отчет о ходе </w:t>
      </w:r>
      <w:r>
        <w:t>исполнения</w:t>
      </w:r>
      <w:r w:rsidRPr="00244EF4">
        <w:t xml:space="preserve"> настоящего Контракта.</w:t>
      </w:r>
    </w:p>
    <w:p w:rsidR="00054C5A" w:rsidRPr="00244EF4" w:rsidRDefault="00054C5A" w:rsidP="00054C5A">
      <w:pPr>
        <w:widowControl w:val="0"/>
        <w:ind w:left="-567" w:firstLine="567"/>
        <w:jc w:val="both"/>
      </w:pPr>
      <w:bookmarkStart w:id="0" w:name="Par1"/>
      <w:bookmarkEnd w:id="0"/>
      <w:r w:rsidRPr="00244EF4">
        <w:t>5.2.</w:t>
      </w:r>
      <w:r>
        <w:t>7</w:t>
      </w:r>
      <w:r w:rsidRPr="00244EF4">
        <w:t>. Н</w:t>
      </w:r>
      <w:r w:rsidRPr="00244EF4">
        <w:rPr>
          <w:snapToGrid w:val="0"/>
          <w:color w:val="000000"/>
        </w:rPr>
        <w:t>адлежаще исполнять иные принятые на себя обязательства.</w:t>
      </w:r>
    </w:p>
    <w:p w:rsidR="00054C5A" w:rsidRPr="00244EF4" w:rsidRDefault="00054C5A" w:rsidP="00054C5A">
      <w:pPr>
        <w:widowControl w:val="0"/>
        <w:ind w:left="-567" w:firstLine="567"/>
        <w:jc w:val="both"/>
        <w:rPr>
          <w:b/>
          <w:snapToGrid w:val="0"/>
          <w:color w:val="000000"/>
        </w:rPr>
      </w:pPr>
      <w:r w:rsidRPr="00244EF4">
        <w:rPr>
          <w:b/>
          <w:snapToGrid w:val="0"/>
          <w:color w:val="000000"/>
        </w:rPr>
        <w:t>5.3. Заказчик имеет право:</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5.3.2. При обнаружении недостатков Товара требовать их устранения.</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5.3.3. В любое время потребовать от Поставщика отчет о ходе исполнения настоящего Контракта.</w:t>
      </w:r>
    </w:p>
    <w:p w:rsidR="00054C5A" w:rsidRPr="00244EF4" w:rsidRDefault="00054C5A" w:rsidP="00054C5A">
      <w:pPr>
        <w:shd w:val="clear" w:color="auto" w:fill="FFFFFF"/>
        <w:ind w:left="-567" w:firstLine="567"/>
        <w:jc w:val="both"/>
      </w:pPr>
      <w:r w:rsidRPr="00244EF4">
        <w:rPr>
          <w:snapToGrid w:val="0"/>
        </w:rPr>
        <w:t>5.3.4. Н</w:t>
      </w:r>
      <w:r w:rsidRPr="00244EF4">
        <w:t xml:space="preserve">е отказывать в </w:t>
      </w:r>
      <w:r w:rsidRPr="009F5B9C">
        <w:t xml:space="preserve"> приемке результатов отдельного этапа исполнения контракта либо</w:t>
      </w:r>
      <w:r>
        <w:t xml:space="preserve"> поставленного Т</w:t>
      </w:r>
      <w:r w:rsidRPr="009F5B9C">
        <w:t>овара в случае выявления несоответствия этих результатов либо эт</w:t>
      </w:r>
      <w:r>
        <w:t>ого</w:t>
      </w:r>
      <w:r w:rsidRPr="009F5B9C">
        <w:t xml:space="preserve"> товара условиям контракта, если выявленное несоответствие не препятствует приемке эт</w:t>
      </w:r>
      <w:r>
        <w:t>их результатов либо этого</w:t>
      </w:r>
      <w:r w:rsidRPr="009F5B9C">
        <w:t xml:space="preserve"> </w:t>
      </w:r>
      <w:r>
        <w:t>Товара и устранено П</w:t>
      </w:r>
      <w:r w:rsidRPr="009F5B9C">
        <w:t>оставщиком</w:t>
      </w:r>
      <w:r w:rsidRPr="00244EF4">
        <w:t>.</w:t>
      </w:r>
    </w:p>
    <w:p w:rsidR="00054C5A" w:rsidRPr="00244EF4" w:rsidRDefault="00054C5A" w:rsidP="00054C5A">
      <w:pPr>
        <w:shd w:val="clear" w:color="auto" w:fill="FFFFFF"/>
        <w:ind w:left="-567" w:firstLine="567"/>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44EF4">
        <w:t>.</w:t>
      </w:r>
    </w:p>
    <w:p w:rsidR="00054C5A" w:rsidRPr="00244EF4" w:rsidRDefault="00054C5A" w:rsidP="00054C5A">
      <w:pPr>
        <w:shd w:val="clear" w:color="auto" w:fill="FFFFFF"/>
        <w:ind w:left="-567" w:firstLine="567"/>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054C5A" w:rsidRPr="00244EF4" w:rsidRDefault="00054C5A" w:rsidP="00054C5A">
      <w:pPr>
        <w:shd w:val="clear" w:color="auto" w:fill="FFFFFF"/>
        <w:ind w:left="-567" w:firstLine="567"/>
        <w:jc w:val="both"/>
        <w:rPr>
          <w:snapToGrid w:val="0"/>
        </w:rPr>
      </w:pPr>
      <w:r w:rsidRPr="00244EF4">
        <w:t>5.3.7. Осуществлять иные права в соответствии с действующим законодательством Российской Федерации.</w:t>
      </w:r>
    </w:p>
    <w:p w:rsidR="00054C5A" w:rsidRPr="00244EF4" w:rsidRDefault="00054C5A" w:rsidP="00054C5A">
      <w:pPr>
        <w:shd w:val="clear" w:color="auto" w:fill="FFFFFF"/>
        <w:ind w:left="-567" w:firstLine="567"/>
        <w:jc w:val="both"/>
        <w:rPr>
          <w:b/>
          <w:snapToGrid w:val="0"/>
          <w:color w:val="000000"/>
        </w:rPr>
      </w:pPr>
      <w:r w:rsidRPr="00244EF4">
        <w:rPr>
          <w:b/>
          <w:snapToGrid w:val="0"/>
          <w:color w:val="000000"/>
        </w:rPr>
        <w:t>5.4. Заказчик обязан:</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5.4.1. Передавать Поставщику необходимую для выполнения обязательств информацию.</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5.4.2. О</w:t>
      </w:r>
      <w:r w:rsidRPr="00244EF4">
        <w:rPr>
          <w:snapToGrid w:val="0"/>
        </w:rPr>
        <w:t xml:space="preserve">беспечить приемку Товара, провести экспертизу Товара, а также </w:t>
      </w:r>
      <w:r w:rsidRPr="00244EF4">
        <w:rPr>
          <w:snapToGrid w:val="0"/>
          <w:color w:val="000000"/>
        </w:rPr>
        <w:t>оплатить Товар в порядке и сроки, определенные настоящим Контрактом.</w:t>
      </w:r>
    </w:p>
    <w:p w:rsidR="00054C5A" w:rsidRPr="00244EF4" w:rsidRDefault="00054C5A" w:rsidP="00054C5A">
      <w:pPr>
        <w:shd w:val="clear" w:color="auto" w:fill="FFFFFF"/>
        <w:ind w:left="-567" w:firstLine="567"/>
        <w:jc w:val="both"/>
        <w:rPr>
          <w:snapToGrid w:val="0"/>
          <w:color w:val="000000"/>
        </w:rPr>
      </w:pPr>
      <w:r w:rsidRPr="00244EF4">
        <w:rPr>
          <w:snapToGrid w:val="0"/>
          <w:color w:val="000000"/>
        </w:rPr>
        <w:t>5.4.3. Надлежаще исполнять иные принятые на себя обязательства.</w:t>
      </w:r>
    </w:p>
    <w:p w:rsidR="00054C5A" w:rsidRPr="00244EF4" w:rsidRDefault="00054C5A" w:rsidP="00054C5A">
      <w:pPr>
        <w:shd w:val="clear" w:color="auto" w:fill="FFFFFF"/>
        <w:ind w:left="-567" w:firstLine="567"/>
        <w:jc w:val="both"/>
        <w:rPr>
          <w:snapToGrid w:val="0"/>
          <w:color w:val="000000"/>
        </w:rPr>
      </w:pPr>
    </w:p>
    <w:p w:rsidR="00054C5A" w:rsidRPr="00244EF4" w:rsidRDefault="00054C5A" w:rsidP="00054C5A">
      <w:pPr>
        <w:ind w:left="-567" w:firstLine="567"/>
        <w:jc w:val="center"/>
        <w:rPr>
          <w:b/>
          <w:bCs/>
          <w:snapToGrid w:val="0"/>
        </w:rPr>
      </w:pPr>
      <w:r w:rsidRPr="00244EF4">
        <w:rPr>
          <w:b/>
          <w:bCs/>
          <w:snapToGrid w:val="0"/>
        </w:rPr>
        <w:t>6. Упаковка и маркировка</w:t>
      </w:r>
    </w:p>
    <w:p w:rsidR="00054C5A" w:rsidRPr="00244EF4" w:rsidRDefault="00054C5A" w:rsidP="00054C5A">
      <w:pPr>
        <w:pStyle w:val="10"/>
        <w:ind w:left="-567" w:firstLine="567"/>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w:t>
      </w:r>
      <w:r>
        <w:rPr>
          <w:rFonts w:ascii="Times New Roman" w:hAnsi="Times New Roman"/>
          <w:snapToGrid w:val="0"/>
          <w:sz w:val="24"/>
          <w:szCs w:val="24"/>
          <w:lang w:eastAsia="ru-RU"/>
        </w:rPr>
        <w:t>авки, до приемки его Заказчиком</w:t>
      </w:r>
      <w:r w:rsidRPr="00244EF4">
        <w:rPr>
          <w:rFonts w:ascii="Times New Roman" w:hAnsi="Times New Roman"/>
          <w:snapToGrid w:val="0"/>
          <w:sz w:val="24"/>
          <w:szCs w:val="24"/>
          <w:lang w:eastAsia="ru-RU"/>
        </w:rPr>
        <w:t>.</w:t>
      </w:r>
    </w:p>
    <w:p w:rsidR="00054C5A" w:rsidRPr="00244EF4" w:rsidRDefault="00054C5A" w:rsidP="00054C5A">
      <w:pPr>
        <w:pStyle w:val="10"/>
        <w:ind w:left="-567" w:firstLine="567"/>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054C5A" w:rsidRPr="00244EF4" w:rsidRDefault="00054C5A" w:rsidP="00054C5A">
      <w:pPr>
        <w:pStyle w:val="10"/>
        <w:ind w:left="-567" w:firstLine="567"/>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054C5A" w:rsidRPr="00244EF4" w:rsidRDefault="00054C5A" w:rsidP="00054C5A">
      <w:pPr>
        <w:widowControl w:val="0"/>
        <w:ind w:left="-567" w:firstLine="567"/>
        <w:jc w:val="both"/>
        <w:rPr>
          <w:b/>
          <w:bCs/>
          <w:snapToGrid w:val="0"/>
          <w:color w:val="000000"/>
        </w:rPr>
      </w:pPr>
    </w:p>
    <w:p w:rsidR="00054C5A" w:rsidRPr="00D23AED" w:rsidRDefault="00054C5A" w:rsidP="00054C5A">
      <w:pPr>
        <w:ind w:left="-567" w:firstLine="567"/>
        <w:jc w:val="center"/>
        <w:rPr>
          <w:b/>
          <w:bCs/>
          <w:snapToGrid w:val="0"/>
        </w:rPr>
      </w:pPr>
      <w:r w:rsidRPr="00244EF4">
        <w:rPr>
          <w:b/>
          <w:bCs/>
          <w:snapToGrid w:val="0"/>
        </w:rPr>
        <w:t xml:space="preserve">7. </w:t>
      </w:r>
      <w:r w:rsidRPr="00D23AED">
        <w:rPr>
          <w:b/>
          <w:bCs/>
          <w:snapToGrid w:val="0"/>
        </w:rPr>
        <w:t xml:space="preserve">Сроки поставки, порядок и сроки приемки Товара </w:t>
      </w:r>
    </w:p>
    <w:p w:rsidR="00054C5A" w:rsidRDefault="00054C5A" w:rsidP="00054C5A">
      <w:pPr>
        <w:ind w:left="-567" w:firstLine="567"/>
        <w:jc w:val="center"/>
        <w:rPr>
          <w:b/>
          <w:bCs/>
          <w:snapToGrid w:val="0"/>
        </w:rPr>
      </w:pPr>
      <w:r w:rsidRPr="00D23AED">
        <w:rPr>
          <w:b/>
          <w:bCs/>
          <w:snapToGrid w:val="0"/>
        </w:rPr>
        <w:t>и оформления результатов приемки</w:t>
      </w:r>
    </w:p>
    <w:p w:rsidR="00054C5A" w:rsidRPr="00D23AED"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lang w:eastAsia="en-US"/>
        </w:rPr>
      </w:pPr>
      <w:r w:rsidRPr="00AB707D">
        <w:rPr>
          <w:bCs/>
          <w:color w:val="000000"/>
        </w:rPr>
        <w:t xml:space="preserve">7.1. </w:t>
      </w:r>
      <w:r w:rsidRPr="00D23AED">
        <w:rPr>
          <w:bCs/>
          <w:color w:val="000000"/>
        </w:rPr>
        <w:t xml:space="preserve">Поставка Товара, указанного в пункте 1.1. Контракта, осуществляется </w:t>
      </w:r>
      <w:r w:rsidRPr="00AB707D">
        <w:rPr>
          <w:bCs/>
          <w:color w:val="000000"/>
        </w:rPr>
        <w:t>______(</w:t>
      </w:r>
      <w:r w:rsidRPr="00D23AED">
        <w:rPr>
          <w:i/>
        </w:rPr>
        <w:t>одной</w:t>
      </w:r>
      <w:r w:rsidRPr="00AB707D">
        <w:t xml:space="preserve"> </w:t>
      </w:r>
      <w:r w:rsidRPr="00D23AED">
        <w:rPr>
          <w:i/>
        </w:rPr>
        <w:t>партией</w:t>
      </w:r>
      <w:r>
        <w:rPr>
          <w:i/>
        </w:rPr>
        <w:t xml:space="preserve"> </w:t>
      </w:r>
      <w:r w:rsidRPr="00D74D93">
        <w:rPr>
          <w:b/>
          <w:i/>
        </w:rPr>
        <w:t>(или)</w:t>
      </w:r>
      <w:r>
        <w:rPr>
          <w:i/>
        </w:rPr>
        <w:t xml:space="preserve"> </w:t>
      </w:r>
      <w:r w:rsidRPr="00AB707D">
        <w:rPr>
          <w:i/>
        </w:rPr>
        <w:t xml:space="preserve">в соответствии с </w:t>
      </w:r>
      <w:r>
        <w:rPr>
          <w:i/>
        </w:rPr>
        <w:t>письменной заявкой Заказчика</w:t>
      </w:r>
      <w:r w:rsidRPr="00D23AED">
        <w:rPr>
          <w:i/>
        </w:rPr>
        <w:t xml:space="preserve"> </w:t>
      </w:r>
      <w:r w:rsidRPr="00D23AED">
        <w:rPr>
          <w:bCs/>
        </w:rPr>
        <w:t xml:space="preserve">в </w:t>
      </w:r>
      <w:r w:rsidRPr="00D23AED">
        <w:rPr>
          <w:bCs/>
          <w:color w:val="000000"/>
        </w:rPr>
        <w:t xml:space="preserve">течение </w:t>
      </w:r>
      <w:r>
        <w:rPr>
          <w:bCs/>
          <w:color w:val="000000"/>
        </w:rPr>
        <w:t>10</w:t>
      </w:r>
      <w:r w:rsidRPr="00D23AED">
        <w:rPr>
          <w:bCs/>
          <w:color w:val="000000"/>
        </w:rPr>
        <w:t xml:space="preserve"> дней </w:t>
      </w:r>
      <w:r>
        <w:rPr>
          <w:bCs/>
          <w:color w:val="000000"/>
        </w:rPr>
        <w:t>после получения  заявки</w:t>
      </w:r>
      <w:r w:rsidRPr="00D23AED">
        <w:rPr>
          <w:color w:val="000000"/>
        </w:rPr>
        <w:t>.</w:t>
      </w:r>
    </w:p>
    <w:p w:rsidR="00054C5A" w:rsidRPr="00AB707D" w:rsidRDefault="00054C5A" w:rsidP="00054C5A">
      <w:pPr>
        <w:pStyle w:val="10"/>
        <w:ind w:left="-567" w:firstLine="567"/>
        <w:jc w:val="both"/>
        <w:rPr>
          <w:rFonts w:ascii="Times New Roman" w:hAnsi="Times New Roman"/>
          <w:sz w:val="24"/>
          <w:szCs w:val="24"/>
        </w:rPr>
      </w:pPr>
      <w:r w:rsidRPr="00AB707D">
        <w:rPr>
          <w:rFonts w:ascii="Times New Roman" w:hAnsi="Times New Roman"/>
          <w:bCs/>
          <w:sz w:val="24"/>
          <w:szCs w:val="24"/>
        </w:rPr>
        <w:t>7</w:t>
      </w:r>
      <w:r w:rsidRPr="00D23AED">
        <w:rPr>
          <w:rFonts w:ascii="Times New Roman" w:hAnsi="Times New Roman"/>
          <w:bCs/>
          <w:sz w:val="24"/>
          <w:szCs w:val="24"/>
        </w:rPr>
        <w:t>.2. Товар передается и принимается по документу о приемке (</w:t>
      </w:r>
      <w:r w:rsidRPr="00AB707D">
        <w:rPr>
          <w:rFonts w:ascii="Times New Roman" w:hAnsi="Times New Roman"/>
          <w:bCs/>
          <w:sz w:val="24"/>
          <w:szCs w:val="24"/>
        </w:rPr>
        <w:t>универсального передаточного документа/ товарно-транспортной (товарной) накладной</w:t>
      </w:r>
      <w:r w:rsidRPr="00D23AED">
        <w:rPr>
          <w:rFonts w:ascii="Times New Roman" w:hAnsi="Times New Roman"/>
          <w:bCs/>
          <w:sz w:val="24"/>
          <w:szCs w:val="24"/>
        </w:rPr>
        <w:t>).</w:t>
      </w:r>
      <w:r w:rsidRPr="00AB707D">
        <w:rPr>
          <w:rFonts w:ascii="Times New Roman" w:hAnsi="Times New Roman"/>
          <w:sz w:val="24"/>
          <w:szCs w:val="24"/>
        </w:rPr>
        <w:t xml:space="preserve"> </w:t>
      </w:r>
    </w:p>
    <w:p w:rsidR="00054C5A" w:rsidRPr="00AB707D" w:rsidRDefault="00054C5A" w:rsidP="00054C5A">
      <w:pPr>
        <w:pStyle w:val="10"/>
        <w:ind w:left="-567" w:firstLine="567"/>
        <w:jc w:val="both"/>
        <w:rPr>
          <w:rFonts w:ascii="Times New Roman" w:hAnsi="Times New Roman"/>
          <w:sz w:val="24"/>
          <w:szCs w:val="24"/>
        </w:rPr>
      </w:pPr>
      <w:r>
        <w:rPr>
          <w:rFonts w:ascii="Times New Roman" w:hAnsi="Times New Roman"/>
          <w:sz w:val="24"/>
          <w:szCs w:val="24"/>
        </w:rPr>
        <w:t>7.3</w:t>
      </w:r>
      <w:r w:rsidRPr="00AB707D">
        <w:rPr>
          <w:rFonts w:ascii="Times New Roman" w:hAnsi="Times New Roman"/>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054C5A" w:rsidRPr="00AB707D" w:rsidRDefault="00054C5A" w:rsidP="00054C5A">
      <w:pPr>
        <w:pStyle w:val="10"/>
        <w:ind w:left="-567" w:firstLine="567"/>
        <w:jc w:val="both"/>
        <w:rPr>
          <w:rFonts w:ascii="Times New Roman" w:hAnsi="Times New Roman"/>
          <w:sz w:val="24"/>
          <w:szCs w:val="24"/>
        </w:rPr>
      </w:pPr>
      <w:r w:rsidRPr="00AB707D">
        <w:rPr>
          <w:rFonts w:ascii="Times New Roman" w:hAnsi="Times New Roman"/>
          <w:sz w:val="24"/>
          <w:szCs w:val="24"/>
        </w:rPr>
        <w:t>7.</w:t>
      </w:r>
      <w:r>
        <w:rPr>
          <w:rFonts w:ascii="Times New Roman" w:hAnsi="Times New Roman"/>
          <w:sz w:val="24"/>
          <w:szCs w:val="24"/>
        </w:rPr>
        <w:t>4</w:t>
      </w:r>
      <w:r w:rsidRPr="00AB707D">
        <w:rPr>
          <w:rFonts w:ascii="Times New Roman" w:hAnsi="Times New Roman"/>
          <w:sz w:val="24"/>
          <w:szCs w:val="24"/>
        </w:rPr>
        <w:t>.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54C5A"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both"/>
      </w:pPr>
      <w:r>
        <w:t>7.5</w:t>
      </w:r>
      <w:r w:rsidRPr="00D23AED">
        <w:t xml:space="preserve">. Приемка Товара происходит по адресу, указанному в пункте 1.2. Контракта. Приемка Товара </w:t>
      </w:r>
      <w:r w:rsidRPr="00D23AED">
        <w:lastRenderedPageBreak/>
        <w:t xml:space="preserve">осуществляется в течение </w:t>
      </w:r>
      <w:r>
        <w:t>3-х</w:t>
      </w:r>
      <w:r w:rsidRPr="00D23AED">
        <w:t xml:space="preserve"> рабочих дней после поступления Товара путем его осмотра, проверки количества и соответствия качества (характеристик) условиям Контракта (проверка комплектности и номенклатуры поставленного Товара, контроль наличия/отсутствия внешних повреждений).</w:t>
      </w:r>
    </w:p>
    <w:p w:rsidR="00054C5A" w:rsidRPr="00D23AED" w:rsidRDefault="00054C5A" w:rsidP="00054C5A">
      <w:pPr>
        <w:pStyle w:val="10"/>
        <w:ind w:left="-567" w:firstLine="567"/>
        <w:jc w:val="both"/>
        <w:rPr>
          <w:rFonts w:ascii="Times New Roman" w:hAnsi="Times New Roman"/>
          <w:sz w:val="24"/>
          <w:szCs w:val="24"/>
        </w:rPr>
      </w:pPr>
      <w:r w:rsidRPr="00D23AED">
        <w:rPr>
          <w:rFonts w:ascii="Times New Roman" w:hAnsi="Times New Roman"/>
          <w:bCs/>
          <w:sz w:val="24"/>
          <w:szCs w:val="24"/>
        </w:rPr>
        <w:t>7</w:t>
      </w:r>
      <w:r>
        <w:rPr>
          <w:rFonts w:ascii="Times New Roman" w:hAnsi="Times New Roman"/>
          <w:bCs/>
          <w:sz w:val="24"/>
          <w:szCs w:val="24"/>
        </w:rPr>
        <w:t>.6</w:t>
      </w:r>
      <w:r w:rsidRPr="00D23AED">
        <w:rPr>
          <w:rFonts w:ascii="Times New Roman" w:hAnsi="Times New Roman"/>
          <w:bCs/>
          <w:sz w:val="24"/>
          <w:szCs w:val="24"/>
        </w:rPr>
        <w:t>. После осмотра и проверки поставленного Товара Заказчик при отсутствии претензий к Поставщику по поставленному Товару в срок, указанный в пункте                          7</w:t>
      </w:r>
      <w:r>
        <w:rPr>
          <w:rFonts w:ascii="Times New Roman" w:hAnsi="Times New Roman"/>
          <w:bCs/>
          <w:sz w:val="24"/>
          <w:szCs w:val="24"/>
        </w:rPr>
        <w:t>.5</w:t>
      </w:r>
      <w:r w:rsidRPr="00D23AED">
        <w:rPr>
          <w:rFonts w:ascii="Times New Roman" w:hAnsi="Times New Roman"/>
          <w:bCs/>
          <w:sz w:val="24"/>
          <w:szCs w:val="24"/>
        </w:rPr>
        <w:t xml:space="preserve">. Контракта, подписывает </w:t>
      </w:r>
      <w:r w:rsidRPr="00D23AED">
        <w:rPr>
          <w:rFonts w:ascii="Times New Roman" w:hAnsi="Times New Roman"/>
          <w:color w:val="000000"/>
          <w:sz w:val="24"/>
          <w:szCs w:val="24"/>
        </w:rPr>
        <w:t>документ о приемке.</w:t>
      </w:r>
    </w:p>
    <w:p w:rsidR="00054C5A" w:rsidRPr="00D23AED"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bCs/>
          <w:color w:val="000000"/>
        </w:rPr>
      </w:pPr>
      <w:r>
        <w:rPr>
          <w:rFonts w:eastAsia="Calibri"/>
          <w:lang w:eastAsia="en-US"/>
        </w:rPr>
        <w:t>7.7</w:t>
      </w:r>
      <w:r w:rsidRPr="00D23AED">
        <w:rPr>
          <w:rFonts w:eastAsia="Calibri"/>
          <w:lang w:eastAsia="en-US"/>
        </w:rPr>
        <w:t xml:space="preserve">. </w:t>
      </w:r>
      <w:r w:rsidRPr="00D23AED">
        <w:rPr>
          <w:bCs/>
        </w:rPr>
        <w:t xml:space="preserve">В случае поставки Товара, не соответствующего Контракту, в сроки, указанные в пункте </w:t>
      </w:r>
      <w:r>
        <w:rPr>
          <w:bCs/>
        </w:rPr>
        <w:t>7.5</w:t>
      </w:r>
      <w:r w:rsidRPr="00D23AED">
        <w:rPr>
          <w:bCs/>
        </w:rPr>
        <w:t xml:space="preserve">. Контракта, составляется в двух экземплярах </w:t>
      </w:r>
      <w:r w:rsidRPr="00D23AED">
        <w:t xml:space="preserve">мотивированный отказ от приемки Товара и подписания документа, </w:t>
      </w:r>
      <w:r>
        <w:rPr>
          <w:color w:val="000000"/>
        </w:rPr>
        <w:t>указанного в пункте 7.6</w:t>
      </w:r>
      <w:r w:rsidRPr="00D23AED">
        <w:rPr>
          <w:color w:val="000000"/>
        </w:rPr>
        <w:t xml:space="preserve">. Контракта. </w:t>
      </w:r>
      <w:r w:rsidRPr="00D23AED">
        <w:rPr>
          <w:bCs/>
          <w:color w:val="000000"/>
        </w:rPr>
        <w:t>Товар опечатывается и вместе с вышеуказанными документами передается представителю Поставщика. Поставщик в течение срока, указанного в мотивированном отказе, обязан поставить Товар, соответствующий Контракту.</w:t>
      </w:r>
    </w:p>
    <w:p w:rsidR="00054C5A" w:rsidRPr="00D23AED"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bCs/>
          <w:color w:val="000000"/>
        </w:rPr>
      </w:pPr>
      <w:r>
        <w:rPr>
          <w:bCs/>
          <w:color w:val="000000"/>
        </w:rPr>
        <w:t>7.8.</w:t>
      </w:r>
      <w:r w:rsidRPr="00D23AED">
        <w:rPr>
          <w:bCs/>
          <w:color w:val="000000"/>
        </w:rPr>
        <w:t> В случае недопоставки Товара, указанного в Контракте, составляется Акт о недопоставке (в двух экземплярах). Данный документ передаются Поставщику, который в течение срока, указанного в Акте о недопоставке, обязан поставить недопоставленный Товар.</w:t>
      </w:r>
    </w:p>
    <w:p w:rsidR="00054C5A" w:rsidRPr="00244EF4" w:rsidRDefault="00054C5A" w:rsidP="00054C5A">
      <w:pPr>
        <w:ind w:left="-567" w:firstLine="567"/>
        <w:jc w:val="both"/>
      </w:pPr>
      <w:r>
        <w:t>7.9.</w:t>
      </w:r>
      <w:r w:rsidRPr="00244EF4">
        <w:t xml:space="preserve"> Датой приемки поставленного Товара считается дата </w:t>
      </w:r>
      <w:r>
        <w:t>подписания Заказчиком</w:t>
      </w:r>
      <w:r w:rsidRPr="00244EF4">
        <w:t xml:space="preserve"> документа о приемке.</w:t>
      </w:r>
    </w:p>
    <w:p w:rsidR="00054C5A" w:rsidRDefault="00054C5A" w:rsidP="00054C5A">
      <w:pPr>
        <w:pStyle w:val="10"/>
        <w:ind w:left="-567" w:firstLine="567"/>
        <w:jc w:val="both"/>
        <w:rPr>
          <w:rFonts w:ascii="Times New Roman" w:hAnsi="Times New Roman"/>
          <w:snapToGrid w:val="0"/>
          <w:sz w:val="24"/>
          <w:szCs w:val="24"/>
          <w:lang w:eastAsia="ru-RU"/>
        </w:rPr>
      </w:pPr>
      <w:r>
        <w:rPr>
          <w:rFonts w:ascii="Times New Roman" w:hAnsi="Times New Roman"/>
          <w:snapToGrid w:val="0"/>
          <w:sz w:val="24"/>
          <w:szCs w:val="24"/>
          <w:lang w:eastAsia="ru-RU"/>
        </w:rPr>
        <w:t>7.10.</w:t>
      </w:r>
      <w:r w:rsidRPr="00244EF4">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Контракту.</w:t>
      </w:r>
    </w:p>
    <w:p w:rsidR="00054C5A" w:rsidRPr="00244EF4" w:rsidRDefault="00054C5A" w:rsidP="00054C5A">
      <w:pPr>
        <w:pStyle w:val="10"/>
        <w:ind w:left="-567" w:firstLine="567"/>
        <w:jc w:val="both"/>
        <w:rPr>
          <w:rFonts w:ascii="Times New Roman" w:hAnsi="Times New Roman"/>
          <w:snapToGrid w:val="0"/>
          <w:sz w:val="24"/>
          <w:szCs w:val="24"/>
          <w:lang w:eastAsia="ru-RU"/>
        </w:rPr>
      </w:pPr>
    </w:p>
    <w:p w:rsidR="00054C5A" w:rsidRPr="00244EF4" w:rsidRDefault="00054C5A" w:rsidP="00054C5A">
      <w:pPr>
        <w:ind w:left="-567" w:firstLine="567"/>
        <w:jc w:val="center"/>
        <w:rPr>
          <w:snapToGrid w:val="0"/>
        </w:rPr>
      </w:pPr>
      <w:r w:rsidRPr="00244EF4">
        <w:rPr>
          <w:b/>
          <w:bCs/>
          <w:snapToGrid w:val="0"/>
        </w:rPr>
        <w:t>8. Ответственность Сторон</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 xml:space="preserve">8.2. Размер штрафа устанавливается Контрактом в порядке, установленном </w:t>
      </w:r>
      <w:hyperlink r:id="rId8" w:history="1">
        <w:r w:rsidRPr="00D80B56">
          <w:t>Правилами</w:t>
        </w:r>
      </w:hyperlink>
      <w:r w:rsidRPr="00D80B56">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 xml:space="preserve">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t>______________.</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t>8.6</w:t>
      </w:r>
      <w:r w:rsidRPr="00D80B56">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t>8.7</w:t>
      </w:r>
      <w:r w:rsidRPr="00D80B56">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t>8.8</w:t>
      </w:r>
      <w:r w:rsidRPr="00D80B56">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w:t>
      </w:r>
      <w:r w:rsidRPr="00D80B56">
        <w:lastRenderedPageBreak/>
        <w:t>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t>8.9</w:t>
      </w:r>
      <w:r w:rsidRPr="00D80B56">
        <w:t>.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r>
        <w:rPr>
          <w:rFonts w:eastAsia="Calibri"/>
          <w:lang w:eastAsia="en-US"/>
        </w:rPr>
        <w:t>______</w:t>
      </w:r>
      <w:r w:rsidRPr="00D80B56">
        <w:rPr>
          <w:rFonts w:eastAsia="Calibri"/>
          <w:lang w:eastAsia="en-US"/>
        </w:rPr>
        <w:t>.</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rsidRPr="00D80B56">
        <w:t>8.1</w:t>
      </w:r>
      <w:r>
        <w:t>0</w:t>
      </w:r>
      <w:r w:rsidRPr="00D80B56">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t>________</w:t>
      </w:r>
      <w:r w:rsidRPr="00D80B56">
        <w:t>.</w:t>
      </w:r>
    </w:p>
    <w:p w:rsidR="00054C5A"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r>
        <w:t>8.11</w:t>
      </w:r>
      <w:r w:rsidRPr="00D80B56">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54C5A" w:rsidRPr="00C83F5D" w:rsidRDefault="00054C5A" w:rsidP="00054C5A">
      <w:pPr>
        <w:autoSpaceDE w:val="0"/>
        <w:autoSpaceDN w:val="0"/>
        <w:adjustRightInd w:val="0"/>
        <w:ind w:left="-567" w:firstLine="567"/>
        <w:jc w:val="both"/>
        <w:rPr>
          <w:lang w:eastAsia="en-US"/>
        </w:rPr>
      </w:pPr>
      <w:r>
        <w:t xml:space="preserve">8.12. </w:t>
      </w:r>
      <w:r w:rsidRPr="00C83F5D">
        <w:rPr>
          <w:color w:val="000000"/>
          <w:lang w:eastAsia="en-US"/>
        </w:rPr>
        <w:t xml:space="preserve">Сторона освобождается от уплаты неустойки (штрафа, пени), если докажет, что неисполнение или ненадлежащее </w:t>
      </w:r>
      <w:r w:rsidRPr="00C83F5D">
        <w:rPr>
          <w:lang w:eastAsia="en-US"/>
        </w:rPr>
        <w:t>исполнение обязательства, предусмотренного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pPr>
    </w:p>
    <w:p w:rsidR="00054C5A" w:rsidRDefault="00054C5A" w:rsidP="00054C5A">
      <w:pPr>
        <w:pStyle w:val="10"/>
        <w:ind w:left="-567" w:firstLine="567"/>
        <w:jc w:val="center"/>
        <w:rPr>
          <w:rFonts w:ascii="Times New Roman" w:hAnsi="Times New Roman"/>
          <w:b/>
          <w:snapToGrid w:val="0"/>
          <w:sz w:val="24"/>
          <w:szCs w:val="24"/>
          <w:lang w:eastAsia="ru-RU"/>
        </w:rPr>
      </w:pP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center"/>
        <w:rPr>
          <w:b/>
          <w:lang w:eastAsia="en-US"/>
        </w:rPr>
      </w:pPr>
      <w:r w:rsidRPr="00D80B56">
        <w:rPr>
          <w:b/>
          <w:lang w:eastAsia="en-US"/>
        </w:rPr>
        <w:t>9. Порядок разрешения споров</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lang w:eastAsia="en-US"/>
        </w:rPr>
      </w:pPr>
      <w:r w:rsidRPr="00D80B56">
        <w:rPr>
          <w:lang w:eastAsia="en-US"/>
        </w:rPr>
        <w:t>9.1. 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color w:val="000000"/>
          <w:lang w:eastAsia="en-US"/>
        </w:rPr>
      </w:pPr>
      <w:r w:rsidRPr="00D80B56">
        <w:rPr>
          <w:lang w:eastAsia="en-US"/>
        </w:rPr>
        <w:t>9.2. В случае не достижения взаимного согласия споры по настоящему Контракту разрешаются в Арбитражном суде Архангельской области.</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lang w:eastAsia="en-US"/>
        </w:rPr>
      </w:pPr>
      <w:r w:rsidRPr="00D80B56">
        <w:rPr>
          <w:lang w:eastAsia="en-US"/>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w:t>
      </w:r>
    </w:p>
    <w:p w:rsidR="00054C5A" w:rsidRPr="00D80B56"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both"/>
        <w:rPr>
          <w:bCs/>
        </w:rPr>
      </w:pPr>
    </w:p>
    <w:p w:rsidR="00054C5A" w:rsidRPr="00D80B56"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ind w:left="-567" w:firstLine="567"/>
        <w:jc w:val="center"/>
        <w:rPr>
          <w:b/>
          <w:bCs/>
        </w:rPr>
      </w:pPr>
      <w:r w:rsidRPr="00D80B56">
        <w:rPr>
          <w:b/>
          <w:bCs/>
        </w:rPr>
        <w:t>10. Форс-мажорные обстоятельства (обстоятельства непреодолимой силы)</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r w:rsidRPr="00D80B56">
        <w:rPr>
          <w:rFonts w:eastAsia="Calibri"/>
          <w:lang w:eastAsia="en-US"/>
        </w:rPr>
        <w:t>10.1.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r w:rsidRPr="00D80B56">
        <w:rPr>
          <w:rFonts w:eastAsia="Calibri"/>
          <w:lang w:eastAsia="en-US"/>
        </w:rPr>
        <w:t>10.2.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r w:rsidRPr="00D80B56">
        <w:rPr>
          <w:rFonts w:eastAsia="Calibri"/>
          <w:lang w:eastAsia="en-US"/>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54C5A" w:rsidRPr="00D80B56" w:rsidRDefault="00054C5A" w:rsidP="00054C5A">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left="-567" w:firstLine="567"/>
        <w:jc w:val="both"/>
        <w:rPr>
          <w:rFonts w:eastAsia="Calibri"/>
          <w:lang w:eastAsia="en-US"/>
        </w:rPr>
      </w:pPr>
      <w:r w:rsidRPr="00D80B56">
        <w:rPr>
          <w:rFonts w:eastAsia="Calibri"/>
          <w:lang w:eastAsia="en-US"/>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54C5A"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center"/>
        <w:rPr>
          <w:b/>
        </w:rPr>
      </w:pPr>
    </w:p>
    <w:p w:rsidR="00054C5A" w:rsidRPr="009D2430"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center"/>
        <w:rPr>
          <w:b/>
        </w:rPr>
      </w:pPr>
      <w:r>
        <w:rPr>
          <w:b/>
        </w:rPr>
        <w:t>11</w:t>
      </w:r>
      <w:r w:rsidRPr="009D2430">
        <w:rPr>
          <w:b/>
        </w:rPr>
        <w:t>. Срок действия Контракта</w:t>
      </w:r>
    </w:p>
    <w:p w:rsidR="00054C5A" w:rsidRPr="009D2430"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lang w:eastAsia="en-US"/>
        </w:rPr>
      </w:pPr>
      <w:r>
        <w:t>11</w:t>
      </w:r>
      <w:r w:rsidRPr="009D2430">
        <w:t>.1.</w:t>
      </w:r>
      <w:r w:rsidRPr="009D2430">
        <w:rPr>
          <w:rFonts w:eastAsia="Calibri"/>
          <w:lang w:eastAsia="en-US"/>
        </w:rPr>
        <w:t xml:space="preserve"> </w:t>
      </w:r>
      <w:r w:rsidRPr="009D2430">
        <w:t xml:space="preserve">Контракт считается заключенным с даты подписания его обеими Сторонами и </w:t>
      </w:r>
      <w:r w:rsidRPr="009D2430">
        <w:rPr>
          <w:rFonts w:eastAsia="Calibri"/>
          <w:lang w:eastAsia="en-US"/>
        </w:rPr>
        <w:t xml:space="preserve">действует </w:t>
      </w:r>
      <w:r w:rsidRPr="00066A66">
        <w:rPr>
          <w:rFonts w:eastAsia="Calibri"/>
          <w:b/>
          <w:lang w:eastAsia="en-US"/>
        </w:rPr>
        <w:t>до «15» декабря 2023 года</w:t>
      </w:r>
      <w:r>
        <w:rPr>
          <w:rFonts w:eastAsia="Calibri"/>
          <w:lang w:eastAsia="en-US"/>
        </w:rPr>
        <w:t xml:space="preserve"> </w:t>
      </w:r>
      <w:r w:rsidRPr="009A7FD4">
        <w:rPr>
          <w:rFonts w:eastAsia="Calibri"/>
          <w:i/>
          <w:lang w:eastAsia="en-US"/>
        </w:rPr>
        <w:t>(крайняя дата поставки + время на приемку + время на оплату)</w:t>
      </w:r>
      <w:r w:rsidRPr="009D2430">
        <w:rPr>
          <w:rFonts w:eastAsia="Calibri"/>
          <w:lang w:eastAsia="en-US"/>
        </w:rPr>
        <w:t>, либо до его расторжения.</w:t>
      </w:r>
    </w:p>
    <w:p w:rsidR="00054C5A" w:rsidRPr="009D2430"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both"/>
        <w:rPr>
          <w:color w:val="000000"/>
          <w:lang w:eastAsia="en-US"/>
        </w:rPr>
      </w:pPr>
      <w:r>
        <w:t>11</w:t>
      </w:r>
      <w:r w:rsidRPr="009D2430">
        <w:t xml:space="preserve">.2. </w:t>
      </w:r>
      <w:r w:rsidRPr="009D2430">
        <w:rPr>
          <w:color w:val="000000"/>
          <w:lang w:eastAsia="en-US"/>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054C5A" w:rsidRPr="00244EF4" w:rsidRDefault="00054C5A" w:rsidP="00054C5A">
      <w:pPr>
        <w:pStyle w:val="3"/>
        <w:widowControl w:val="0"/>
        <w:tabs>
          <w:tab w:val="left" w:pos="851"/>
        </w:tabs>
        <w:spacing w:after="0"/>
        <w:ind w:left="-567" w:firstLine="567"/>
        <w:jc w:val="both"/>
        <w:rPr>
          <w:color w:val="000000"/>
          <w:sz w:val="24"/>
          <w:szCs w:val="24"/>
        </w:rPr>
      </w:pPr>
    </w:p>
    <w:p w:rsidR="00054C5A" w:rsidRPr="009D2430"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center"/>
        <w:rPr>
          <w:b/>
        </w:rPr>
      </w:pPr>
      <w:r>
        <w:rPr>
          <w:b/>
        </w:rPr>
        <w:lastRenderedPageBreak/>
        <w:t>12</w:t>
      </w:r>
      <w:r w:rsidRPr="009D2430">
        <w:rPr>
          <w:b/>
        </w:rPr>
        <w:t>. Изменение и расторжение Контракта</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w:t>
      </w:r>
      <w:r w:rsidRPr="009D2430">
        <w:rPr>
          <w:rFonts w:eastAsia="Calibri"/>
          <w:snapToGrid w:val="0"/>
          <w:lang w:eastAsia="en-US"/>
        </w:rPr>
        <w:t>.1. При заключении и исполнении контракта изменение его существенных условий не допускается, за исключением случаев, предусмотренных Законом № 44-ФЗ.</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w:t>
      </w:r>
      <w:r w:rsidRPr="009D2430">
        <w:rPr>
          <w:rFonts w:eastAsia="Calibri"/>
          <w:snapToGrid w:val="0"/>
          <w:lang w:eastAsia="en-US"/>
        </w:rPr>
        <w:t>.2. Заказчик по согласованию с Поставщиком вправе снизить цену контракта без изменения предусмотренных контрактом количества товара, качества поставляемого товара и иных условий контракта.</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w:t>
      </w:r>
      <w:r w:rsidRPr="009D2430">
        <w:rPr>
          <w:rFonts w:eastAsia="Calibri"/>
          <w:snapToGrid w:val="0"/>
          <w:lang w:eastAsia="en-US"/>
        </w:rPr>
        <w:t>.3.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не более чем на десять процентов или уменьшаются предусмотренные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товаров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w:t>
      </w:r>
      <w:r w:rsidRPr="009D2430">
        <w:rPr>
          <w:rFonts w:eastAsia="Calibri"/>
          <w:snapToGrid w:val="0"/>
          <w:lang w:eastAsia="en-US"/>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Pr="009D2430">
        <w:rPr>
          <w:rFonts w:eastAsia="Calibri"/>
          <w:lang w:eastAsia="en-US"/>
        </w:rPr>
        <w:t>Закона № 44-ФЗ</w:t>
      </w:r>
      <w:r w:rsidRPr="009D2430">
        <w:rPr>
          <w:rFonts w:eastAsia="Calibri"/>
          <w:snapToGrid w:val="0"/>
          <w:lang w:eastAsia="en-US"/>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w:t>
      </w:r>
      <w:r w:rsidRPr="009D2430">
        <w:rPr>
          <w:rFonts w:eastAsia="Calibri"/>
          <w:snapToGrid w:val="0"/>
          <w:lang w:eastAsia="en-US"/>
        </w:rPr>
        <w:t>.5.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на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lang w:eastAsia="en-US"/>
        </w:rPr>
      </w:pPr>
      <w:r>
        <w:rPr>
          <w:rFonts w:eastAsia="Calibri"/>
          <w:snapToGrid w:val="0"/>
          <w:lang w:eastAsia="en-US"/>
        </w:rPr>
        <w:t>12.6</w:t>
      </w:r>
      <w:r w:rsidRPr="009D2430">
        <w:rPr>
          <w:rFonts w:eastAsia="Calibri"/>
          <w:snapToGrid w:val="0"/>
          <w:lang w:eastAsia="en-US"/>
        </w:rPr>
        <w:t>.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color w:val="000000"/>
          <w:lang w:eastAsia="en-US"/>
        </w:rPr>
      </w:pPr>
      <w:r>
        <w:rPr>
          <w:rFonts w:eastAsia="Calibri"/>
          <w:snapToGrid w:val="0"/>
          <w:lang w:eastAsia="en-US"/>
        </w:rPr>
        <w:t xml:space="preserve">12.7. </w:t>
      </w:r>
      <w:r w:rsidRPr="009D2430">
        <w:rPr>
          <w:rFonts w:eastAsia="Calibri"/>
          <w:snapToGrid w:val="0"/>
          <w:lang w:eastAsia="en-US"/>
        </w:rPr>
        <w:t xml:space="preserve">При </w:t>
      </w:r>
      <w:r w:rsidRPr="009D2430">
        <w:rPr>
          <w:rFonts w:eastAsia="Calibri"/>
          <w:snapToGrid w:val="0"/>
          <w:color w:val="000000"/>
          <w:lang w:eastAsia="en-US"/>
        </w:rPr>
        <w:t xml:space="preserve">изменении юридического адреса, организационно-правовой формы, банковских реквизитов Поставщика в течение 3 (трех) рабочих дней обязан письменно известить об этом Заказчика. </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rFonts w:eastAsia="Calibri"/>
          <w:snapToGrid w:val="0"/>
          <w:color w:val="000000"/>
          <w:lang w:eastAsia="en-US"/>
        </w:rPr>
      </w:pPr>
      <w:r>
        <w:rPr>
          <w:rFonts w:eastAsia="Calibri"/>
          <w:snapToGrid w:val="0"/>
          <w:color w:val="000000"/>
          <w:lang w:eastAsia="en-US"/>
        </w:rPr>
        <w:t>12.8</w:t>
      </w:r>
      <w:r w:rsidRPr="009D2430">
        <w:rPr>
          <w:rFonts w:eastAsia="Calibri"/>
          <w:snapToGrid w:val="0"/>
          <w:color w:val="000000"/>
          <w:lang w:eastAsia="en-US"/>
        </w:rPr>
        <w:t xml:space="preserve">. В случае перемены заказчика права и обязанности заказчика, предусмотренные контрактом, переходят к новому заказчику. </w:t>
      </w:r>
    </w:p>
    <w:p w:rsidR="00054C5A"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color w:val="000000"/>
        </w:rPr>
      </w:pPr>
      <w:r>
        <w:rPr>
          <w:rFonts w:eastAsia="Calibri"/>
          <w:snapToGrid w:val="0"/>
          <w:color w:val="000000"/>
          <w:lang w:eastAsia="en-US"/>
        </w:rPr>
        <w:t>12.9.</w:t>
      </w:r>
      <w:r w:rsidRPr="009D2430">
        <w:rPr>
          <w:rFonts w:eastAsia="Calibri"/>
          <w:snapToGrid w:val="0"/>
          <w:color w:val="000000"/>
          <w:lang w:eastAsia="en-US"/>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D2430">
        <w:rPr>
          <w:color w:val="000000"/>
        </w:rPr>
        <w:t xml:space="preserve"> </w:t>
      </w:r>
    </w:p>
    <w:p w:rsidR="00054C5A" w:rsidRPr="009D2430" w:rsidRDefault="00054C5A" w:rsidP="00054C5A">
      <w:pPr>
        <w:pBdr>
          <w:top w:val="none" w:sz="4" w:space="0" w:color="000000"/>
          <w:left w:val="none" w:sz="4" w:space="0" w:color="000000"/>
          <w:bottom w:val="none" w:sz="4" w:space="0" w:color="000000"/>
          <w:right w:val="none" w:sz="4" w:space="0" w:color="000000"/>
          <w:between w:val="none" w:sz="4" w:space="0" w:color="000000"/>
        </w:pBdr>
        <w:ind w:left="-567" w:firstLine="567"/>
        <w:jc w:val="both"/>
        <w:rPr>
          <w:color w:val="000000"/>
        </w:rPr>
      </w:pPr>
    </w:p>
    <w:p w:rsidR="00054C5A" w:rsidRPr="009A7FD4"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center"/>
        <w:rPr>
          <w:b/>
        </w:rPr>
      </w:pPr>
      <w:r>
        <w:rPr>
          <w:b/>
        </w:rPr>
        <w:t>13</w:t>
      </w:r>
      <w:r w:rsidRPr="009A7FD4">
        <w:rPr>
          <w:b/>
        </w:rPr>
        <w:t>. Прочие условия</w:t>
      </w:r>
    </w:p>
    <w:p w:rsidR="00054C5A" w:rsidRPr="009A7FD4" w:rsidRDefault="00054C5A" w:rsidP="00054C5A">
      <w:pPr>
        <w:widowControl w:val="0"/>
        <w:pBdr>
          <w:top w:val="none" w:sz="4" w:space="0" w:color="000000"/>
          <w:left w:val="none" w:sz="4" w:space="0" w:color="000000"/>
          <w:bottom w:val="none" w:sz="4" w:space="0" w:color="000000"/>
          <w:right w:val="none" w:sz="4" w:space="0" w:color="000000"/>
          <w:between w:val="none" w:sz="4" w:space="0" w:color="000000"/>
        </w:pBdr>
        <w:ind w:left="-567" w:firstLine="567"/>
        <w:jc w:val="both"/>
        <w:rPr>
          <w:bCs/>
        </w:rPr>
      </w:pPr>
      <w:r w:rsidRPr="009A7FD4">
        <w:rPr>
          <w:bCs/>
        </w:rPr>
        <w:t>13.1. Взаимоотношения Сторон, не урегулированные Контрактом, регламентируются действующим законодательством Российской Федерации.</w:t>
      </w:r>
    </w:p>
    <w:p w:rsidR="00054C5A" w:rsidRPr="009A7FD4" w:rsidRDefault="00054C5A" w:rsidP="00054C5A">
      <w:pPr>
        <w:pStyle w:val="10"/>
        <w:ind w:left="-567" w:firstLine="567"/>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13.2. Контракт составлен в 2-х экземплярах, идентичных по содержанию и имеющих одинаковую юридическую силу, один из которых передан Поставщику, один - находится у Заказчика.</w:t>
      </w:r>
    </w:p>
    <w:p w:rsidR="00054C5A" w:rsidRPr="0018395A" w:rsidRDefault="00054C5A" w:rsidP="00054C5A">
      <w:pPr>
        <w:pStyle w:val="10"/>
        <w:ind w:left="-567" w:firstLine="567"/>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 xml:space="preserve">13.3. </w:t>
      </w:r>
      <w:r w:rsidRPr="0018395A">
        <w:rPr>
          <w:rFonts w:ascii="Times New Roman" w:hAnsi="Times New Roman"/>
          <w:bCs/>
          <w:color w:val="000000"/>
          <w:sz w:val="24"/>
          <w:szCs w:val="24"/>
          <w:lang w:eastAsia="ru-RU"/>
        </w:rPr>
        <w:t xml:space="preserve">Неотъемлемой частью Контракта является: </w:t>
      </w:r>
    </w:p>
    <w:p w:rsidR="00054C5A" w:rsidRPr="009A7FD4" w:rsidRDefault="00054C5A" w:rsidP="00054C5A">
      <w:pPr>
        <w:pStyle w:val="10"/>
        <w:ind w:left="-567" w:firstLine="567"/>
        <w:jc w:val="both"/>
        <w:rPr>
          <w:rFonts w:ascii="Times New Roman" w:hAnsi="Times New Roman"/>
          <w:bCs/>
          <w:color w:val="000000"/>
          <w:sz w:val="24"/>
          <w:szCs w:val="24"/>
          <w:lang w:eastAsia="ru-RU"/>
        </w:rPr>
      </w:pPr>
      <w:r w:rsidRPr="0018395A">
        <w:rPr>
          <w:rFonts w:ascii="Times New Roman" w:hAnsi="Times New Roman"/>
          <w:bCs/>
          <w:color w:val="000000"/>
          <w:sz w:val="24"/>
          <w:szCs w:val="24"/>
          <w:lang w:eastAsia="ru-RU"/>
        </w:rPr>
        <w:t xml:space="preserve">Приложение к Контракту </w:t>
      </w:r>
      <w:r w:rsidRPr="009A7FD4">
        <w:rPr>
          <w:rFonts w:ascii="Times New Roman" w:hAnsi="Times New Roman"/>
          <w:bCs/>
          <w:color w:val="000000"/>
          <w:sz w:val="24"/>
          <w:szCs w:val="24"/>
          <w:lang w:eastAsia="ru-RU"/>
        </w:rPr>
        <w:t>«</w:t>
      </w:r>
      <w:r w:rsidRPr="009A7FD4">
        <w:rPr>
          <w:rFonts w:ascii="Times New Roman" w:hAnsi="Times New Roman"/>
          <w:snapToGrid w:val="0"/>
          <w:sz w:val="24"/>
          <w:szCs w:val="24"/>
          <w:lang w:eastAsia="ru-RU"/>
        </w:rPr>
        <w:t>Спецификация».</w:t>
      </w:r>
    </w:p>
    <w:p w:rsidR="00054C5A" w:rsidRPr="00244EF4" w:rsidRDefault="00054C5A" w:rsidP="00054C5A">
      <w:pPr>
        <w:widowControl w:val="0"/>
        <w:ind w:left="-567" w:firstLine="567"/>
        <w:jc w:val="both"/>
        <w:rPr>
          <w:color w:val="000000"/>
        </w:rPr>
      </w:pPr>
    </w:p>
    <w:p w:rsidR="00054C5A" w:rsidRPr="00244EF4" w:rsidRDefault="00054C5A" w:rsidP="00054C5A">
      <w:pPr>
        <w:pStyle w:val="ConsPlusNormal"/>
        <w:widowControl/>
        <w:ind w:left="-567" w:firstLine="567"/>
        <w:jc w:val="center"/>
        <w:rPr>
          <w:rFonts w:ascii="Times New Roman" w:hAnsi="Times New Roman" w:cs="Times New Roman"/>
          <w:b/>
          <w:sz w:val="24"/>
          <w:szCs w:val="24"/>
        </w:rPr>
      </w:pPr>
      <w:r w:rsidRPr="00244EF4">
        <w:rPr>
          <w:rFonts w:ascii="Times New Roman" w:hAnsi="Times New Roman" w:cs="Times New Roman"/>
          <w:b/>
          <w:sz w:val="24"/>
          <w:szCs w:val="24"/>
        </w:rPr>
        <w:t>1</w:t>
      </w:r>
      <w:r>
        <w:rPr>
          <w:rFonts w:ascii="Times New Roman" w:hAnsi="Times New Roman" w:cs="Times New Roman"/>
          <w:b/>
          <w:sz w:val="24"/>
          <w:szCs w:val="24"/>
        </w:rPr>
        <w:t>4</w:t>
      </w:r>
      <w:r w:rsidRPr="00244EF4">
        <w:rPr>
          <w:rFonts w:ascii="Times New Roman" w:hAnsi="Times New Roman" w:cs="Times New Roman"/>
          <w:b/>
          <w:sz w:val="24"/>
          <w:szCs w:val="24"/>
        </w:rPr>
        <w:t>. Адреса, реквизиты и подписи Сторон</w:t>
      </w:r>
    </w:p>
    <w:p w:rsidR="00054C5A" w:rsidRPr="00244EF4" w:rsidRDefault="00054C5A" w:rsidP="00054C5A">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054C5A" w:rsidRPr="00244EF4" w:rsidTr="00296544">
        <w:tc>
          <w:tcPr>
            <w:tcW w:w="4998" w:type="dxa"/>
          </w:tcPr>
          <w:p w:rsidR="00054C5A" w:rsidRPr="00244EF4" w:rsidRDefault="00054C5A" w:rsidP="00296544">
            <w:pPr>
              <w:jc w:val="both"/>
              <w:rPr>
                <w:snapToGrid w:val="0"/>
              </w:rPr>
            </w:pPr>
            <w:r w:rsidRPr="00244EF4">
              <w:rPr>
                <w:b/>
                <w:bCs/>
              </w:rPr>
              <w:t>Заказчик:</w:t>
            </w:r>
          </w:p>
        </w:tc>
        <w:tc>
          <w:tcPr>
            <w:tcW w:w="4999" w:type="dxa"/>
          </w:tcPr>
          <w:p w:rsidR="00054C5A" w:rsidRPr="00244EF4" w:rsidRDefault="00054C5A" w:rsidP="00296544">
            <w:pPr>
              <w:ind w:firstLine="709"/>
              <w:jc w:val="both"/>
              <w:rPr>
                <w:snapToGrid w:val="0"/>
              </w:rPr>
            </w:pPr>
            <w:r w:rsidRPr="00244EF4">
              <w:rPr>
                <w:b/>
              </w:rPr>
              <w:t>Поставщик</w:t>
            </w:r>
            <w:r w:rsidRPr="00244EF4">
              <w:rPr>
                <w:b/>
                <w:bCs/>
              </w:rPr>
              <w:t>:</w:t>
            </w:r>
          </w:p>
        </w:tc>
      </w:tr>
    </w:tbl>
    <w:p w:rsidR="00054C5A" w:rsidRPr="00244EF4" w:rsidRDefault="00054C5A" w:rsidP="00054C5A">
      <w:pPr>
        <w:widowControl w:val="0"/>
        <w:rPr>
          <w:b/>
        </w:rPr>
      </w:pPr>
    </w:p>
    <w:p w:rsidR="00054C5A" w:rsidRPr="00244EF4" w:rsidRDefault="00054C5A" w:rsidP="00054C5A">
      <w:pPr>
        <w:spacing w:after="200" w:line="276" w:lineRule="auto"/>
        <w:rPr>
          <w:b/>
        </w:rPr>
      </w:pPr>
      <w:r w:rsidRPr="00244EF4">
        <w:rPr>
          <w:b/>
        </w:rPr>
        <w:br w:type="page"/>
      </w:r>
    </w:p>
    <w:p w:rsidR="00054C5A" w:rsidRPr="00244EF4" w:rsidRDefault="00054C5A" w:rsidP="00054C5A">
      <w:pPr>
        <w:tabs>
          <w:tab w:val="left" w:pos="3828"/>
        </w:tabs>
        <w:snapToGrid w:val="0"/>
        <w:ind w:left="6237"/>
        <w:jc w:val="both"/>
        <w:rPr>
          <w:rFonts w:eastAsia="Calibri"/>
          <w:bCs/>
          <w:color w:val="000000"/>
        </w:rPr>
      </w:pPr>
      <w:r w:rsidRPr="00244EF4">
        <w:rPr>
          <w:rFonts w:eastAsia="Calibri"/>
          <w:bCs/>
          <w:color w:val="000000"/>
        </w:rPr>
        <w:lastRenderedPageBreak/>
        <w:t>Приложение к Контракту №</w:t>
      </w:r>
      <w:r>
        <w:rPr>
          <w:rFonts w:eastAsia="Calibri"/>
          <w:bCs/>
          <w:color w:val="000000"/>
        </w:rPr>
        <w:t xml:space="preserve"> 1</w:t>
      </w:r>
    </w:p>
    <w:p w:rsidR="00054C5A" w:rsidRPr="00244EF4" w:rsidRDefault="00054C5A" w:rsidP="00054C5A">
      <w:pPr>
        <w:snapToGrid w:val="0"/>
        <w:ind w:left="6237"/>
        <w:jc w:val="both"/>
        <w:rPr>
          <w:rFonts w:eastAsia="Calibri"/>
          <w:bCs/>
          <w:color w:val="000000"/>
        </w:rPr>
      </w:pPr>
      <w:r w:rsidRPr="00244EF4">
        <w:rPr>
          <w:rFonts w:eastAsia="Calibri"/>
          <w:bCs/>
          <w:color w:val="000000"/>
        </w:rPr>
        <w:t>от «___» _________ 20</w:t>
      </w:r>
      <w:r>
        <w:rPr>
          <w:rFonts w:eastAsia="Calibri"/>
          <w:bCs/>
          <w:color w:val="000000"/>
        </w:rPr>
        <w:t>23</w:t>
      </w:r>
      <w:r w:rsidRPr="00244EF4">
        <w:rPr>
          <w:rFonts w:eastAsia="Calibri"/>
          <w:bCs/>
          <w:color w:val="000000"/>
        </w:rPr>
        <w:t>г.</w:t>
      </w:r>
    </w:p>
    <w:p w:rsidR="00054C5A" w:rsidRPr="00B259C2" w:rsidRDefault="00054C5A" w:rsidP="00054C5A">
      <w:pPr>
        <w:tabs>
          <w:tab w:val="left" w:pos="851"/>
        </w:tabs>
        <w:jc w:val="center"/>
        <w:outlineLvl w:val="4"/>
        <w:rPr>
          <w:rFonts w:eastAsia="Calibri"/>
          <w:bCs/>
          <w:snapToGrid w:val="0"/>
          <w:color w:val="000000"/>
        </w:rPr>
      </w:pPr>
    </w:p>
    <w:p w:rsidR="00054C5A" w:rsidRDefault="00054C5A" w:rsidP="00054C5A">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054C5A" w:rsidRDefault="00054C5A" w:rsidP="00054C5A">
      <w:pPr>
        <w:tabs>
          <w:tab w:val="left" w:pos="851"/>
        </w:tabs>
        <w:jc w:val="center"/>
        <w:outlineLvl w:val="4"/>
        <w:rPr>
          <w:rFonts w:eastAsia="Calibri"/>
          <w:b/>
          <w:bCs/>
          <w:iCs/>
          <w:snapToGrid w:val="0"/>
          <w:color w:val="000000"/>
        </w:rPr>
      </w:pPr>
      <w:r>
        <w:rPr>
          <w:rFonts w:eastAsia="Calibri"/>
          <w:b/>
          <w:bCs/>
          <w:iCs/>
          <w:snapToGrid w:val="0"/>
          <w:color w:val="000000"/>
        </w:rPr>
        <w:t>На поставку медицинских изделий (бахилы).</w:t>
      </w:r>
    </w:p>
    <w:p w:rsidR="00054C5A" w:rsidRPr="007A555D" w:rsidRDefault="00054C5A" w:rsidP="00054C5A">
      <w:pPr>
        <w:tabs>
          <w:tab w:val="left" w:pos="851"/>
        </w:tabs>
        <w:jc w:val="center"/>
        <w:outlineLvl w:val="4"/>
        <w:rPr>
          <w:rFonts w:eastAsia="Calibri"/>
          <w:bCs/>
          <w:iCs/>
          <w:snapToGrid w:val="0"/>
          <w:color w:val="000000"/>
        </w:rPr>
      </w:pPr>
    </w:p>
    <w:tbl>
      <w:tblPr>
        <w:tblStyle w:val="aa"/>
        <w:tblW w:w="9634" w:type="dxa"/>
        <w:tblLayout w:type="fixed"/>
        <w:tblLook w:val="04A0" w:firstRow="1" w:lastRow="0" w:firstColumn="1" w:lastColumn="0" w:noHBand="0" w:noVBand="1"/>
      </w:tblPr>
      <w:tblGrid>
        <w:gridCol w:w="426"/>
        <w:gridCol w:w="1525"/>
        <w:gridCol w:w="1795"/>
        <w:gridCol w:w="1560"/>
        <w:gridCol w:w="708"/>
        <w:gridCol w:w="709"/>
        <w:gridCol w:w="927"/>
        <w:gridCol w:w="1984"/>
      </w:tblGrid>
      <w:tr w:rsidR="00054C5A" w:rsidRPr="00244EF4" w:rsidTr="00296544">
        <w:tc>
          <w:tcPr>
            <w:tcW w:w="426"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560"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Кол-во</w:t>
            </w:r>
          </w:p>
        </w:tc>
        <w:tc>
          <w:tcPr>
            <w:tcW w:w="927"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Цена за ед., руб.</w:t>
            </w:r>
          </w:p>
        </w:tc>
        <w:tc>
          <w:tcPr>
            <w:tcW w:w="1984" w:type="dxa"/>
            <w:vAlign w:val="center"/>
          </w:tcPr>
          <w:p w:rsidR="00054C5A" w:rsidRPr="00244EF4" w:rsidRDefault="00054C5A" w:rsidP="00296544">
            <w:pPr>
              <w:jc w:val="center"/>
              <w:rPr>
                <w:rFonts w:eastAsia="Calibri"/>
                <w:bCs/>
                <w:color w:val="000000"/>
                <w:sz w:val="20"/>
                <w:szCs w:val="20"/>
              </w:rPr>
            </w:pPr>
            <w:r w:rsidRPr="00244EF4">
              <w:rPr>
                <w:rFonts w:eastAsia="Calibri"/>
                <w:bCs/>
                <w:color w:val="000000"/>
                <w:sz w:val="20"/>
                <w:szCs w:val="20"/>
              </w:rPr>
              <w:t>Сумма, руб.</w:t>
            </w:r>
          </w:p>
        </w:tc>
      </w:tr>
      <w:tr w:rsidR="00054C5A" w:rsidRPr="00244EF4" w:rsidTr="00296544">
        <w:tc>
          <w:tcPr>
            <w:tcW w:w="426" w:type="dxa"/>
            <w:vAlign w:val="center"/>
          </w:tcPr>
          <w:p w:rsidR="00054C5A" w:rsidRPr="00244EF4" w:rsidRDefault="00054C5A" w:rsidP="00296544">
            <w:pPr>
              <w:jc w:val="center"/>
              <w:rPr>
                <w:rFonts w:eastAsia="Calibri"/>
                <w:bCs/>
                <w:color w:val="000000"/>
              </w:rPr>
            </w:pPr>
          </w:p>
        </w:tc>
        <w:tc>
          <w:tcPr>
            <w:tcW w:w="1525" w:type="dxa"/>
            <w:vAlign w:val="center"/>
          </w:tcPr>
          <w:p w:rsidR="00054C5A" w:rsidRPr="00244EF4" w:rsidRDefault="00054C5A" w:rsidP="00296544">
            <w:pPr>
              <w:jc w:val="center"/>
              <w:rPr>
                <w:rFonts w:eastAsia="Calibri"/>
                <w:bCs/>
                <w:color w:val="000000"/>
              </w:rPr>
            </w:pPr>
          </w:p>
        </w:tc>
        <w:tc>
          <w:tcPr>
            <w:tcW w:w="1795" w:type="dxa"/>
            <w:vAlign w:val="center"/>
          </w:tcPr>
          <w:p w:rsidR="00054C5A" w:rsidRPr="00244EF4" w:rsidRDefault="00054C5A" w:rsidP="00296544">
            <w:pPr>
              <w:jc w:val="center"/>
              <w:rPr>
                <w:rFonts w:eastAsia="Calibri"/>
                <w:bCs/>
                <w:color w:val="000000"/>
              </w:rPr>
            </w:pPr>
          </w:p>
        </w:tc>
        <w:tc>
          <w:tcPr>
            <w:tcW w:w="1560" w:type="dxa"/>
            <w:vAlign w:val="center"/>
          </w:tcPr>
          <w:p w:rsidR="00054C5A" w:rsidRPr="00244EF4" w:rsidRDefault="00054C5A" w:rsidP="00296544">
            <w:pPr>
              <w:jc w:val="center"/>
              <w:rPr>
                <w:rFonts w:eastAsia="Calibri"/>
                <w:bCs/>
                <w:color w:val="000000"/>
              </w:rPr>
            </w:pPr>
          </w:p>
        </w:tc>
        <w:tc>
          <w:tcPr>
            <w:tcW w:w="708" w:type="dxa"/>
            <w:vAlign w:val="center"/>
          </w:tcPr>
          <w:p w:rsidR="00054C5A" w:rsidRPr="00244EF4" w:rsidRDefault="00054C5A" w:rsidP="00296544">
            <w:pPr>
              <w:jc w:val="center"/>
              <w:rPr>
                <w:rFonts w:eastAsia="Calibri"/>
                <w:bCs/>
                <w:color w:val="000000"/>
              </w:rPr>
            </w:pPr>
          </w:p>
        </w:tc>
        <w:tc>
          <w:tcPr>
            <w:tcW w:w="709" w:type="dxa"/>
            <w:vAlign w:val="center"/>
          </w:tcPr>
          <w:p w:rsidR="00054C5A" w:rsidRPr="00244EF4" w:rsidRDefault="00054C5A" w:rsidP="00296544">
            <w:pPr>
              <w:jc w:val="center"/>
              <w:rPr>
                <w:rFonts w:eastAsia="Calibri"/>
                <w:bCs/>
                <w:color w:val="000000"/>
              </w:rPr>
            </w:pPr>
          </w:p>
        </w:tc>
        <w:tc>
          <w:tcPr>
            <w:tcW w:w="927" w:type="dxa"/>
            <w:vAlign w:val="center"/>
          </w:tcPr>
          <w:p w:rsidR="00054C5A" w:rsidRPr="00244EF4" w:rsidRDefault="00054C5A" w:rsidP="00296544">
            <w:pPr>
              <w:jc w:val="center"/>
              <w:rPr>
                <w:rFonts w:eastAsia="Calibri"/>
                <w:bCs/>
                <w:color w:val="000000"/>
              </w:rPr>
            </w:pPr>
          </w:p>
        </w:tc>
        <w:tc>
          <w:tcPr>
            <w:tcW w:w="1984" w:type="dxa"/>
            <w:vAlign w:val="center"/>
          </w:tcPr>
          <w:p w:rsidR="00054C5A" w:rsidRPr="00244EF4" w:rsidRDefault="00054C5A" w:rsidP="00296544">
            <w:pPr>
              <w:jc w:val="center"/>
              <w:rPr>
                <w:rFonts w:eastAsia="Calibri"/>
                <w:bCs/>
                <w:color w:val="000000"/>
              </w:rPr>
            </w:pPr>
          </w:p>
        </w:tc>
      </w:tr>
      <w:tr w:rsidR="00054C5A" w:rsidRPr="00244EF4" w:rsidTr="00296544">
        <w:tc>
          <w:tcPr>
            <w:tcW w:w="426" w:type="dxa"/>
            <w:vAlign w:val="center"/>
          </w:tcPr>
          <w:p w:rsidR="00054C5A" w:rsidRPr="00244EF4" w:rsidRDefault="00054C5A" w:rsidP="00296544">
            <w:pPr>
              <w:jc w:val="center"/>
              <w:rPr>
                <w:rFonts w:eastAsia="Calibri"/>
                <w:bCs/>
                <w:color w:val="000000"/>
              </w:rPr>
            </w:pPr>
          </w:p>
        </w:tc>
        <w:tc>
          <w:tcPr>
            <w:tcW w:w="1525" w:type="dxa"/>
            <w:vAlign w:val="center"/>
          </w:tcPr>
          <w:p w:rsidR="00054C5A" w:rsidRPr="00244EF4" w:rsidRDefault="00054C5A" w:rsidP="00296544">
            <w:pPr>
              <w:jc w:val="center"/>
              <w:rPr>
                <w:rFonts w:eastAsia="Calibri"/>
                <w:bCs/>
                <w:color w:val="000000"/>
              </w:rPr>
            </w:pPr>
          </w:p>
        </w:tc>
        <w:tc>
          <w:tcPr>
            <w:tcW w:w="1795" w:type="dxa"/>
            <w:vAlign w:val="center"/>
          </w:tcPr>
          <w:p w:rsidR="00054C5A" w:rsidRPr="00244EF4" w:rsidRDefault="00054C5A" w:rsidP="00296544">
            <w:pPr>
              <w:jc w:val="center"/>
              <w:rPr>
                <w:rFonts w:eastAsia="Calibri"/>
                <w:bCs/>
                <w:color w:val="000000"/>
              </w:rPr>
            </w:pPr>
          </w:p>
        </w:tc>
        <w:tc>
          <w:tcPr>
            <w:tcW w:w="1560" w:type="dxa"/>
            <w:vAlign w:val="center"/>
          </w:tcPr>
          <w:p w:rsidR="00054C5A" w:rsidRPr="00244EF4" w:rsidRDefault="00054C5A" w:rsidP="00296544">
            <w:pPr>
              <w:jc w:val="center"/>
              <w:rPr>
                <w:rFonts w:eastAsia="Calibri"/>
                <w:bCs/>
                <w:color w:val="000000"/>
              </w:rPr>
            </w:pPr>
          </w:p>
        </w:tc>
        <w:tc>
          <w:tcPr>
            <w:tcW w:w="708" w:type="dxa"/>
            <w:vAlign w:val="center"/>
          </w:tcPr>
          <w:p w:rsidR="00054C5A" w:rsidRPr="00244EF4" w:rsidRDefault="00054C5A" w:rsidP="00296544">
            <w:pPr>
              <w:jc w:val="center"/>
              <w:rPr>
                <w:rFonts w:eastAsia="Calibri"/>
                <w:bCs/>
                <w:color w:val="000000"/>
              </w:rPr>
            </w:pPr>
          </w:p>
        </w:tc>
        <w:tc>
          <w:tcPr>
            <w:tcW w:w="709" w:type="dxa"/>
            <w:vAlign w:val="center"/>
          </w:tcPr>
          <w:p w:rsidR="00054C5A" w:rsidRPr="00244EF4" w:rsidRDefault="00054C5A" w:rsidP="00296544">
            <w:pPr>
              <w:jc w:val="center"/>
              <w:rPr>
                <w:rFonts w:eastAsia="Calibri"/>
                <w:bCs/>
                <w:color w:val="000000"/>
              </w:rPr>
            </w:pPr>
          </w:p>
        </w:tc>
        <w:tc>
          <w:tcPr>
            <w:tcW w:w="927" w:type="dxa"/>
            <w:vAlign w:val="center"/>
          </w:tcPr>
          <w:p w:rsidR="00054C5A" w:rsidRPr="00244EF4" w:rsidRDefault="00054C5A" w:rsidP="00296544">
            <w:pPr>
              <w:jc w:val="center"/>
              <w:rPr>
                <w:rFonts w:eastAsia="Calibri"/>
                <w:bCs/>
                <w:color w:val="000000"/>
              </w:rPr>
            </w:pPr>
          </w:p>
        </w:tc>
        <w:tc>
          <w:tcPr>
            <w:tcW w:w="1984" w:type="dxa"/>
            <w:vAlign w:val="center"/>
          </w:tcPr>
          <w:p w:rsidR="00054C5A" w:rsidRPr="00244EF4" w:rsidRDefault="00054C5A" w:rsidP="00296544">
            <w:pPr>
              <w:jc w:val="center"/>
              <w:rPr>
                <w:rFonts w:eastAsia="Calibri"/>
                <w:bCs/>
                <w:color w:val="000000"/>
              </w:rPr>
            </w:pPr>
          </w:p>
        </w:tc>
      </w:tr>
    </w:tbl>
    <w:p w:rsidR="00054C5A" w:rsidRPr="00244EF4" w:rsidRDefault="00054C5A" w:rsidP="00054C5A">
      <w:pPr>
        <w:tabs>
          <w:tab w:val="left" w:pos="851"/>
        </w:tabs>
        <w:outlineLvl w:val="4"/>
        <w:rPr>
          <w:rFonts w:eastAsia="Calibri"/>
          <w:b/>
          <w:bCs/>
          <w:iCs/>
          <w:snapToGrid w:val="0"/>
          <w:color w:val="000000"/>
        </w:rPr>
      </w:pPr>
    </w:p>
    <w:p w:rsidR="00054C5A" w:rsidRPr="00244EF4" w:rsidRDefault="00054C5A" w:rsidP="00054C5A">
      <w:pPr>
        <w:pStyle w:val="ConsPlusNormal"/>
        <w:widowControl/>
        <w:ind w:firstLine="0"/>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054C5A" w:rsidRPr="00244EF4" w:rsidRDefault="00054C5A" w:rsidP="00054C5A">
      <w:pPr>
        <w:pStyle w:val="ConsPlusNormal"/>
        <w:widowControl/>
        <w:ind w:firstLine="0"/>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054C5A" w:rsidRPr="00AF6D45" w:rsidTr="00296544">
        <w:tc>
          <w:tcPr>
            <w:tcW w:w="4998" w:type="dxa"/>
          </w:tcPr>
          <w:p w:rsidR="00054C5A" w:rsidRPr="00244EF4" w:rsidRDefault="00054C5A" w:rsidP="00296544">
            <w:pPr>
              <w:jc w:val="both"/>
              <w:rPr>
                <w:snapToGrid w:val="0"/>
              </w:rPr>
            </w:pPr>
            <w:r w:rsidRPr="00244EF4">
              <w:rPr>
                <w:b/>
                <w:bCs/>
              </w:rPr>
              <w:t>Заказчик:</w:t>
            </w:r>
          </w:p>
        </w:tc>
        <w:tc>
          <w:tcPr>
            <w:tcW w:w="4999" w:type="dxa"/>
          </w:tcPr>
          <w:p w:rsidR="00054C5A" w:rsidRPr="00AF6D45" w:rsidRDefault="00054C5A" w:rsidP="00296544">
            <w:pPr>
              <w:ind w:firstLine="709"/>
              <w:jc w:val="both"/>
              <w:rPr>
                <w:snapToGrid w:val="0"/>
              </w:rPr>
            </w:pPr>
            <w:r w:rsidRPr="00244EF4">
              <w:rPr>
                <w:b/>
              </w:rPr>
              <w:t>Поставщик</w:t>
            </w:r>
            <w:r w:rsidRPr="00244EF4">
              <w:rPr>
                <w:b/>
                <w:bCs/>
              </w:rPr>
              <w:t>:</w:t>
            </w:r>
          </w:p>
        </w:tc>
      </w:tr>
    </w:tbl>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p w:rsidR="00054C5A" w:rsidRDefault="00054C5A" w:rsidP="00054C5A">
      <w:pPr>
        <w:widowControl w:val="0"/>
        <w:rPr>
          <w:b/>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054C5A" w:rsidRPr="00CD2FAE" w:rsidTr="00296544">
        <w:trPr>
          <w:trHeight w:val="237"/>
          <w:jc w:val="center"/>
        </w:trPr>
        <w:tc>
          <w:tcPr>
            <w:tcW w:w="719" w:type="dxa"/>
            <w:tcBorders>
              <w:top w:val="single" w:sz="4" w:space="0" w:color="auto"/>
              <w:left w:val="single" w:sz="4" w:space="0" w:color="000000"/>
            </w:tcBorders>
            <w:shd w:val="clear" w:color="auto" w:fill="A6A6A6"/>
            <w:vAlign w:val="center"/>
          </w:tcPr>
          <w:p w:rsidR="00054C5A" w:rsidRPr="00E27048" w:rsidRDefault="00054C5A" w:rsidP="00296544">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054C5A" w:rsidRPr="00CD2FAE" w:rsidRDefault="00054C5A" w:rsidP="00296544">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054C5A" w:rsidRPr="00CD2FAE" w:rsidRDefault="00054C5A" w:rsidP="00296544">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keepNext/>
              <w:keepLines/>
              <w:ind w:right="113"/>
              <w:jc w:val="both"/>
              <w:rPr>
                <w:sz w:val="20"/>
                <w:szCs w:val="20"/>
              </w:rPr>
            </w:pPr>
            <w:r>
              <w:rPr>
                <w:sz w:val="20"/>
                <w:szCs w:val="20"/>
              </w:rPr>
              <w:t>Установлено, Приложение №1 – Описание объекта закупки</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keepNext/>
              <w:keepLines/>
              <w:ind w:right="113"/>
              <w:jc w:val="both"/>
              <w:rPr>
                <w:sz w:val="20"/>
                <w:szCs w:val="20"/>
              </w:rPr>
            </w:pPr>
            <w:r>
              <w:rPr>
                <w:sz w:val="20"/>
                <w:szCs w:val="20"/>
              </w:rPr>
              <w:t>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C4B14" w:rsidRDefault="00054C5A" w:rsidP="00296544">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054C5A" w:rsidRPr="00CC4B14" w:rsidRDefault="00054C5A" w:rsidP="00296544">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054C5A" w:rsidRPr="00CC4B14" w:rsidRDefault="00054C5A" w:rsidP="00296544">
            <w:pPr>
              <w:widowControl w:val="0"/>
              <w:ind w:right="113"/>
              <w:contextualSpacing/>
              <w:jc w:val="both"/>
              <w:rPr>
                <w:sz w:val="20"/>
                <w:szCs w:val="20"/>
              </w:rPr>
            </w:pPr>
            <w:r w:rsidRPr="00CC4B14">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both"/>
              <w:rPr>
                <w:sz w:val="20"/>
                <w:szCs w:val="20"/>
              </w:rPr>
            </w:pPr>
            <w:r w:rsidRPr="00CD2FAE">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keepNext/>
              <w:keepLines/>
              <w:ind w:right="113"/>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keepNext/>
              <w:keepLines/>
              <w:ind w:right="113"/>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BA58B7" w:rsidRDefault="00054C5A" w:rsidP="00296544">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054C5A" w:rsidRPr="00BA58B7" w:rsidRDefault="00054C5A" w:rsidP="00296544">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054C5A" w:rsidRPr="000A2B77" w:rsidRDefault="00054C5A" w:rsidP="00296544">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054C5A" w:rsidRPr="000A2B77" w:rsidRDefault="00054C5A" w:rsidP="00296544">
            <w:pPr>
              <w:keepNext/>
              <w:keepLines/>
              <w:ind w:right="113"/>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keepNext/>
              <w:keepLines/>
              <w:ind w:right="113"/>
              <w:jc w:val="both"/>
              <w:rPr>
                <w:b/>
                <w:sz w:val="20"/>
                <w:szCs w:val="20"/>
              </w:rPr>
            </w:pPr>
            <w:r w:rsidRPr="00CD2FAE">
              <w:rPr>
                <w:b/>
                <w:sz w:val="20"/>
                <w:szCs w:val="20"/>
              </w:rPr>
              <w:t xml:space="preserve">Для юридических лиц </w:t>
            </w:r>
          </w:p>
          <w:p w:rsidR="00054C5A" w:rsidRPr="00CD2FAE" w:rsidRDefault="00054C5A" w:rsidP="00296544">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054C5A" w:rsidRPr="007943CF" w:rsidRDefault="00054C5A" w:rsidP="00054C5A">
            <w:pPr>
              <w:pStyle w:val="ListParagraph"/>
              <w:keepNext/>
              <w:keepLines/>
              <w:numPr>
                <w:ilvl w:val="0"/>
                <w:numId w:val="43"/>
              </w:numPr>
              <w:ind w:left="0" w:right="113" w:firstLine="540"/>
              <w:jc w:val="both"/>
              <w:rPr>
                <w:sz w:val="20"/>
                <w:lang w:val="ru-RU"/>
              </w:rPr>
            </w:pPr>
            <w:r w:rsidRPr="007943CF">
              <w:rPr>
                <w:sz w:val="20"/>
                <w:lang w:val="ru-RU"/>
              </w:rPr>
              <w:t xml:space="preserve">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w:t>
            </w:r>
            <w:r w:rsidRPr="007943CF">
              <w:rPr>
                <w:sz w:val="20"/>
                <w:lang w:val="ru-RU"/>
              </w:rPr>
              <w:lastRenderedPageBreak/>
              <w:t>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54C5A" w:rsidRPr="007943CF" w:rsidRDefault="00054C5A" w:rsidP="00054C5A">
            <w:pPr>
              <w:pStyle w:val="ListParagraph"/>
              <w:keepNext/>
              <w:keepLines/>
              <w:numPr>
                <w:ilvl w:val="0"/>
                <w:numId w:val="43"/>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054C5A" w:rsidRPr="007943CF" w:rsidRDefault="00054C5A" w:rsidP="00054C5A">
            <w:pPr>
              <w:pStyle w:val="ListParagraph"/>
              <w:numPr>
                <w:ilvl w:val="0"/>
                <w:numId w:val="47"/>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054C5A" w:rsidRPr="007943CF" w:rsidRDefault="00054C5A" w:rsidP="00054C5A">
            <w:pPr>
              <w:pStyle w:val="ListParagraph"/>
              <w:numPr>
                <w:ilvl w:val="0"/>
                <w:numId w:val="47"/>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054C5A" w:rsidRPr="007943CF" w:rsidRDefault="00054C5A" w:rsidP="00054C5A">
            <w:pPr>
              <w:pStyle w:val="ListParagraph"/>
              <w:numPr>
                <w:ilvl w:val="0"/>
                <w:numId w:val="47"/>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054C5A" w:rsidRPr="007943CF" w:rsidRDefault="00054C5A" w:rsidP="00054C5A">
            <w:pPr>
              <w:pStyle w:val="ListParagraph"/>
              <w:numPr>
                <w:ilvl w:val="0"/>
                <w:numId w:val="47"/>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054C5A" w:rsidRPr="007943CF" w:rsidRDefault="00054C5A" w:rsidP="00054C5A">
            <w:pPr>
              <w:pStyle w:val="ListParagraph"/>
              <w:numPr>
                <w:ilvl w:val="0"/>
                <w:numId w:val="47"/>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054C5A" w:rsidRPr="00CD2FAE" w:rsidRDefault="00054C5A" w:rsidP="00296544">
            <w:pPr>
              <w:pStyle w:val="aff0"/>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адрес электронной почты;</w:t>
            </w:r>
          </w:p>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номер контактного телефона;</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054C5A" w:rsidRPr="007943CF" w:rsidRDefault="00054C5A" w:rsidP="00054C5A">
            <w:pPr>
              <w:pStyle w:val="ListParagraph"/>
              <w:keepNext/>
              <w:keepLines/>
              <w:numPr>
                <w:ilvl w:val="0"/>
                <w:numId w:val="43"/>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2.2</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054C5A" w:rsidRPr="00CD2FAE" w:rsidRDefault="00054C5A" w:rsidP="00296544">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 xml:space="preserve">фамилия, имя, отчество (при наличии); </w:t>
            </w:r>
          </w:p>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место жительства физического лица;</w:t>
            </w:r>
          </w:p>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адрес электронной почты;</w:t>
            </w:r>
          </w:p>
          <w:p w:rsidR="00054C5A" w:rsidRPr="007943CF" w:rsidRDefault="00054C5A" w:rsidP="00054C5A">
            <w:pPr>
              <w:pStyle w:val="ListParagraph"/>
              <w:keepNext/>
              <w:keepLines/>
              <w:numPr>
                <w:ilvl w:val="0"/>
                <w:numId w:val="44"/>
              </w:numPr>
              <w:ind w:left="53" w:right="113" w:firstLine="284"/>
              <w:jc w:val="both"/>
              <w:rPr>
                <w:sz w:val="20"/>
                <w:lang w:val="ru-RU"/>
              </w:rPr>
            </w:pPr>
            <w:r w:rsidRPr="007943CF">
              <w:rPr>
                <w:sz w:val="20"/>
                <w:lang w:val="ru-RU"/>
              </w:rPr>
              <w:t xml:space="preserve">номер контактного телефона; </w:t>
            </w:r>
          </w:p>
          <w:p w:rsidR="00054C5A" w:rsidRPr="007943CF" w:rsidRDefault="00054C5A" w:rsidP="00054C5A">
            <w:pPr>
              <w:pStyle w:val="ListParagraph"/>
              <w:keepNext/>
              <w:keepLines/>
              <w:numPr>
                <w:ilvl w:val="0"/>
                <w:numId w:val="46"/>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054C5A" w:rsidRPr="007943CF" w:rsidRDefault="00054C5A" w:rsidP="00054C5A">
            <w:pPr>
              <w:pStyle w:val="ListParagraph"/>
              <w:keepNext/>
              <w:keepLines/>
              <w:numPr>
                <w:ilvl w:val="0"/>
                <w:numId w:val="46"/>
              </w:numPr>
              <w:ind w:left="53" w:right="113" w:firstLine="284"/>
              <w:jc w:val="both"/>
              <w:rPr>
                <w:sz w:val="20"/>
                <w:lang w:val="ru-RU"/>
              </w:rPr>
            </w:pPr>
            <w:r w:rsidRPr="007943CF">
              <w:rPr>
                <w:sz w:val="20"/>
                <w:lang w:val="ru-RU"/>
              </w:rPr>
              <w:lastRenderedPageBreak/>
              <w:t>выписка из единого государственного реестра индивидуальных предпринимателей;</w:t>
            </w:r>
          </w:p>
          <w:p w:rsidR="00054C5A" w:rsidRPr="007943CF" w:rsidRDefault="00054C5A" w:rsidP="00054C5A">
            <w:pPr>
              <w:pStyle w:val="ListParagraph"/>
              <w:keepNext/>
              <w:keepLines/>
              <w:numPr>
                <w:ilvl w:val="0"/>
                <w:numId w:val="46"/>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54C5A" w:rsidRPr="007943CF" w:rsidRDefault="00054C5A" w:rsidP="00054C5A">
            <w:pPr>
              <w:pStyle w:val="ListParagraph"/>
              <w:keepNext/>
              <w:keepLines/>
              <w:numPr>
                <w:ilvl w:val="0"/>
                <w:numId w:val="46"/>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054C5A" w:rsidRPr="00CD2FAE" w:rsidRDefault="00054C5A" w:rsidP="00296544">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054C5A" w:rsidRPr="007943CF" w:rsidRDefault="00054C5A" w:rsidP="00054C5A">
            <w:pPr>
              <w:pStyle w:val="ListParagraph"/>
              <w:keepNext/>
              <w:keepLines/>
              <w:numPr>
                <w:ilvl w:val="0"/>
                <w:numId w:val="45"/>
              </w:numPr>
              <w:ind w:left="53" w:right="113" w:firstLine="196"/>
              <w:jc w:val="both"/>
              <w:rPr>
                <w:sz w:val="20"/>
                <w:lang w:val="ru-RU"/>
              </w:rPr>
            </w:pPr>
            <w:r w:rsidRPr="007943CF">
              <w:rPr>
                <w:sz w:val="20"/>
                <w:lang w:val="ru-RU"/>
              </w:rPr>
              <w:t xml:space="preserve">фамилия, имя, отчество (при наличии); </w:t>
            </w:r>
          </w:p>
          <w:p w:rsidR="00054C5A" w:rsidRPr="007943CF" w:rsidRDefault="00054C5A" w:rsidP="00054C5A">
            <w:pPr>
              <w:pStyle w:val="ListParagraph"/>
              <w:keepNext/>
              <w:keepLines/>
              <w:numPr>
                <w:ilvl w:val="0"/>
                <w:numId w:val="45"/>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054C5A" w:rsidRPr="007943CF" w:rsidRDefault="00054C5A" w:rsidP="00054C5A">
            <w:pPr>
              <w:pStyle w:val="ListParagraph"/>
              <w:keepNext/>
              <w:keepLines/>
              <w:numPr>
                <w:ilvl w:val="0"/>
                <w:numId w:val="45"/>
              </w:numPr>
              <w:ind w:left="53" w:right="113" w:firstLine="196"/>
              <w:jc w:val="both"/>
              <w:rPr>
                <w:sz w:val="20"/>
                <w:lang w:val="ru-RU"/>
              </w:rPr>
            </w:pPr>
            <w:r w:rsidRPr="007943CF">
              <w:rPr>
                <w:sz w:val="20"/>
                <w:lang w:val="ru-RU"/>
              </w:rPr>
              <w:t>место жительства физического лица;</w:t>
            </w:r>
          </w:p>
          <w:p w:rsidR="00054C5A" w:rsidRPr="007943CF" w:rsidRDefault="00054C5A" w:rsidP="00054C5A">
            <w:pPr>
              <w:pStyle w:val="ListParagraph"/>
              <w:keepNext/>
              <w:keepLines/>
              <w:numPr>
                <w:ilvl w:val="0"/>
                <w:numId w:val="45"/>
              </w:numPr>
              <w:ind w:left="53" w:right="113" w:firstLine="196"/>
              <w:jc w:val="both"/>
              <w:rPr>
                <w:sz w:val="20"/>
                <w:lang w:val="ru-RU"/>
              </w:rPr>
            </w:pPr>
            <w:r w:rsidRPr="007943CF">
              <w:rPr>
                <w:sz w:val="20"/>
                <w:lang w:val="ru-RU"/>
              </w:rPr>
              <w:t>адрес электронной почты;</w:t>
            </w:r>
          </w:p>
          <w:p w:rsidR="00054C5A" w:rsidRPr="007943CF" w:rsidRDefault="00054C5A" w:rsidP="00054C5A">
            <w:pPr>
              <w:pStyle w:val="ListParagraph"/>
              <w:keepNext/>
              <w:keepLines/>
              <w:widowControl w:val="0"/>
              <w:numPr>
                <w:ilvl w:val="0"/>
                <w:numId w:val="45"/>
              </w:numPr>
              <w:ind w:left="53" w:right="113" w:firstLine="196"/>
              <w:jc w:val="both"/>
              <w:rPr>
                <w:sz w:val="20"/>
                <w:lang w:val="ru-RU"/>
              </w:rPr>
            </w:pPr>
            <w:r w:rsidRPr="007943CF">
              <w:rPr>
                <w:sz w:val="20"/>
                <w:lang w:val="ru-RU"/>
              </w:rPr>
              <w:t>номер контактного телефона;</w:t>
            </w:r>
          </w:p>
          <w:p w:rsidR="00054C5A" w:rsidRPr="007943CF" w:rsidRDefault="00054C5A" w:rsidP="00054C5A">
            <w:pPr>
              <w:pStyle w:val="ListParagraph"/>
              <w:keepNext/>
              <w:keepLines/>
              <w:widowControl w:val="0"/>
              <w:numPr>
                <w:ilvl w:val="0"/>
                <w:numId w:val="45"/>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054C5A" w:rsidRPr="00CD2FAE" w:rsidRDefault="00054C5A" w:rsidP="00296544">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1F5312" w:rsidRDefault="00054C5A" w:rsidP="00296544">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054C5A" w:rsidRPr="001F5312" w:rsidRDefault="00054C5A" w:rsidP="00296544">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054C5A" w:rsidRPr="001F5312" w:rsidRDefault="00054C5A" w:rsidP="00296544">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54C5A" w:rsidRPr="001F5312" w:rsidRDefault="00054C5A" w:rsidP="00296544">
            <w:pPr>
              <w:widowControl w:val="0"/>
              <w:ind w:right="113"/>
              <w:contextualSpacing/>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1F5312" w:rsidRDefault="00054C5A" w:rsidP="00296544">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054C5A" w:rsidRPr="001F5312" w:rsidRDefault="00054C5A" w:rsidP="00296544">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054C5A" w:rsidRPr="001F5312" w:rsidRDefault="00054C5A" w:rsidP="00296544">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54C5A" w:rsidRPr="001F5312" w:rsidRDefault="00054C5A" w:rsidP="00296544">
            <w:pPr>
              <w:widowControl w:val="0"/>
              <w:ind w:right="113"/>
              <w:contextualSpacing/>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0267BD" w:rsidRDefault="00054C5A" w:rsidP="00296544">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054C5A" w:rsidRPr="000267BD" w:rsidRDefault="00054C5A" w:rsidP="00296544">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054C5A" w:rsidRPr="000267BD" w:rsidRDefault="00054C5A" w:rsidP="00296544">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054C5A" w:rsidRPr="000267BD" w:rsidRDefault="00054C5A" w:rsidP="00296544">
            <w:pPr>
              <w:widowControl w:val="0"/>
              <w:ind w:right="113"/>
              <w:contextualSpacing/>
              <w:jc w:val="both"/>
              <w:rPr>
                <w:sz w:val="20"/>
                <w:szCs w:val="20"/>
              </w:rPr>
            </w:pPr>
            <w:r w:rsidRPr="000267BD">
              <w:rPr>
                <w:sz w:val="20"/>
                <w:szCs w:val="20"/>
              </w:rPr>
              <w:t>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sz w:val="20"/>
                <w:szCs w:val="20"/>
              </w:rPr>
            </w:pPr>
            <w:r w:rsidRPr="00CD2FAE">
              <w:rPr>
                <w:sz w:val="20"/>
                <w:szCs w:val="20"/>
              </w:rPr>
              <w:t>документы, подтверждающие соответ</w:t>
            </w:r>
            <w:r w:rsidRPr="00CD2FAE">
              <w:rPr>
                <w:sz w:val="20"/>
                <w:szCs w:val="20"/>
              </w:rPr>
              <w:lastRenderedPageBreak/>
              <w:t>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both"/>
              <w:rPr>
                <w:sz w:val="20"/>
                <w:szCs w:val="20"/>
              </w:rPr>
            </w:pPr>
            <w:r>
              <w:rPr>
                <w:sz w:val="20"/>
                <w:szCs w:val="20"/>
              </w:rPr>
              <w:lastRenderedPageBreak/>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054C5A" w:rsidRPr="00CD2FAE" w:rsidRDefault="00054C5A" w:rsidP="00296544">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both"/>
              <w:rPr>
                <w:sz w:val="20"/>
                <w:szCs w:val="20"/>
              </w:rPr>
            </w:pPr>
            <w:r>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054C5A" w:rsidRPr="00CD2FAE" w:rsidRDefault="00054C5A" w:rsidP="00296544">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ind w:right="113"/>
              <w:contextualSpacing/>
              <w:jc w:val="both"/>
              <w:rPr>
                <w:sz w:val="20"/>
                <w:szCs w:val="20"/>
              </w:rPr>
            </w:pPr>
            <w:r w:rsidRPr="00CD2FAE">
              <w:rPr>
                <w:sz w:val="20"/>
                <w:szCs w:val="20"/>
              </w:rPr>
              <w:t>Не установлено</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054C5A" w:rsidRPr="00CD2FAE" w:rsidTr="00296544">
        <w:trPr>
          <w:trHeight w:val="119"/>
          <w:jc w:val="center"/>
        </w:trPr>
        <w:tc>
          <w:tcPr>
            <w:tcW w:w="719" w:type="dxa"/>
            <w:tcBorders>
              <w:top w:val="single" w:sz="4" w:space="0" w:color="000000"/>
              <w:left w:val="single" w:sz="4" w:space="0" w:color="000000"/>
              <w:bottom w:val="single" w:sz="4" w:space="0" w:color="000000"/>
            </w:tcBorders>
            <w:vAlign w:val="center"/>
          </w:tcPr>
          <w:p w:rsidR="00054C5A" w:rsidRPr="00CD2FAE" w:rsidRDefault="00054C5A" w:rsidP="00296544">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054C5A" w:rsidRPr="00CD2FAE" w:rsidRDefault="00054C5A" w:rsidP="00296544">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054C5A" w:rsidRPr="00CD2FAE" w:rsidRDefault="00054C5A" w:rsidP="00296544">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054C5A" w:rsidRPr="00CD2FAE" w:rsidRDefault="00054C5A" w:rsidP="00054C5A">
      <w:pPr>
        <w:ind w:left="-567" w:right="-568"/>
        <w:jc w:val="both"/>
        <w:rPr>
          <w:sz w:val="20"/>
          <w:szCs w:val="20"/>
        </w:rPr>
      </w:pPr>
    </w:p>
    <w:p w:rsidR="00054C5A" w:rsidRPr="00E27048" w:rsidRDefault="00054C5A" w:rsidP="00054C5A">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w:t>
      </w:r>
      <w:r w:rsidRPr="00CD2FAE">
        <w:rPr>
          <w:sz w:val="20"/>
          <w:szCs w:val="20"/>
        </w:rPr>
        <w:lastRenderedPageBreak/>
        <w:t>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54C5A" w:rsidRDefault="00054C5A">
      <w:pPr>
        <w:rPr>
          <w:bCs/>
          <w:sz w:val="22"/>
          <w:szCs w:val="22"/>
          <w:lang w:eastAsia="zh-CN"/>
        </w:rPr>
      </w:pPr>
      <w:r>
        <w:rPr>
          <w:bCs/>
          <w:sz w:val="22"/>
          <w:szCs w:val="22"/>
          <w:lang w:eastAsia="zh-CN"/>
        </w:rPr>
        <w:br w:type="page"/>
      </w:r>
    </w:p>
    <w:p w:rsidR="00054C5A" w:rsidRPr="00653F8E" w:rsidRDefault="00054C5A" w:rsidP="00054C5A">
      <w:pPr>
        <w:pStyle w:val="consplusnormal1"/>
        <w:keepNext/>
        <w:keepLines/>
        <w:tabs>
          <w:tab w:val="left" w:pos="284"/>
          <w:tab w:val="left" w:pos="567"/>
        </w:tabs>
        <w:spacing w:before="0" w:after="0" w:line="276" w:lineRule="auto"/>
        <w:ind w:left="0" w:right="0" w:firstLine="567"/>
        <w:jc w:val="both"/>
        <w:rPr>
          <w:b/>
          <w:sz w:val="20"/>
          <w:szCs w:val="20"/>
        </w:rPr>
      </w:pPr>
      <w:r w:rsidRPr="00653F8E">
        <w:rPr>
          <w:b/>
          <w:sz w:val="20"/>
          <w:szCs w:val="20"/>
        </w:rPr>
        <w:lastRenderedPageBreak/>
        <w:t>ИНСТРУКЦИЯ ПО ЗАПОЛНЕНИЮ ЗАЯВКИ НА УЧАСТИЕ В ЭЛЕКТРОННОМ АУКЦИОНЕ</w:t>
      </w:r>
    </w:p>
    <w:p w:rsidR="00054C5A" w:rsidRPr="00653F8E" w:rsidRDefault="00054C5A" w:rsidP="00054C5A">
      <w:pPr>
        <w:keepNext/>
        <w:keepLines/>
        <w:tabs>
          <w:tab w:val="left" w:pos="284"/>
          <w:tab w:val="left" w:pos="567"/>
        </w:tabs>
        <w:spacing w:line="276" w:lineRule="auto"/>
        <w:ind w:firstLine="567"/>
        <w:jc w:val="both"/>
        <w:rPr>
          <w:b/>
          <w:bCs/>
          <w:sz w:val="20"/>
          <w:szCs w:val="20"/>
        </w:rPr>
      </w:pPr>
    </w:p>
    <w:p w:rsidR="00054C5A" w:rsidRPr="00653F8E" w:rsidRDefault="00054C5A" w:rsidP="00054C5A">
      <w:pPr>
        <w:keepNext/>
        <w:keepLines/>
        <w:tabs>
          <w:tab w:val="left" w:pos="284"/>
          <w:tab w:val="left" w:pos="567"/>
        </w:tabs>
        <w:spacing w:line="276" w:lineRule="auto"/>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054C5A" w:rsidRPr="00653F8E" w:rsidRDefault="00054C5A" w:rsidP="00054C5A">
      <w:pPr>
        <w:keepNext/>
        <w:keepLines/>
        <w:tabs>
          <w:tab w:val="left" w:pos="284"/>
          <w:tab w:val="left" w:pos="567"/>
        </w:tabs>
        <w:spacing w:line="276" w:lineRule="auto"/>
        <w:ind w:firstLine="567"/>
        <w:jc w:val="both"/>
        <w:rPr>
          <w:b/>
          <w:bCs/>
          <w:sz w:val="20"/>
          <w:szCs w:val="20"/>
        </w:rPr>
      </w:pP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5) в случае установления в </w:t>
      </w:r>
      <w:bookmarkStart w:id="2" w:name="_GoBack"/>
      <w:bookmarkEnd w:id="2"/>
      <w:r w:rsidRPr="00653F8E">
        <w:rPr>
          <w:sz w:val="20"/>
          <w:szCs w:val="20"/>
        </w:rPr>
        <w:t xml:space="preserve">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w:t>
      </w:r>
      <w:r w:rsidRPr="00653F8E">
        <w:rPr>
          <w:sz w:val="20"/>
          <w:szCs w:val="20"/>
        </w:rPr>
        <w:lastRenderedPageBreak/>
        <w:t>ля, а в случае использования «и/или» - одно или несколько значений через запятую.</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054C5A" w:rsidRPr="00653F8E" w:rsidRDefault="00054C5A" w:rsidP="00054C5A">
      <w:pPr>
        <w:widowControl w:val="0"/>
        <w:tabs>
          <w:tab w:val="left" w:pos="249"/>
          <w:tab w:val="left" w:pos="6602"/>
        </w:tabs>
        <w:autoSpaceDE w:val="0"/>
        <w:autoSpaceDN w:val="0"/>
        <w:adjustRightInd w:val="0"/>
        <w:spacing w:line="276" w:lineRule="auto"/>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D611F3" w:rsidRPr="00B64B37" w:rsidRDefault="00D611F3" w:rsidP="00054C5A">
      <w:pPr>
        <w:suppressAutoHyphens/>
        <w:ind w:firstLine="567"/>
        <w:jc w:val="both"/>
        <w:rPr>
          <w:bCs/>
          <w:sz w:val="22"/>
          <w:szCs w:val="22"/>
          <w:lang w:eastAsia="zh-CN"/>
        </w:rPr>
      </w:pPr>
    </w:p>
    <w:sectPr w:rsidR="00D611F3" w:rsidRPr="00B64B37" w:rsidSect="00054C5A">
      <w:headerReference w:type="default" r:id="rId9"/>
      <w:headerReference w:type="first" r:id="rId10"/>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9E" w:rsidRDefault="0063659E">
      <w:r>
        <w:separator/>
      </w:r>
    </w:p>
  </w:endnote>
  <w:endnote w:type="continuationSeparator" w:id="0">
    <w:p w:rsidR="0063659E" w:rsidRDefault="0063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9E" w:rsidRDefault="0063659E">
      <w:r>
        <w:separator/>
      </w:r>
    </w:p>
  </w:footnote>
  <w:footnote w:type="continuationSeparator" w:id="0">
    <w:p w:rsidR="0063659E" w:rsidRDefault="00636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782668">
    <w:pPr>
      <w:pStyle w:val="a5"/>
      <w:jc w:val="center"/>
    </w:pPr>
    <w:r>
      <w:fldChar w:fldCharType="begin"/>
    </w:r>
    <w:r w:rsidR="00C87273">
      <w:instrText>PAGE   \* MERGEFORMAT</w:instrText>
    </w:r>
    <w:r>
      <w:fldChar w:fldCharType="separate"/>
    </w:r>
    <w:r w:rsidR="00054C5A">
      <w:rPr>
        <w:noProof/>
      </w:rPr>
      <w:t>14</w:t>
    </w:r>
    <w:r>
      <w:rPr>
        <w:noProof/>
      </w:rPr>
      <w:fldChar w:fldCharType="end"/>
    </w:r>
  </w:p>
  <w:p w:rsidR="00F80BF2" w:rsidRDefault="00F80B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a5"/>
      <w:jc w:val="center"/>
    </w:pPr>
  </w:p>
  <w:p w:rsidR="00F80BF2" w:rsidRDefault="00F80B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2" w15:restartNumberingAfterBreak="0">
    <w:nsid w:val="23843F64"/>
    <w:multiLevelType w:val="hybridMultilevel"/>
    <w:tmpl w:val="9266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3"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2"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6"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7"/>
  </w:num>
  <w:num w:numId="2">
    <w:abstractNumId w:val="32"/>
  </w:num>
  <w:num w:numId="3">
    <w:abstractNumId w:val="45"/>
  </w:num>
  <w:num w:numId="4">
    <w:abstractNumId w:val="29"/>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4"/>
  </w:num>
  <w:num w:numId="18">
    <w:abstractNumId w:val="24"/>
  </w:num>
  <w:num w:numId="19">
    <w:abstractNumId w:val="14"/>
  </w:num>
  <w:num w:numId="20">
    <w:abstractNumId w:val="30"/>
  </w:num>
  <w:num w:numId="21">
    <w:abstractNumId w:val="37"/>
  </w:num>
  <w:num w:numId="22">
    <w:abstractNumId w:val="44"/>
  </w:num>
  <w:num w:numId="23">
    <w:abstractNumId w:val="23"/>
  </w:num>
  <w:num w:numId="24">
    <w:abstractNumId w:val="28"/>
  </w:num>
  <w:num w:numId="25">
    <w:abstractNumId w:val="16"/>
  </w:num>
  <w:num w:numId="26">
    <w:abstractNumId w:val="17"/>
  </w:num>
  <w:num w:numId="27">
    <w:abstractNumId w:val="19"/>
  </w:num>
  <w:num w:numId="28">
    <w:abstractNumId w:val="20"/>
  </w:num>
  <w:num w:numId="29">
    <w:abstractNumId w:val="31"/>
  </w:num>
  <w:num w:numId="30">
    <w:abstractNumId w:val="13"/>
  </w:num>
  <w:num w:numId="31">
    <w:abstractNumId w:val="36"/>
  </w:num>
  <w:num w:numId="32">
    <w:abstractNumId w:val="35"/>
  </w:num>
  <w:num w:numId="33">
    <w:abstractNumId w:val="40"/>
  </w:num>
  <w:num w:numId="34">
    <w:abstractNumId w:val="39"/>
  </w:num>
  <w:num w:numId="35">
    <w:abstractNumId w:val="43"/>
  </w:num>
  <w:num w:numId="36">
    <w:abstractNumId w:val="15"/>
  </w:num>
  <w:num w:numId="37">
    <w:abstractNumId w:val="0"/>
  </w:num>
  <w:num w:numId="38">
    <w:abstractNumId w:val="42"/>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8"/>
  </w:num>
  <w:num w:numId="42">
    <w:abstractNumId w:val="22"/>
  </w:num>
  <w:num w:numId="43">
    <w:abstractNumId w:val="21"/>
  </w:num>
  <w:num w:numId="44">
    <w:abstractNumId w:val="18"/>
  </w:num>
  <w:num w:numId="45">
    <w:abstractNumId w:val="46"/>
  </w:num>
  <w:num w:numId="46">
    <w:abstractNumId w:val="26"/>
  </w:num>
  <w:num w:numId="47">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899"/>
    <w:rsid w:val="00015C43"/>
    <w:rsid w:val="00015FF4"/>
    <w:rsid w:val="000170DC"/>
    <w:rsid w:val="000173EB"/>
    <w:rsid w:val="000201D2"/>
    <w:rsid w:val="000202CC"/>
    <w:rsid w:val="00020B5E"/>
    <w:rsid w:val="000210F5"/>
    <w:rsid w:val="00021551"/>
    <w:rsid w:val="0002202C"/>
    <w:rsid w:val="00022C0D"/>
    <w:rsid w:val="00022D24"/>
    <w:rsid w:val="00022EB8"/>
    <w:rsid w:val="000230CA"/>
    <w:rsid w:val="00023881"/>
    <w:rsid w:val="00025BDD"/>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4C5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69C3"/>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86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777F0"/>
    <w:rsid w:val="001801CB"/>
    <w:rsid w:val="001803D6"/>
    <w:rsid w:val="00180A6A"/>
    <w:rsid w:val="00181F81"/>
    <w:rsid w:val="001822DC"/>
    <w:rsid w:val="001823EE"/>
    <w:rsid w:val="00183EA5"/>
    <w:rsid w:val="00184180"/>
    <w:rsid w:val="00185134"/>
    <w:rsid w:val="00185AE3"/>
    <w:rsid w:val="00185DF6"/>
    <w:rsid w:val="001862D3"/>
    <w:rsid w:val="00186A7A"/>
    <w:rsid w:val="00186D60"/>
    <w:rsid w:val="00187E4E"/>
    <w:rsid w:val="0019045D"/>
    <w:rsid w:val="00190477"/>
    <w:rsid w:val="00190A55"/>
    <w:rsid w:val="00190F12"/>
    <w:rsid w:val="00191576"/>
    <w:rsid w:val="00191CEC"/>
    <w:rsid w:val="00192A87"/>
    <w:rsid w:val="00193276"/>
    <w:rsid w:val="00193D16"/>
    <w:rsid w:val="0019460B"/>
    <w:rsid w:val="00195697"/>
    <w:rsid w:val="001975A8"/>
    <w:rsid w:val="00197E96"/>
    <w:rsid w:val="001A1C21"/>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21CE"/>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6B5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27CC"/>
    <w:rsid w:val="00253CFC"/>
    <w:rsid w:val="002553A6"/>
    <w:rsid w:val="00255ABD"/>
    <w:rsid w:val="00256066"/>
    <w:rsid w:val="002560E0"/>
    <w:rsid w:val="002562B5"/>
    <w:rsid w:val="00256405"/>
    <w:rsid w:val="00256CA0"/>
    <w:rsid w:val="002573FF"/>
    <w:rsid w:val="00257930"/>
    <w:rsid w:val="00260088"/>
    <w:rsid w:val="00260207"/>
    <w:rsid w:val="00261C1C"/>
    <w:rsid w:val="0026243F"/>
    <w:rsid w:val="00262CF1"/>
    <w:rsid w:val="00263282"/>
    <w:rsid w:val="00263922"/>
    <w:rsid w:val="002639EB"/>
    <w:rsid w:val="00263CE9"/>
    <w:rsid w:val="0026485D"/>
    <w:rsid w:val="00265895"/>
    <w:rsid w:val="00267E4D"/>
    <w:rsid w:val="00271320"/>
    <w:rsid w:val="0027138B"/>
    <w:rsid w:val="00271AA1"/>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45A"/>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4FA8"/>
    <w:rsid w:val="0033560E"/>
    <w:rsid w:val="003359FD"/>
    <w:rsid w:val="00335C77"/>
    <w:rsid w:val="00336A21"/>
    <w:rsid w:val="003406A9"/>
    <w:rsid w:val="00341124"/>
    <w:rsid w:val="003413A9"/>
    <w:rsid w:val="00341CCC"/>
    <w:rsid w:val="00341E96"/>
    <w:rsid w:val="00342949"/>
    <w:rsid w:val="00343270"/>
    <w:rsid w:val="00343F91"/>
    <w:rsid w:val="00345460"/>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77DD5"/>
    <w:rsid w:val="003802C0"/>
    <w:rsid w:val="00380586"/>
    <w:rsid w:val="00380712"/>
    <w:rsid w:val="003808F5"/>
    <w:rsid w:val="00381106"/>
    <w:rsid w:val="0038168D"/>
    <w:rsid w:val="00381C38"/>
    <w:rsid w:val="00382109"/>
    <w:rsid w:val="0038288A"/>
    <w:rsid w:val="00382A8C"/>
    <w:rsid w:val="00382B7A"/>
    <w:rsid w:val="00383667"/>
    <w:rsid w:val="00383DFD"/>
    <w:rsid w:val="00384FB2"/>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9F7"/>
    <w:rsid w:val="003A3B04"/>
    <w:rsid w:val="003A3C8C"/>
    <w:rsid w:val="003A60F3"/>
    <w:rsid w:val="003A7515"/>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576A"/>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9AE"/>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6CF3"/>
    <w:rsid w:val="00427DF7"/>
    <w:rsid w:val="00431758"/>
    <w:rsid w:val="00431BB4"/>
    <w:rsid w:val="00433BC2"/>
    <w:rsid w:val="004350F8"/>
    <w:rsid w:val="004352D1"/>
    <w:rsid w:val="00435555"/>
    <w:rsid w:val="004357AA"/>
    <w:rsid w:val="00435D2E"/>
    <w:rsid w:val="004364F4"/>
    <w:rsid w:val="0043705E"/>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2BC8"/>
    <w:rsid w:val="00453223"/>
    <w:rsid w:val="00453B35"/>
    <w:rsid w:val="00453BB9"/>
    <w:rsid w:val="0045416B"/>
    <w:rsid w:val="004546E0"/>
    <w:rsid w:val="00454D26"/>
    <w:rsid w:val="004559A5"/>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96D36"/>
    <w:rsid w:val="004A1F73"/>
    <w:rsid w:val="004A2ADA"/>
    <w:rsid w:val="004A3BFF"/>
    <w:rsid w:val="004A3EB7"/>
    <w:rsid w:val="004A4A75"/>
    <w:rsid w:val="004A4D80"/>
    <w:rsid w:val="004A6115"/>
    <w:rsid w:val="004A6A58"/>
    <w:rsid w:val="004A6C05"/>
    <w:rsid w:val="004B0B53"/>
    <w:rsid w:val="004B120D"/>
    <w:rsid w:val="004B2EDC"/>
    <w:rsid w:val="004B3020"/>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15033"/>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068B"/>
    <w:rsid w:val="005911E4"/>
    <w:rsid w:val="00592258"/>
    <w:rsid w:val="00592462"/>
    <w:rsid w:val="00593C3E"/>
    <w:rsid w:val="00593F43"/>
    <w:rsid w:val="005958F2"/>
    <w:rsid w:val="00595D24"/>
    <w:rsid w:val="00595D98"/>
    <w:rsid w:val="00596F95"/>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AE8"/>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094"/>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0AF"/>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9E9"/>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59E"/>
    <w:rsid w:val="00636855"/>
    <w:rsid w:val="00636A23"/>
    <w:rsid w:val="006378D5"/>
    <w:rsid w:val="006420AF"/>
    <w:rsid w:val="00644B0F"/>
    <w:rsid w:val="00646EF7"/>
    <w:rsid w:val="00647479"/>
    <w:rsid w:val="00650797"/>
    <w:rsid w:val="0065197F"/>
    <w:rsid w:val="00652127"/>
    <w:rsid w:val="00653AC0"/>
    <w:rsid w:val="00654FD6"/>
    <w:rsid w:val="00655805"/>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6D42"/>
    <w:rsid w:val="0068762E"/>
    <w:rsid w:val="006902EB"/>
    <w:rsid w:val="00690E28"/>
    <w:rsid w:val="00691251"/>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2C1F"/>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2668"/>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3C1"/>
    <w:rsid w:val="007B4904"/>
    <w:rsid w:val="007B4C28"/>
    <w:rsid w:val="007B7361"/>
    <w:rsid w:val="007B7AB7"/>
    <w:rsid w:val="007B7DBF"/>
    <w:rsid w:val="007C0CC9"/>
    <w:rsid w:val="007C0DF8"/>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095F"/>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62F0"/>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770AB"/>
    <w:rsid w:val="008803BB"/>
    <w:rsid w:val="00880E2E"/>
    <w:rsid w:val="0088129A"/>
    <w:rsid w:val="00881ABD"/>
    <w:rsid w:val="00882628"/>
    <w:rsid w:val="00882774"/>
    <w:rsid w:val="00882D2B"/>
    <w:rsid w:val="0088518D"/>
    <w:rsid w:val="00885A2C"/>
    <w:rsid w:val="00885E18"/>
    <w:rsid w:val="00886005"/>
    <w:rsid w:val="008864F1"/>
    <w:rsid w:val="0088711B"/>
    <w:rsid w:val="008901CF"/>
    <w:rsid w:val="00890434"/>
    <w:rsid w:val="00892BAF"/>
    <w:rsid w:val="00894A72"/>
    <w:rsid w:val="00895019"/>
    <w:rsid w:val="008953A1"/>
    <w:rsid w:val="0089547E"/>
    <w:rsid w:val="00895F23"/>
    <w:rsid w:val="00895FE7"/>
    <w:rsid w:val="00896C2B"/>
    <w:rsid w:val="00897D8E"/>
    <w:rsid w:val="008A078D"/>
    <w:rsid w:val="008A1899"/>
    <w:rsid w:val="008A1BE4"/>
    <w:rsid w:val="008A21A8"/>
    <w:rsid w:val="008A269A"/>
    <w:rsid w:val="008A2FE9"/>
    <w:rsid w:val="008A3008"/>
    <w:rsid w:val="008A59C1"/>
    <w:rsid w:val="008A6AC8"/>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4BB2"/>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0A38"/>
    <w:rsid w:val="009126C2"/>
    <w:rsid w:val="00913E66"/>
    <w:rsid w:val="0091415A"/>
    <w:rsid w:val="00914A2E"/>
    <w:rsid w:val="00914F51"/>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571D2"/>
    <w:rsid w:val="0096003A"/>
    <w:rsid w:val="00960BA1"/>
    <w:rsid w:val="00961D16"/>
    <w:rsid w:val="00961D18"/>
    <w:rsid w:val="0096256F"/>
    <w:rsid w:val="00962E4C"/>
    <w:rsid w:val="00964858"/>
    <w:rsid w:val="00965B82"/>
    <w:rsid w:val="00965D6F"/>
    <w:rsid w:val="00966404"/>
    <w:rsid w:val="009708B1"/>
    <w:rsid w:val="009721C1"/>
    <w:rsid w:val="0097296A"/>
    <w:rsid w:val="009730C0"/>
    <w:rsid w:val="00973C59"/>
    <w:rsid w:val="009751E3"/>
    <w:rsid w:val="009765C0"/>
    <w:rsid w:val="0097714F"/>
    <w:rsid w:val="00977A22"/>
    <w:rsid w:val="0098077F"/>
    <w:rsid w:val="00980B17"/>
    <w:rsid w:val="00980F14"/>
    <w:rsid w:val="009814C5"/>
    <w:rsid w:val="00981854"/>
    <w:rsid w:val="00981E5F"/>
    <w:rsid w:val="00982373"/>
    <w:rsid w:val="00982C22"/>
    <w:rsid w:val="0098332B"/>
    <w:rsid w:val="0098422B"/>
    <w:rsid w:val="009849CB"/>
    <w:rsid w:val="00985205"/>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7EE"/>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292"/>
    <w:rsid w:val="00A437AF"/>
    <w:rsid w:val="00A43866"/>
    <w:rsid w:val="00A43CD0"/>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4913"/>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2482"/>
    <w:rsid w:val="00AD410E"/>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112"/>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05D7"/>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B50"/>
    <w:rsid w:val="00B405F2"/>
    <w:rsid w:val="00B41664"/>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4B37"/>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876BD"/>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B60"/>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87273"/>
    <w:rsid w:val="00C900CA"/>
    <w:rsid w:val="00C929CE"/>
    <w:rsid w:val="00C92B8A"/>
    <w:rsid w:val="00C95650"/>
    <w:rsid w:val="00C95798"/>
    <w:rsid w:val="00C95D1D"/>
    <w:rsid w:val="00C96A17"/>
    <w:rsid w:val="00C97BD1"/>
    <w:rsid w:val="00CA0410"/>
    <w:rsid w:val="00CA2D62"/>
    <w:rsid w:val="00CA34E2"/>
    <w:rsid w:val="00CA3736"/>
    <w:rsid w:val="00CA38E7"/>
    <w:rsid w:val="00CA39A1"/>
    <w:rsid w:val="00CA3FAD"/>
    <w:rsid w:val="00CA3FD0"/>
    <w:rsid w:val="00CA4392"/>
    <w:rsid w:val="00CA6C4C"/>
    <w:rsid w:val="00CA78C9"/>
    <w:rsid w:val="00CA797C"/>
    <w:rsid w:val="00CB2F65"/>
    <w:rsid w:val="00CB4286"/>
    <w:rsid w:val="00CB487C"/>
    <w:rsid w:val="00CB49CB"/>
    <w:rsid w:val="00CB56F5"/>
    <w:rsid w:val="00CB6C62"/>
    <w:rsid w:val="00CB7A02"/>
    <w:rsid w:val="00CC06FE"/>
    <w:rsid w:val="00CC1EB0"/>
    <w:rsid w:val="00CC322F"/>
    <w:rsid w:val="00CC3A8F"/>
    <w:rsid w:val="00CC3EF7"/>
    <w:rsid w:val="00CC5461"/>
    <w:rsid w:val="00CC585C"/>
    <w:rsid w:val="00CC6B46"/>
    <w:rsid w:val="00CC717F"/>
    <w:rsid w:val="00CD324B"/>
    <w:rsid w:val="00CD39C6"/>
    <w:rsid w:val="00CD47C0"/>
    <w:rsid w:val="00CD4956"/>
    <w:rsid w:val="00CD4F4C"/>
    <w:rsid w:val="00CD5DE6"/>
    <w:rsid w:val="00CD73A1"/>
    <w:rsid w:val="00CD73F3"/>
    <w:rsid w:val="00CE0E77"/>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65F"/>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1F3"/>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975A9"/>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0F7E"/>
    <w:rsid w:val="00DC1AE2"/>
    <w:rsid w:val="00DC1B32"/>
    <w:rsid w:val="00DC25C2"/>
    <w:rsid w:val="00DC2E19"/>
    <w:rsid w:val="00DC3045"/>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B0D"/>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487B"/>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95A"/>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C6"/>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0BF2"/>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B1C"/>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99174-4C95-4FF5-9E75-11136A57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0"/>
    <w:link w:val="10"/>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unhideWhenUsed/>
    <w:rsid w:val="001076BE"/>
    <w:pPr>
      <w:spacing w:before="100" w:beforeAutospacing="1" w:after="100" w:afterAutospacing="1"/>
    </w:pPr>
  </w:style>
  <w:style w:type="character" w:customStyle="1" w:styleId="ng-star-inserted">
    <w:name w:val="ng-star-inserted"/>
    <w:basedOn w:val="a0"/>
    <w:rsid w:val="00F80BF2"/>
  </w:style>
  <w:style w:type="character" w:customStyle="1" w:styleId="chars-valuevalue">
    <w:name w:val="chars-value__value"/>
    <w:basedOn w:val="a0"/>
    <w:rsid w:val="00F80BF2"/>
  </w:style>
  <w:style w:type="character" w:customStyle="1" w:styleId="chars-valuevalue-min-val">
    <w:name w:val="chars-value__value-min-val"/>
    <w:basedOn w:val="a0"/>
    <w:rsid w:val="00F80BF2"/>
  </w:style>
  <w:style w:type="character" w:customStyle="1" w:styleId="chars-valuevalue-text-desc">
    <w:name w:val="chars-value__value-text-desc"/>
    <w:basedOn w:val="a0"/>
    <w:rsid w:val="00F80BF2"/>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054C5A"/>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054C5A"/>
    <w:rPr>
      <w:sz w:val="24"/>
      <w:lang w:val="x-none"/>
    </w:rPr>
  </w:style>
  <w:style w:type="paragraph" w:customStyle="1" w:styleId="consplusnormal1">
    <w:name w:val="consplusnormal"/>
    <w:basedOn w:val="a"/>
    <w:rsid w:val="00054C5A"/>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08570347">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52FC94E532BB0740C8B8A0B27148201D5C7CCED1575EC207446EA1632DAFE6F09569CD83CFF244t4NE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652DF-09F1-402A-9C3B-92326AB3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42811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20</cp:revision>
  <cp:lastPrinted>2023-02-15T14:13:00Z</cp:lastPrinted>
  <dcterms:created xsi:type="dcterms:W3CDTF">2023-04-03T06:06:00Z</dcterms:created>
  <dcterms:modified xsi:type="dcterms:W3CDTF">2023-11-29T12:39:00Z</dcterms:modified>
</cp:coreProperties>
</file>