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55" w:type="dxa"/>
        <w:tblInd w:w="93" w:type="dxa"/>
        <w:tblLook w:val="04A0" w:firstRow="1" w:lastRow="0" w:firstColumn="1" w:lastColumn="0" w:noHBand="0" w:noVBand="1"/>
      </w:tblPr>
      <w:tblGrid>
        <w:gridCol w:w="11355"/>
      </w:tblGrid>
      <w:tr w:rsidR="002A5208" w:rsidRPr="002A5208" w:rsidTr="00E65BB9">
        <w:trPr>
          <w:trHeight w:val="315"/>
        </w:trPr>
        <w:tc>
          <w:tcPr>
            <w:tcW w:w="11355" w:type="dxa"/>
            <w:tcBorders>
              <w:top w:val="nil"/>
              <w:left w:val="nil"/>
              <w:bottom w:val="nil"/>
              <w:right w:val="nil"/>
            </w:tcBorders>
            <w:shd w:val="clear" w:color="auto" w:fill="auto"/>
            <w:noWrap/>
            <w:vAlign w:val="bottom"/>
            <w:hideMark/>
          </w:tcPr>
          <w:p w:rsidR="000B7381" w:rsidRPr="00B3193C" w:rsidRDefault="000B7381" w:rsidP="009E6954">
            <w:pPr>
              <w:pStyle w:val="ab"/>
              <w:jc w:val="center"/>
              <w:rPr>
                <w:rFonts w:ascii="Times New Roman" w:hAnsi="Times New Roman"/>
                <w:b/>
                <w:sz w:val="24"/>
                <w:szCs w:val="24"/>
                <w:lang w:val="ru-RU"/>
              </w:rPr>
            </w:pPr>
          </w:p>
          <w:p w:rsidR="000B7381" w:rsidRPr="00B3193C" w:rsidRDefault="000B7381" w:rsidP="000B7381">
            <w:pPr>
              <w:pStyle w:val="ab"/>
              <w:rPr>
                <w:rFonts w:ascii="Times New Roman" w:hAnsi="Times New Roman"/>
                <w:b/>
                <w:sz w:val="28"/>
                <w:szCs w:val="28"/>
                <w:lang w:val="ru-RU"/>
              </w:rPr>
            </w:pPr>
          </w:p>
          <w:p w:rsidR="000B7381" w:rsidRDefault="008B1969" w:rsidP="008B1969">
            <w:pPr>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2A5208" w:rsidRPr="002A5208" w:rsidRDefault="008B1969" w:rsidP="008B1969">
            <w:pPr>
              <w:spacing w:line="240" w:lineRule="auto"/>
              <w:ind w:firstLine="540"/>
              <w:jc w:val="center"/>
              <w:rPr>
                <w:rFonts w:ascii="Times New Roman" w:eastAsia="Times New Roman" w:hAnsi="Times New Roman" w:cs="Times New Roman"/>
                <w:b/>
                <w:bCs/>
                <w:sz w:val="24"/>
                <w:szCs w:val="24"/>
              </w:rPr>
            </w:pPr>
            <w:r>
              <w:rPr>
                <w:rFonts w:ascii="Times New Roman" w:hAnsi="Times New Roman" w:cs="Times New Roman"/>
                <w:b/>
                <w:sz w:val="24"/>
                <w:szCs w:val="24"/>
              </w:rPr>
              <w:t>Поставка расходного материала.</w:t>
            </w:r>
            <w:r w:rsidR="00EF37B7">
              <w:rPr>
                <w:rFonts w:ascii="Times New Roman" w:hAnsi="Times New Roman" w:cs="Times New Roman"/>
                <w:b/>
                <w:sz w:val="24"/>
                <w:szCs w:val="24"/>
              </w:rPr>
              <w:t xml:space="preserve"> </w:t>
            </w:r>
          </w:p>
        </w:tc>
      </w:tr>
      <w:tr w:rsidR="002A5208" w:rsidRPr="002A5208" w:rsidTr="00E65BB9">
        <w:trPr>
          <w:trHeight w:val="315"/>
        </w:trPr>
        <w:tc>
          <w:tcPr>
            <w:tcW w:w="11355" w:type="dxa"/>
            <w:tcBorders>
              <w:top w:val="nil"/>
              <w:left w:val="nil"/>
              <w:bottom w:val="nil"/>
              <w:right w:val="nil"/>
            </w:tcBorders>
            <w:shd w:val="clear" w:color="auto" w:fill="auto"/>
            <w:noWrap/>
            <w:vAlign w:val="bottom"/>
            <w:hideMark/>
          </w:tcPr>
          <w:p w:rsidR="002A5208" w:rsidRPr="002A5208" w:rsidRDefault="002A5208" w:rsidP="00EF37B7">
            <w:pPr>
              <w:spacing w:after="0" w:line="240" w:lineRule="auto"/>
              <w:rPr>
                <w:rFonts w:ascii="Times New Roman" w:eastAsia="Times New Roman" w:hAnsi="Times New Roman" w:cs="Times New Roman"/>
                <w:b/>
                <w:bCs/>
                <w:sz w:val="24"/>
                <w:szCs w:val="24"/>
              </w:rPr>
            </w:pPr>
          </w:p>
        </w:tc>
      </w:tr>
      <w:tr w:rsidR="002A5208" w:rsidRPr="002A5208" w:rsidTr="00E65BB9">
        <w:trPr>
          <w:trHeight w:val="315"/>
        </w:trPr>
        <w:tc>
          <w:tcPr>
            <w:tcW w:w="11355" w:type="dxa"/>
            <w:tcBorders>
              <w:top w:val="nil"/>
              <w:left w:val="nil"/>
              <w:bottom w:val="nil"/>
              <w:right w:val="nil"/>
            </w:tcBorders>
            <w:shd w:val="clear" w:color="auto" w:fill="auto"/>
            <w:noWrap/>
            <w:vAlign w:val="bottom"/>
            <w:hideMark/>
          </w:tcPr>
          <w:p w:rsidR="002A5208" w:rsidRPr="002A5208" w:rsidRDefault="002A5208" w:rsidP="002A5208">
            <w:pPr>
              <w:spacing w:after="0" w:line="240" w:lineRule="auto"/>
              <w:rPr>
                <w:rFonts w:ascii="Times New Roman" w:eastAsia="Times New Roman" w:hAnsi="Times New Roman" w:cs="Times New Roman"/>
                <w:b/>
                <w:bCs/>
                <w:sz w:val="24"/>
                <w:szCs w:val="24"/>
              </w:rPr>
            </w:pPr>
          </w:p>
        </w:tc>
      </w:tr>
    </w:tbl>
    <w:tbl>
      <w:tblPr>
        <w:tblStyle w:val="a3"/>
        <w:tblW w:w="5000" w:type="pct"/>
        <w:tblLook w:val="04A0" w:firstRow="1" w:lastRow="0" w:firstColumn="1" w:lastColumn="0" w:noHBand="0" w:noVBand="1"/>
      </w:tblPr>
      <w:tblGrid>
        <w:gridCol w:w="598"/>
        <w:gridCol w:w="1896"/>
        <w:gridCol w:w="5074"/>
        <w:gridCol w:w="1161"/>
        <w:gridCol w:w="1080"/>
        <w:gridCol w:w="1179"/>
      </w:tblGrid>
      <w:tr w:rsidR="00F72D5C" w:rsidRPr="00EF37B7" w:rsidTr="006A3CB3">
        <w:tc>
          <w:tcPr>
            <w:tcW w:w="307" w:type="pct"/>
            <w:vAlign w:val="center"/>
          </w:tcPr>
          <w:p w:rsidR="00F72D5C" w:rsidRPr="00EF37B7" w:rsidRDefault="00F72D5C" w:rsidP="000C2724">
            <w:pPr>
              <w:jc w:val="center"/>
              <w:rPr>
                <w:rFonts w:ascii="Times New Roman" w:hAnsi="Times New Roman" w:cs="Times New Roman"/>
                <w:b/>
                <w:sz w:val="18"/>
                <w:szCs w:val="18"/>
              </w:rPr>
            </w:pPr>
            <w:r w:rsidRPr="00EF37B7">
              <w:rPr>
                <w:rFonts w:ascii="Times New Roman" w:hAnsi="Times New Roman" w:cs="Times New Roman"/>
                <w:b/>
                <w:sz w:val="18"/>
                <w:szCs w:val="18"/>
              </w:rPr>
              <w:t>№ п/п</w:t>
            </w:r>
          </w:p>
        </w:tc>
        <w:tc>
          <w:tcPr>
            <w:tcW w:w="879" w:type="pct"/>
            <w:vAlign w:val="center"/>
          </w:tcPr>
          <w:p w:rsidR="00F72D5C" w:rsidRPr="00EF37B7" w:rsidRDefault="00F72D5C" w:rsidP="000C2724">
            <w:pPr>
              <w:jc w:val="center"/>
              <w:rPr>
                <w:rFonts w:ascii="Times New Roman" w:hAnsi="Times New Roman" w:cs="Times New Roman"/>
                <w:b/>
                <w:sz w:val="18"/>
                <w:szCs w:val="18"/>
              </w:rPr>
            </w:pPr>
            <w:r w:rsidRPr="00EF37B7">
              <w:rPr>
                <w:rFonts w:ascii="Times New Roman" w:hAnsi="Times New Roman" w:cs="Times New Roman"/>
                <w:b/>
                <w:sz w:val="18"/>
                <w:szCs w:val="18"/>
              </w:rPr>
              <w:t>Наименование</w:t>
            </w:r>
          </w:p>
        </w:tc>
        <w:tc>
          <w:tcPr>
            <w:tcW w:w="2362" w:type="pct"/>
            <w:vAlign w:val="center"/>
          </w:tcPr>
          <w:p w:rsidR="00F72D5C" w:rsidRPr="00EF37B7" w:rsidRDefault="00F72D5C" w:rsidP="000C2724">
            <w:pPr>
              <w:jc w:val="center"/>
              <w:rPr>
                <w:rFonts w:ascii="Times New Roman" w:hAnsi="Times New Roman" w:cs="Times New Roman"/>
                <w:b/>
                <w:sz w:val="18"/>
                <w:szCs w:val="18"/>
              </w:rPr>
            </w:pPr>
            <w:r w:rsidRPr="00EF37B7">
              <w:rPr>
                <w:rFonts w:ascii="Times New Roman" w:hAnsi="Times New Roman" w:cs="Times New Roman"/>
                <w:b/>
                <w:sz w:val="18"/>
                <w:szCs w:val="18"/>
              </w:rPr>
              <w:t>Технические характеристики</w:t>
            </w:r>
          </w:p>
        </w:tc>
        <w:tc>
          <w:tcPr>
            <w:tcW w:w="424" w:type="pct"/>
          </w:tcPr>
          <w:p w:rsidR="00F72D5C" w:rsidRPr="00EF37B7" w:rsidRDefault="00F72D5C" w:rsidP="003672E5">
            <w:pPr>
              <w:jc w:val="center"/>
              <w:rPr>
                <w:rFonts w:ascii="Times New Roman" w:hAnsi="Times New Roman" w:cs="Times New Roman"/>
                <w:b/>
                <w:sz w:val="18"/>
                <w:szCs w:val="18"/>
              </w:rPr>
            </w:pPr>
            <w:r>
              <w:rPr>
                <w:rFonts w:ascii="Times New Roman" w:hAnsi="Times New Roman" w:cs="Times New Roman"/>
                <w:b/>
                <w:sz w:val="18"/>
                <w:szCs w:val="18"/>
              </w:rPr>
              <w:t>КТРУ</w:t>
            </w:r>
          </w:p>
        </w:tc>
        <w:tc>
          <w:tcPr>
            <w:tcW w:w="491" w:type="pct"/>
            <w:vAlign w:val="center"/>
          </w:tcPr>
          <w:p w:rsidR="00F72D5C" w:rsidRPr="00EF37B7" w:rsidRDefault="00F72D5C" w:rsidP="003672E5">
            <w:pPr>
              <w:jc w:val="center"/>
              <w:rPr>
                <w:rFonts w:ascii="Times New Roman" w:hAnsi="Times New Roman" w:cs="Times New Roman"/>
                <w:b/>
                <w:sz w:val="18"/>
                <w:szCs w:val="18"/>
              </w:rPr>
            </w:pPr>
            <w:r w:rsidRPr="00EF37B7">
              <w:rPr>
                <w:rFonts w:ascii="Times New Roman" w:hAnsi="Times New Roman" w:cs="Times New Roman"/>
                <w:b/>
                <w:sz w:val="18"/>
                <w:szCs w:val="18"/>
              </w:rPr>
              <w:t>Единица измерения</w:t>
            </w:r>
          </w:p>
        </w:tc>
        <w:tc>
          <w:tcPr>
            <w:tcW w:w="536" w:type="pct"/>
            <w:vAlign w:val="center"/>
          </w:tcPr>
          <w:p w:rsidR="00F72D5C" w:rsidRPr="00EF37B7" w:rsidRDefault="00F72D5C" w:rsidP="003672E5">
            <w:pPr>
              <w:jc w:val="center"/>
              <w:rPr>
                <w:rFonts w:ascii="Times New Roman" w:hAnsi="Times New Roman" w:cs="Times New Roman"/>
                <w:b/>
                <w:sz w:val="18"/>
                <w:szCs w:val="18"/>
              </w:rPr>
            </w:pPr>
            <w:r w:rsidRPr="00EF37B7">
              <w:rPr>
                <w:rFonts w:ascii="Times New Roman" w:hAnsi="Times New Roman" w:cs="Times New Roman"/>
                <w:b/>
                <w:sz w:val="18"/>
                <w:szCs w:val="18"/>
              </w:rPr>
              <w:t>Количество</w:t>
            </w:r>
          </w:p>
        </w:tc>
      </w:tr>
      <w:tr w:rsidR="00F72D5C" w:rsidRPr="00EF37B7" w:rsidTr="006A3CB3">
        <w:tc>
          <w:tcPr>
            <w:tcW w:w="307" w:type="pct"/>
          </w:tcPr>
          <w:p w:rsidR="00F72D5C" w:rsidRPr="00EF37B7" w:rsidRDefault="00F72D5C" w:rsidP="000C2724">
            <w:pPr>
              <w:pStyle w:val="a4"/>
              <w:numPr>
                <w:ilvl w:val="0"/>
                <w:numId w:val="1"/>
              </w:numPr>
              <w:tabs>
                <w:tab w:val="left" w:pos="40"/>
              </w:tabs>
              <w:rPr>
                <w:rFonts w:ascii="Times New Roman" w:hAnsi="Times New Roman" w:cs="Times New Roman"/>
                <w:sz w:val="18"/>
                <w:szCs w:val="18"/>
              </w:rPr>
            </w:pPr>
          </w:p>
        </w:tc>
        <w:tc>
          <w:tcPr>
            <w:tcW w:w="879" w:type="pct"/>
          </w:tcPr>
          <w:p w:rsidR="00F72D5C" w:rsidRPr="00EF37B7" w:rsidRDefault="00F72D5C" w:rsidP="00230E96">
            <w:pPr>
              <w:rPr>
                <w:rFonts w:ascii="Times New Roman" w:hAnsi="Times New Roman" w:cs="Times New Roman"/>
                <w:sz w:val="18"/>
                <w:szCs w:val="18"/>
              </w:rPr>
            </w:pPr>
            <w:r w:rsidRPr="00EF37B7">
              <w:rPr>
                <w:rFonts w:ascii="Times New Roman" w:hAnsi="Times New Roman" w:cs="Times New Roman"/>
                <w:sz w:val="18"/>
                <w:szCs w:val="18"/>
              </w:rPr>
              <w:t>Жидкость антисептическая (</w:t>
            </w:r>
            <w:proofErr w:type="spellStart"/>
            <w:r w:rsidRPr="00EF37B7">
              <w:rPr>
                <w:rFonts w:ascii="Times New Roman" w:hAnsi="Times New Roman" w:cs="Times New Roman"/>
                <w:sz w:val="18"/>
                <w:szCs w:val="18"/>
              </w:rPr>
              <w:t>хлоргексидина</w:t>
            </w:r>
            <w:proofErr w:type="spellEnd"/>
            <w:r w:rsidRPr="00EF37B7">
              <w:rPr>
                <w:rFonts w:ascii="Times New Roman" w:hAnsi="Times New Roman" w:cs="Times New Roman"/>
                <w:sz w:val="18"/>
                <w:szCs w:val="18"/>
              </w:rPr>
              <w:t xml:space="preserve"> </w:t>
            </w:r>
            <w:proofErr w:type="spellStart"/>
            <w:r w:rsidRPr="00EF37B7">
              <w:rPr>
                <w:rFonts w:ascii="Times New Roman" w:hAnsi="Times New Roman" w:cs="Times New Roman"/>
                <w:sz w:val="18"/>
                <w:szCs w:val="18"/>
              </w:rPr>
              <w:t>биглюконат</w:t>
            </w:r>
            <w:proofErr w:type="spellEnd"/>
            <w:r w:rsidRPr="00EF37B7">
              <w:rPr>
                <w:rFonts w:ascii="Times New Roman" w:hAnsi="Times New Roman" w:cs="Times New Roman"/>
                <w:sz w:val="18"/>
                <w:szCs w:val="18"/>
              </w:rPr>
              <w:t>)</w:t>
            </w:r>
          </w:p>
        </w:tc>
        <w:tc>
          <w:tcPr>
            <w:tcW w:w="2362" w:type="pct"/>
          </w:tcPr>
          <w:p w:rsidR="00F72D5C" w:rsidRPr="00EF37B7" w:rsidRDefault="00F72D5C" w:rsidP="004C7066">
            <w:pPr>
              <w:rPr>
                <w:rFonts w:ascii="Times New Roman" w:eastAsia="Times New Roman" w:hAnsi="Times New Roman" w:cs="Times New Roman"/>
                <w:color w:val="000000"/>
                <w:sz w:val="18"/>
                <w:szCs w:val="18"/>
              </w:rPr>
            </w:pPr>
            <w:r w:rsidRPr="00EF37B7">
              <w:rPr>
                <w:rFonts w:ascii="Times New Roman" w:eastAsia="Times New Roman" w:hAnsi="Times New Roman" w:cs="Times New Roman"/>
                <w:color w:val="000000"/>
                <w:sz w:val="18"/>
                <w:szCs w:val="18"/>
              </w:rPr>
              <w:t xml:space="preserve">Жидкость антисептическая на основе </w:t>
            </w:r>
            <w:r w:rsidR="00F64DE1">
              <w:rPr>
                <w:rFonts w:ascii="Times New Roman" w:eastAsia="Times New Roman" w:hAnsi="Times New Roman" w:cs="Times New Roman"/>
                <w:color w:val="000000"/>
                <w:sz w:val="18"/>
                <w:szCs w:val="18"/>
              </w:rPr>
              <w:t xml:space="preserve">не менее </w:t>
            </w:r>
            <w:r w:rsidRPr="00EF37B7">
              <w:rPr>
                <w:rFonts w:ascii="Times New Roman" w:eastAsia="Times New Roman" w:hAnsi="Times New Roman" w:cs="Times New Roman"/>
                <w:color w:val="000000"/>
                <w:sz w:val="18"/>
                <w:szCs w:val="18"/>
              </w:rPr>
              <w:t xml:space="preserve">2% </w:t>
            </w:r>
            <w:proofErr w:type="spellStart"/>
            <w:r w:rsidRPr="00EF37B7">
              <w:rPr>
                <w:rFonts w:ascii="Times New Roman" w:eastAsia="Times New Roman" w:hAnsi="Times New Roman" w:cs="Times New Roman"/>
                <w:color w:val="000000"/>
                <w:sz w:val="18"/>
                <w:szCs w:val="18"/>
              </w:rPr>
              <w:t>хлоргексидина</w:t>
            </w:r>
            <w:proofErr w:type="spellEnd"/>
            <w:r w:rsidRPr="00EF37B7">
              <w:rPr>
                <w:rFonts w:ascii="Times New Roman" w:eastAsia="Times New Roman" w:hAnsi="Times New Roman" w:cs="Times New Roman"/>
                <w:color w:val="000000"/>
                <w:sz w:val="18"/>
                <w:szCs w:val="18"/>
              </w:rPr>
              <w:t xml:space="preserve"> </w:t>
            </w:r>
            <w:proofErr w:type="spellStart"/>
            <w:r w:rsidRPr="00EF37B7">
              <w:rPr>
                <w:rFonts w:ascii="Times New Roman" w:eastAsia="Times New Roman" w:hAnsi="Times New Roman" w:cs="Times New Roman"/>
                <w:color w:val="000000"/>
                <w:sz w:val="18"/>
                <w:szCs w:val="18"/>
              </w:rPr>
              <w:t>биглюконата</w:t>
            </w:r>
            <w:proofErr w:type="spellEnd"/>
            <w:r w:rsidRPr="00EF37B7">
              <w:rPr>
                <w:rFonts w:ascii="Times New Roman" w:eastAsia="Times New Roman" w:hAnsi="Times New Roman" w:cs="Times New Roman"/>
                <w:color w:val="000000"/>
                <w:sz w:val="18"/>
                <w:szCs w:val="18"/>
              </w:rPr>
              <w:t xml:space="preserve"> для обработки зуба перед пломбированием, антисептической обработки корневых каналов при пульпитах и периодонтитах </w:t>
            </w:r>
          </w:p>
          <w:p w:rsidR="00F72D5C" w:rsidRPr="00EF37B7" w:rsidRDefault="00F72D5C" w:rsidP="004C7066">
            <w:pPr>
              <w:rPr>
                <w:rFonts w:ascii="Times New Roman" w:eastAsia="Times New Roman" w:hAnsi="Times New Roman" w:cs="Times New Roman"/>
                <w:color w:val="000000"/>
                <w:sz w:val="18"/>
                <w:szCs w:val="18"/>
              </w:rPr>
            </w:pPr>
            <w:r w:rsidRPr="00EF37B7">
              <w:rPr>
                <w:rFonts w:ascii="Times New Roman" w:eastAsia="Times New Roman" w:hAnsi="Times New Roman" w:cs="Times New Roman"/>
                <w:color w:val="000000"/>
                <w:sz w:val="18"/>
                <w:szCs w:val="18"/>
              </w:rPr>
              <w:t>Форма выпуска: флакон, не менее 300 мл</w:t>
            </w:r>
          </w:p>
        </w:tc>
        <w:tc>
          <w:tcPr>
            <w:tcW w:w="424" w:type="pct"/>
          </w:tcPr>
          <w:p w:rsidR="00F72D5C" w:rsidRPr="00EF37B7" w:rsidRDefault="00C27045" w:rsidP="00A43A53">
            <w:pPr>
              <w:jc w:val="center"/>
              <w:rPr>
                <w:rFonts w:ascii="Times New Roman" w:hAnsi="Times New Roman" w:cs="Times New Roman"/>
                <w:sz w:val="18"/>
                <w:szCs w:val="18"/>
              </w:rPr>
            </w:pPr>
            <w:r>
              <w:rPr>
                <w:rFonts w:ascii="Times New Roman" w:hAnsi="Times New Roman" w:cs="Times New Roman"/>
                <w:sz w:val="18"/>
                <w:szCs w:val="18"/>
              </w:rPr>
              <w:t>32.50.50.190</w:t>
            </w:r>
          </w:p>
        </w:tc>
        <w:tc>
          <w:tcPr>
            <w:tcW w:w="491" w:type="pct"/>
          </w:tcPr>
          <w:p w:rsidR="00F72D5C" w:rsidRPr="00EF37B7" w:rsidRDefault="002C568C" w:rsidP="00A43A53">
            <w:pPr>
              <w:jc w:val="center"/>
              <w:rPr>
                <w:rFonts w:ascii="Times New Roman" w:hAnsi="Times New Roman" w:cs="Times New Roman"/>
                <w:sz w:val="18"/>
                <w:szCs w:val="18"/>
              </w:rPr>
            </w:pPr>
            <w:proofErr w:type="spellStart"/>
            <w:r>
              <w:rPr>
                <w:rFonts w:ascii="Times New Roman" w:hAnsi="Times New Roman" w:cs="Times New Roman"/>
                <w:sz w:val="18"/>
                <w:szCs w:val="18"/>
              </w:rPr>
              <w:t>Упак</w:t>
            </w:r>
            <w:proofErr w:type="spellEnd"/>
            <w:r>
              <w:rPr>
                <w:rFonts w:ascii="Times New Roman" w:hAnsi="Times New Roman" w:cs="Times New Roman"/>
                <w:sz w:val="18"/>
                <w:szCs w:val="18"/>
              </w:rPr>
              <w:t>.</w:t>
            </w:r>
          </w:p>
        </w:tc>
        <w:tc>
          <w:tcPr>
            <w:tcW w:w="536" w:type="pct"/>
          </w:tcPr>
          <w:p w:rsidR="00F72D5C" w:rsidRPr="00EF37B7" w:rsidRDefault="004E42DA" w:rsidP="00132655">
            <w:pPr>
              <w:jc w:val="center"/>
              <w:rPr>
                <w:rFonts w:ascii="Times New Roman" w:hAnsi="Times New Roman" w:cs="Times New Roman"/>
                <w:sz w:val="18"/>
                <w:szCs w:val="18"/>
              </w:rPr>
            </w:pPr>
            <w:r>
              <w:rPr>
                <w:rFonts w:ascii="Times New Roman" w:hAnsi="Times New Roman" w:cs="Times New Roman"/>
                <w:sz w:val="18"/>
                <w:szCs w:val="18"/>
              </w:rPr>
              <w:t>30</w:t>
            </w:r>
          </w:p>
        </w:tc>
      </w:tr>
      <w:tr w:rsidR="00F72D5C" w:rsidRPr="00EF37B7" w:rsidTr="006A3CB3">
        <w:tc>
          <w:tcPr>
            <w:tcW w:w="307" w:type="pct"/>
          </w:tcPr>
          <w:p w:rsidR="00F72D5C" w:rsidRPr="003C77CD" w:rsidRDefault="00F72D5C" w:rsidP="000C2724">
            <w:pPr>
              <w:pStyle w:val="a4"/>
              <w:numPr>
                <w:ilvl w:val="0"/>
                <w:numId w:val="1"/>
              </w:numPr>
              <w:tabs>
                <w:tab w:val="left" w:pos="40"/>
              </w:tabs>
              <w:rPr>
                <w:rFonts w:ascii="Times New Roman" w:hAnsi="Times New Roman" w:cs="Times New Roman"/>
                <w:sz w:val="18"/>
                <w:szCs w:val="18"/>
              </w:rPr>
            </w:pPr>
          </w:p>
        </w:tc>
        <w:tc>
          <w:tcPr>
            <w:tcW w:w="879" w:type="pct"/>
          </w:tcPr>
          <w:p w:rsidR="00F72D5C" w:rsidRPr="003C77CD" w:rsidRDefault="00F72D5C" w:rsidP="00C366CA">
            <w:pPr>
              <w:rPr>
                <w:rFonts w:ascii="Times New Roman" w:hAnsi="Times New Roman" w:cs="Times New Roman"/>
                <w:sz w:val="18"/>
                <w:szCs w:val="18"/>
              </w:rPr>
            </w:pPr>
            <w:r w:rsidRPr="003C77CD">
              <w:rPr>
                <w:rFonts w:ascii="Times New Roman" w:hAnsi="Times New Roman" w:cs="Times New Roman"/>
                <w:sz w:val="18"/>
                <w:szCs w:val="18"/>
              </w:rPr>
              <w:t>Гель для протравления дентина и эмали</w:t>
            </w:r>
          </w:p>
        </w:tc>
        <w:tc>
          <w:tcPr>
            <w:tcW w:w="2362" w:type="pct"/>
          </w:tcPr>
          <w:p w:rsidR="00F72D5C" w:rsidRPr="003C77CD" w:rsidRDefault="00F72D5C" w:rsidP="004C7066">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Гель для протравления эмали и дентина</w:t>
            </w:r>
          </w:p>
          <w:p w:rsidR="00F72D5C" w:rsidRPr="003C77CD" w:rsidRDefault="00F72D5C" w:rsidP="004C7066">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Обеспечиваются максимальные рабочие характеристики</w:t>
            </w:r>
          </w:p>
          <w:p w:rsidR="00F72D5C" w:rsidRPr="003C77CD" w:rsidRDefault="00F72D5C" w:rsidP="004C7066">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После того как гель нанесен на обрабатываемую поверхность, он не подсыхает, не стекает, плотно фиксируясь на месте</w:t>
            </w:r>
          </w:p>
          <w:p w:rsidR="00F72D5C" w:rsidRPr="003C77CD" w:rsidRDefault="00F72D5C" w:rsidP="004C7066">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В состав материала входит фосфорная кислота высшей квалификации – </w:t>
            </w:r>
            <w:r>
              <w:rPr>
                <w:rFonts w:ascii="Times New Roman" w:eastAsia="Times New Roman" w:hAnsi="Times New Roman" w:cs="Times New Roman"/>
                <w:color w:val="000000"/>
                <w:sz w:val="18"/>
                <w:szCs w:val="18"/>
              </w:rPr>
              <w:t xml:space="preserve">не менее </w:t>
            </w:r>
            <w:r w:rsidRPr="003C77CD">
              <w:rPr>
                <w:rFonts w:ascii="Times New Roman" w:eastAsia="Times New Roman" w:hAnsi="Times New Roman" w:cs="Times New Roman"/>
                <w:color w:val="000000"/>
                <w:sz w:val="18"/>
                <w:szCs w:val="18"/>
              </w:rPr>
              <w:t>37 % (оптимальная доля содержания)</w:t>
            </w:r>
          </w:p>
          <w:p w:rsidR="00F72D5C" w:rsidRPr="003C77CD" w:rsidRDefault="00F72D5C" w:rsidP="00A04268">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Форма выпуска: не менее 3 </w:t>
            </w:r>
            <w:proofErr w:type="gramStart"/>
            <w:r w:rsidRPr="003C77CD">
              <w:rPr>
                <w:rFonts w:ascii="Times New Roman" w:eastAsia="Times New Roman" w:hAnsi="Times New Roman" w:cs="Times New Roman"/>
                <w:color w:val="000000"/>
                <w:sz w:val="18"/>
                <w:szCs w:val="18"/>
              </w:rPr>
              <w:t>шпр</w:t>
            </w:r>
            <w:r>
              <w:rPr>
                <w:rFonts w:ascii="Times New Roman" w:eastAsia="Times New Roman" w:hAnsi="Times New Roman" w:cs="Times New Roman"/>
                <w:color w:val="000000"/>
                <w:sz w:val="18"/>
                <w:szCs w:val="18"/>
              </w:rPr>
              <w:t xml:space="preserve">ицов </w:t>
            </w:r>
            <w:r w:rsidRPr="003C77CD">
              <w:rPr>
                <w:rFonts w:ascii="Times New Roman" w:eastAsia="Times New Roman" w:hAnsi="Times New Roman" w:cs="Times New Roman"/>
                <w:color w:val="000000"/>
                <w:sz w:val="18"/>
                <w:szCs w:val="18"/>
              </w:rPr>
              <w:t xml:space="preserve"> по</w:t>
            </w:r>
            <w:proofErr w:type="gramEnd"/>
            <w:r w:rsidRPr="003C77CD">
              <w:rPr>
                <w:rFonts w:ascii="Times New Roman" w:eastAsia="Times New Roman" w:hAnsi="Times New Roman" w:cs="Times New Roman"/>
                <w:color w:val="000000"/>
                <w:sz w:val="18"/>
                <w:szCs w:val="18"/>
              </w:rPr>
              <w:t xml:space="preserve"> не менее 3.5 мл </w:t>
            </w:r>
          </w:p>
        </w:tc>
        <w:tc>
          <w:tcPr>
            <w:tcW w:w="424" w:type="pct"/>
          </w:tcPr>
          <w:p w:rsidR="00F72D5C" w:rsidRPr="003C77CD" w:rsidRDefault="00C27045" w:rsidP="00A43A53">
            <w:pPr>
              <w:jc w:val="center"/>
              <w:rPr>
                <w:rFonts w:ascii="Times New Roman" w:hAnsi="Times New Roman" w:cs="Times New Roman"/>
                <w:sz w:val="18"/>
                <w:szCs w:val="18"/>
              </w:rPr>
            </w:pPr>
            <w:r>
              <w:rPr>
                <w:rFonts w:ascii="Times New Roman" w:hAnsi="Times New Roman" w:cs="Times New Roman"/>
                <w:sz w:val="18"/>
                <w:szCs w:val="18"/>
              </w:rPr>
              <w:t>32.50.50.190</w:t>
            </w:r>
          </w:p>
        </w:tc>
        <w:tc>
          <w:tcPr>
            <w:tcW w:w="491" w:type="pct"/>
          </w:tcPr>
          <w:p w:rsidR="00F72D5C" w:rsidRPr="003C77CD" w:rsidRDefault="00F72D5C" w:rsidP="00A43A53">
            <w:pPr>
              <w:jc w:val="center"/>
              <w:rPr>
                <w:rFonts w:ascii="Times New Roman" w:hAnsi="Times New Roman" w:cs="Times New Roman"/>
                <w:sz w:val="18"/>
                <w:szCs w:val="18"/>
              </w:rPr>
            </w:pPr>
            <w:proofErr w:type="spellStart"/>
            <w:r w:rsidRPr="003C77CD">
              <w:rPr>
                <w:rFonts w:ascii="Times New Roman" w:hAnsi="Times New Roman" w:cs="Times New Roman"/>
                <w:sz w:val="18"/>
                <w:szCs w:val="18"/>
              </w:rPr>
              <w:t>Упак</w:t>
            </w:r>
            <w:proofErr w:type="spellEnd"/>
            <w:r w:rsidRPr="003C77CD">
              <w:rPr>
                <w:rFonts w:ascii="Times New Roman" w:hAnsi="Times New Roman" w:cs="Times New Roman"/>
                <w:sz w:val="18"/>
                <w:szCs w:val="18"/>
              </w:rPr>
              <w:t>.</w:t>
            </w:r>
          </w:p>
        </w:tc>
        <w:tc>
          <w:tcPr>
            <w:tcW w:w="536" w:type="pct"/>
          </w:tcPr>
          <w:p w:rsidR="00F72D5C" w:rsidRPr="003C77CD" w:rsidRDefault="004E42DA" w:rsidP="00132655">
            <w:pPr>
              <w:jc w:val="center"/>
              <w:rPr>
                <w:rFonts w:ascii="Times New Roman" w:hAnsi="Times New Roman" w:cs="Times New Roman"/>
                <w:sz w:val="18"/>
                <w:szCs w:val="18"/>
              </w:rPr>
            </w:pPr>
            <w:r>
              <w:rPr>
                <w:rFonts w:ascii="Times New Roman" w:hAnsi="Times New Roman" w:cs="Times New Roman"/>
                <w:sz w:val="18"/>
                <w:szCs w:val="18"/>
              </w:rPr>
              <w:t>10</w:t>
            </w:r>
          </w:p>
        </w:tc>
      </w:tr>
      <w:tr w:rsidR="00F72D5C" w:rsidRPr="00EF37B7" w:rsidTr="006A3CB3">
        <w:tc>
          <w:tcPr>
            <w:tcW w:w="307" w:type="pct"/>
          </w:tcPr>
          <w:p w:rsidR="00F72D5C" w:rsidRPr="003C77CD" w:rsidRDefault="00F72D5C" w:rsidP="006C6A14">
            <w:pPr>
              <w:pStyle w:val="a4"/>
              <w:numPr>
                <w:ilvl w:val="0"/>
                <w:numId w:val="1"/>
              </w:numPr>
              <w:tabs>
                <w:tab w:val="left" w:pos="40"/>
              </w:tabs>
              <w:rPr>
                <w:rFonts w:ascii="Times New Roman" w:hAnsi="Times New Roman" w:cs="Times New Roman"/>
                <w:sz w:val="18"/>
                <w:szCs w:val="18"/>
              </w:rPr>
            </w:pPr>
          </w:p>
        </w:tc>
        <w:tc>
          <w:tcPr>
            <w:tcW w:w="879" w:type="pct"/>
          </w:tcPr>
          <w:p w:rsidR="00F72D5C" w:rsidRPr="003C77CD" w:rsidRDefault="00F72D5C">
            <w:pPr>
              <w:rPr>
                <w:rFonts w:ascii="Times New Roman" w:hAnsi="Times New Roman" w:cs="Times New Roman"/>
                <w:sz w:val="18"/>
                <w:szCs w:val="18"/>
              </w:rPr>
            </w:pPr>
            <w:r w:rsidRPr="003C77CD">
              <w:rPr>
                <w:rFonts w:ascii="Times New Roman" w:hAnsi="Times New Roman" w:cs="Times New Roman"/>
                <w:sz w:val="18"/>
                <w:szCs w:val="18"/>
              </w:rPr>
              <w:t xml:space="preserve">Нить </w:t>
            </w:r>
            <w:proofErr w:type="spellStart"/>
            <w:r w:rsidRPr="003C77CD">
              <w:rPr>
                <w:rFonts w:ascii="Times New Roman" w:hAnsi="Times New Roman" w:cs="Times New Roman"/>
                <w:sz w:val="18"/>
                <w:szCs w:val="18"/>
              </w:rPr>
              <w:t>ретракционная</w:t>
            </w:r>
            <w:proofErr w:type="spellEnd"/>
          </w:p>
        </w:tc>
        <w:tc>
          <w:tcPr>
            <w:tcW w:w="2362" w:type="pct"/>
          </w:tcPr>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Материал стоматологический </w:t>
            </w:r>
            <w:proofErr w:type="spellStart"/>
            <w:r w:rsidRPr="003C77CD">
              <w:rPr>
                <w:rFonts w:ascii="Times New Roman" w:eastAsia="Times New Roman" w:hAnsi="Times New Roman" w:cs="Times New Roman"/>
                <w:color w:val="000000"/>
                <w:sz w:val="18"/>
                <w:szCs w:val="18"/>
              </w:rPr>
              <w:t>ретракционный</w:t>
            </w:r>
            <w:proofErr w:type="spellEnd"/>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Ультратонкая узелковая </w:t>
            </w:r>
            <w:proofErr w:type="spellStart"/>
            <w:r w:rsidRPr="003C77CD">
              <w:rPr>
                <w:rFonts w:ascii="Times New Roman" w:eastAsia="Times New Roman" w:hAnsi="Times New Roman" w:cs="Times New Roman"/>
                <w:color w:val="000000"/>
                <w:sz w:val="18"/>
                <w:szCs w:val="18"/>
              </w:rPr>
              <w:t>ретракционная</w:t>
            </w:r>
            <w:proofErr w:type="spellEnd"/>
            <w:r w:rsidRPr="003C77CD">
              <w:rPr>
                <w:rFonts w:ascii="Times New Roman" w:eastAsia="Times New Roman" w:hAnsi="Times New Roman" w:cs="Times New Roman"/>
                <w:color w:val="000000"/>
                <w:sz w:val="18"/>
                <w:szCs w:val="18"/>
              </w:rPr>
              <w:t xml:space="preserve"> </w:t>
            </w:r>
            <w:proofErr w:type="gramStart"/>
            <w:r w:rsidRPr="003C77CD">
              <w:rPr>
                <w:rFonts w:ascii="Times New Roman" w:eastAsia="Times New Roman" w:hAnsi="Times New Roman" w:cs="Times New Roman"/>
                <w:color w:val="000000"/>
                <w:sz w:val="18"/>
                <w:szCs w:val="18"/>
              </w:rPr>
              <w:t>нить  используется</w:t>
            </w:r>
            <w:proofErr w:type="gramEnd"/>
            <w:r w:rsidRPr="003C77CD">
              <w:rPr>
                <w:rFonts w:ascii="Times New Roman" w:eastAsia="Times New Roman" w:hAnsi="Times New Roman" w:cs="Times New Roman"/>
                <w:color w:val="000000"/>
                <w:sz w:val="18"/>
                <w:szCs w:val="18"/>
              </w:rPr>
              <w:t xml:space="preserve"> для передних зубов, а также в случае двойной паковки</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Используется, как </w:t>
            </w:r>
            <w:proofErr w:type="gramStart"/>
            <w:r w:rsidRPr="003C77CD">
              <w:rPr>
                <w:rFonts w:ascii="Times New Roman" w:eastAsia="Times New Roman" w:hAnsi="Times New Roman" w:cs="Times New Roman"/>
                <w:color w:val="000000"/>
                <w:sz w:val="18"/>
                <w:szCs w:val="18"/>
              </w:rPr>
              <w:t>заменитель  черной</w:t>
            </w:r>
            <w:proofErr w:type="gramEnd"/>
            <w:r w:rsidRPr="003C77CD">
              <w:rPr>
                <w:rFonts w:ascii="Times New Roman" w:eastAsia="Times New Roman" w:hAnsi="Times New Roman" w:cs="Times New Roman"/>
                <w:color w:val="000000"/>
                <w:sz w:val="18"/>
                <w:szCs w:val="18"/>
              </w:rPr>
              <w:t xml:space="preserve"> шелковой шовной нити в качестве нижней при методе двойной паковки</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Возможность использования при фиксации </w:t>
            </w:r>
            <w:proofErr w:type="spellStart"/>
            <w:r w:rsidRPr="003C77CD">
              <w:rPr>
                <w:rFonts w:ascii="Times New Roman" w:eastAsia="Times New Roman" w:hAnsi="Times New Roman" w:cs="Times New Roman"/>
                <w:color w:val="000000"/>
                <w:sz w:val="18"/>
                <w:szCs w:val="18"/>
              </w:rPr>
              <w:t>виниров</w:t>
            </w:r>
            <w:proofErr w:type="spellEnd"/>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Используется также в случае очень плотных или очень нежных тканей</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Должна быть изготовлена из </w:t>
            </w:r>
            <w:r>
              <w:rPr>
                <w:rFonts w:ascii="Times New Roman" w:eastAsia="Times New Roman" w:hAnsi="Times New Roman" w:cs="Times New Roman"/>
                <w:color w:val="000000"/>
                <w:sz w:val="18"/>
                <w:szCs w:val="18"/>
              </w:rPr>
              <w:t xml:space="preserve">не менее </w:t>
            </w:r>
            <w:r w:rsidRPr="003C77CD">
              <w:rPr>
                <w:rFonts w:ascii="Times New Roman" w:eastAsia="Times New Roman" w:hAnsi="Times New Roman" w:cs="Times New Roman"/>
                <w:color w:val="000000"/>
                <w:sz w:val="18"/>
                <w:szCs w:val="18"/>
              </w:rPr>
              <w:t>100</w:t>
            </w:r>
            <w:proofErr w:type="gramStart"/>
            <w:r w:rsidRPr="003C77CD">
              <w:rPr>
                <w:rFonts w:ascii="Times New Roman" w:eastAsia="Times New Roman" w:hAnsi="Times New Roman" w:cs="Times New Roman"/>
                <w:color w:val="000000"/>
                <w:sz w:val="18"/>
                <w:szCs w:val="18"/>
              </w:rPr>
              <w:t>%  хлопка</w:t>
            </w:r>
            <w:proofErr w:type="gramEnd"/>
            <w:r w:rsidRPr="003C77CD">
              <w:rPr>
                <w:rFonts w:ascii="Times New Roman" w:eastAsia="Times New Roman" w:hAnsi="Times New Roman" w:cs="Times New Roman"/>
                <w:color w:val="000000"/>
                <w:sz w:val="18"/>
                <w:szCs w:val="18"/>
              </w:rPr>
              <w:t>, который связан в цепочку из тысячи крошечных петель</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Легко пакуется в </w:t>
            </w:r>
            <w:proofErr w:type="spellStart"/>
            <w:r w:rsidRPr="003C77CD">
              <w:rPr>
                <w:rFonts w:ascii="Times New Roman" w:eastAsia="Times New Roman" w:hAnsi="Times New Roman" w:cs="Times New Roman"/>
                <w:color w:val="000000"/>
                <w:sz w:val="18"/>
                <w:szCs w:val="18"/>
              </w:rPr>
              <w:t>десневой</w:t>
            </w:r>
            <w:proofErr w:type="spellEnd"/>
            <w:r w:rsidRPr="003C77CD">
              <w:rPr>
                <w:rFonts w:ascii="Times New Roman" w:eastAsia="Times New Roman" w:hAnsi="Times New Roman" w:cs="Times New Roman"/>
                <w:color w:val="000000"/>
                <w:sz w:val="18"/>
                <w:szCs w:val="18"/>
              </w:rPr>
              <w:t xml:space="preserve"> бороздке</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Размер: 000</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Без пропитки</w:t>
            </w:r>
          </w:p>
          <w:p w:rsidR="00F72D5C" w:rsidRPr="003C77CD" w:rsidRDefault="00F72D5C" w:rsidP="004C7066">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Форма выпуска: не менее 244 см</w:t>
            </w:r>
          </w:p>
        </w:tc>
        <w:tc>
          <w:tcPr>
            <w:tcW w:w="424" w:type="pct"/>
          </w:tcPr>
          <w:p w:rsidR="00F72D5C" w:rsidRPr="003C77CD" w:rsidRDefault="003C340B" w:rsidP="00A66F5C">
            <w:pPr>
              <w:jc w:val="center"/>
              <w:rPr>
                <w:rFonts w:ascii="Times New Roman" w:hAnsi="Times New Roman" w:cs="Times New Roman"/>
                <w:sz w:val="18"/>
                <w:szCs w:val="18"/>
              </w:rPr>
            </w:pPr>
            <w:r>
              <w:rPr>
                <w:rFonts w:ascii="Times New Roman" w:hAnsi="Times New Roman" w:cs="Times New Roman"/>
                <w:sz w:val="18"/>
                <w:szCs w:val="18"/>
              </w:rPr>
              <w:t>32.50.13.190</w:t>
            </w:r>
          </w:p>
        </w:tc>
        <w:tc>
          <w:tcPr>
            <w:tcW w:w="491" w:type="pct"/>
          </w:tcPr>
          <w:p w:rsidR="00F72D5C" w:rsidRPr="003C77CD" w:rsidRDefault="00F72D5C" w:rsidP="00A66F5C">
            <w:pPr>
              <w:jc w:val="center"/>
              <w:rPr>
                <w:rFonts w:ascii="Times New Roman" w:hAnsi="Times New Roman" w:cs="Times New Roman"/>
                <w:sz w:val="18"/>
                <w:szCs w:val="18"/>
              </w:rPr>
            </w:pPr>
            <w:r w:rsidRPr="003C77CD">
              <w:rPr>
                <w:rFonts w:ascii="Times New Roman" w:hAnsi="Times New Roman" w:cs="Times New Roman"/>
                <w:sz w:val="18"/>
                <w:szCs w:val="18"/>
              </w:rPr>
              <w:t>Шт.</w:t>
            </w:r>
          </w:p>
        </w:tc>
        <w:tc>
          <w:tcPr>
            <w:tcW w:w="536" w:type="pct"/>
          </w:tcPr>
          <w:p w:rsidR="00F72D5C" w:rsidRPr="003C77CD" w:rsidRDefault="00F72D5C" w:rsidP="00132655">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3C77CD" w:rsidRDefault="00F72D5C" w:rsidP="006C6A14">
            <w:pPr>
              <w:pStyle w:val="a4"/>
              <w:numPr>
                <w:ilvl w:val="0"/>
                <w:numId w:val="1"/>
              </w:numPr>
              <w:tabs>
                <w:tab w:val="left" w:pos="40"/>
              </w:tabs>
              <w:rPr>
                <w:rFonts w:ascii="Times New Roman" w:hAnsi="Times New Roman" w:cs="Times New Roman"/>
                <w:sz w:val="18"/>
                <w:szCs w:val="18"/>
              </w:rPr>
            </w:pPr>
          </w:p>
        </w:tc>
        <w:tc>
          <w:tcPr>
            <w:tcW w:w="879" w:type="pct"/>
          </w:tcPr>
          <w:p w:rsidR="00F72D5C" w:rsidRPr="003C77CD" w:rsidRDefault="00F72D5C" w:rsidP="00AE0B04">
            <w:pPr>
              <w:rPr>
                <w:rFonts w:ascii="Times New Roman" w:hAnsi="Times New Roman" w:cs="Times New Roman"/>
                <w:sz w:val="18"/>
                <w:szCs w:val="18"/>
              </w:rPr>
            </w:pPr>
            <w:r w:rsidRPr="003C77CD">
              <w:rPr>
                <w:rFonts w:ascii="Times New Roman" w:hAnsi="Times New Roman" w:cs="Times New Roman"/>
                <w:sz w:val="18"/>
                <w:szCs w:val="18"/>
              </w:rPr>
              <w:t xml:space="preserve">Нить </w:t>
            </w:r>
            <w:proofErr w:type="spellStart"/>
            <w:r w:rsidRPr="003C77CD">
              <w:rPr>
                <w:rFonts w:ascii="Times New Roman" w:hAnsi="Times New Roman" w:cs="Times New Roman"/>
                <w:sz w:val="18"/>
                <w:szCs w:val="18"/>
              </w:rPr>
              <w:t>ретракционная</w:t>
            </w:r>
            <w:proofErr w:type="spellEnd"/>
          </w:p>
        </w:tc>
        <w:tc>
          <w:tcPr>
            <w:tcW w:w="2362" w:type="pct"/>
          </w:tcPr>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Материал стоматологический </w:t>
            </w:r>
            <w:proofErr w:type="spellStart"/>
            <w:r w:rsidRPr="003C77CD">
              <w:rPr>
                <w:rFonts w:ascii="Times New Roman" w:eastAsia="Times New Roman" w:hAnsi="Times New Roman" w:cs="Times New Roman"/>
                <w:color w:val="000000"/>
                <w:sz w:val="18"/>
                <w:szCs w:val="18"/>
              </w:rPr>
              <w:t>ретракционный</w:t>
            </w:r>
            <w:proofErr w:type="spellEnd"/>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Тонкая узелковая </w:t>
            </w:r>
            <w:proofErr w:type="spellStart"/>
            <w:r w:rsidRPr="003C77CD">
              <w:rPr>
                <w:rFonts w:ascii="Times New Roman" w:eastAsia="Times New Roman" w:hAnsi="Times New Roman" w:cs="Times New Roman"/>
                <w:color w:val="000000"/>
                <w:sz w:val="18"/>
                <w:szCs w:val="18"/>
              </w:rPr>
              <w:t>ретракционная</w:t>
            </w:r>
            <w:proofErr w:type="spellEnd"/>
            <w:r w:rsidRPr="003C77CD">
              <w:rPr>
                <w:rFonts w:ascii="Times New Roman" w:eastAsia="Times New Roman" w:hAnsi="Times New Roman" w:cs="Times New Roman"/>
                <w:color w:val="000000"/>
                <w:sz w:val="18"/>
                <w:szCs w:val="18"/>
              </w:rPr>
              <w:t xml:space="preserve"> нить </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Рекомендуется при </w:t>
            </w:r>
            <w:proofErr w:type="spellStart"/>
            <w:r w:rsidRPr="003C77CD">
              <w:rPr>
                <w:rFonts w:ascii="Times New Roman" w:eastAsia="Times New Roman" w:hAnsi="Times New Roman" w:cs="Times New Roman"/>
                <w:color w:val="000000"/>
                <w:sz w:val="18"/>
                <w:szCs w:val="18"/>
              </w:rPr>
              <w:t>препаровке</w:t>
            </w:r>
            <w:proofErr w:type="spellEnd"/>
            <w:r w:rsidRPr="003C77CD">
              <w:rPr>
                <w:rFonts w:ascii="Times New Roman" w:eastAsia="Times New Roman" w:hAnsi="Times New Roman" w:cs="Times New Roman"/>
                <w:color w:val="000000"/>
                <w:sz w:val="18"/>
                <w:szCs w:val="18"/>
              </w:rPr>
              <w:t xml:space="preserve"> и цементировке </w:t>
            </w:r>
            <w:proofErr w:type="spellStart"/>
            <w:r w:rsidRPr="003C77CD">
              <w:rPr>
                <w:rFonts w:ascii="Times New Roman" w:eastAsia="Times New Roman" w:hAnsi="Times New Roman" w:cs="Times New Roman"/>
                <w:color w:val="000000"/>
                <w:sz w:val="18"/>
                <w:szCs w:val="18"/>
              </w:rPr>
              <w:t>виниров</w:t>
            </w:r>
            <w:proofErr w:type="spellEnd"/>
            <w:r w:rsidRPr="003C77CD">
              <w:rPr>
                <w:rFonts w:ascii="Times New Roman" w:eastAsia="Times New Roman" w:hAnsi="Times New Roman" w:cs="Times New Roman"/>
                <w:color w:val="000000"/>
                <w:sz w:val="18"/>
                <w:szCs w:val="18"/>
              </w:rPr>
              <w:t>, а также в других реставрационных операциях, когда врач имеет дело с тонкими участками тканей, склонными к разрыву</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Хорошо подходит для врачей, применяющих метод двойной паковки</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Должна быть изготовлена из </w:t>
            </w:r>
            <w:r>
              <w:rPr>
                <w:rFonts w:ascii="Times New Roman" w:eastAsia="Times New Roman" w:hAnsi="Times New Roman" w:cs="Times New Roman"/>
                <w:color w:val="000000"/>
                <w:sz w:val="18"/>
                <w:szCs w:val="18"/>
              </w:rPr>
              <w:t xml:space="preserve">не менее </w:t>
            </w:r>
            <w:r w:rsidRPr="003C77CD">
              <w:rPr>
                <w:rFonts w:ascii="Times New Roman" w:eastAsia="Times New Roman" w:hAnsi="Times New Roman" w:cs="Times New Roman"/>
                <w:color w:val="000000"/>
                <w:sz w:val="18"/>
                <w:szCs w:val="18"/>
              </w:rPr>
              <w:t>100</w:t>
            </w:r>
            <w:proofErr w:type="gramStart"/>
            <w:r w:rsidRPr="003C77CD">
              <w:rPr>
                <w:rFonts w:ascii="Times New Roman" w:eastAsia="Times New Roman" w:hAnsi="Times New Roman" w:cs="Times New Roman"/>
                <w:color w:val="000000"/>
                <w:sz w:val="18"/>
                <w:szCs w:val="18"/>
              </w:rPr>
              <w:t>%  хлопка</w:t>
            </w:r>
            <w:proofErr w:type="gramEnd"/>
            <w:r w:rsidRPr="003C77CD">
              <w:rPr>
                <w:rFonts w:ascii="Times New Roman" w:eastAsia="Times New Roman" w:hAnsi="Times New Roman" w:cs="Times New Roman"/>
                <w:color w:val="000000"/>
                <w:sz w:val="18"/>
                <w:szCs w:val="18"/>
              </w:rPr>
              <w:t>, который связан в цепочку из тысячи крошечных петель</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 xml:space="preserve">Легко пакуется в </w:t>
            </w:r>
            <w:proofErr w:type="spellStart"/>
            <w:r w:rsidRPr="003C77CD">
              <w:rPr>
                <w:rFonts w:ascii="Times New Roman" w:eastAsia="Times New Roman" w:hAnsi="Times New Roman" w:cs="Times New Roman"/>
                <w:color w:val="000000"/>
                <w:sz w:val="18"/>
                <w:szCs w:val="18"/>
              </w:rPr>
              <w:t>десневой</w:t>
            </w:r>
            <w:proofErr w:type="spellEnd"/>
            <w:r w:rsidRPr="003C77CD">
              <w:rPr>
                <w:rFonts w:ascii="Times New Roman" w:eastAsia="Times New Roman" w:hAnsi="Times New Roman" w:cs="Times New Roman"/>
                <w:color w:val="000000"/>
                <w:sz w:val="18"/>
                <w:szCs w:val="18"/>
              </w:rPr>
              <w:t xml:space="preserve"> бороздке</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Размер: 00</w:t>
            </w:r>
          </w:p>
          <w:p w:rsidR="00F72D5C" w:rsidRPr="003C77CD" w:rsidRDefault="00F72D5C" w:rsidP="0012793F">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Без пропитки</w:t>
            </w:r>
          </w:p>
          <w:p w:rsidR="00F72D5C" w:rsidRPr="003C77CD" w:rsidRDefault="00F72D5C" w:rsidP="004C7066">
            <w:pPr>
              <w:rPr>
                <w:rFonts w:ascii="Times New Roman" w:eastAsia="Times New Roman" w:hAnsi="Times New Roman" w:cs="Times New Roman"/>
                <w:color w:val="000000"/>
                <w:sz w:val="18"/>
                <w:szCs w:val="18"/>
              </w:rPr>
            </w:pPr>
            <w:r w:rsidRPr="003C77CD">
              <w:rPr>
                <w:rFonts w:ascii="Times New Roman" w:eastAsia="Times New Roman" w:hAnsi="Times New Roman" w:cs="Times New Roman"/>
                <w:color w:val="000000"/>
                <w:sz w:val="18"/>
                <w:szCs w:val="18"/>
              </w:rPr>
              <w:t>Форма выпуска: не менее 244 см</w:t>
            </w:r>
          </w:p>
        </w:tc>
        <w:tc>
          <w:tcPr>
            <w:tcW w:w="424" w:type="pct"/>
          </w:tcPr>
          <w:p w:rsidR="00F72D5C" w:rsidRPr="003C77CD" w:rsidRDefault="00C27045" w:rsidP="003C340B">
            <w:pPr>
              <w:jc w:val="center"/>
              <w:rPr>
                <w:rFonts w:ascii="Times New Roman" w:hAnsi="Times New Roman" w:cs="Times New Roman"/>
                <w:sz w:val="18"/>
                <w:szCs w:val="18"/>
              </w:rPr>
            </w:pPr>
            <w:r w:rsidRPr="00C27045">
              <w:rPr>
                <w:rFonts w:ascii="Times New Roman" w:hAnsi="Times New Roman" w:cs="Times New Roman"/>
                <w:sz w:val="18"/>
                <w:szCs w:val="18"/>
              </w:rPr>
              <w:t>32.50.</w:t>
            </w:r>
            <w:r w:rsidR="003C340B">
              <w:rPr>
                <w:rFonts w:ascii="Times New Roman" w:hAnsi="Times New Roman" w:cs="Times New Roman"/>
                <w:sz w:val="18"/>
                <w:szCs w:val="18"/>
              </w:rPr>
              <w:t>13.190</w:t>
            </w:r>
          </w:p>
        </w:tc>
        <w:tc>
          <w:tcPr>
            <w:tcW w:w="491" w:type="pct"/>
          </w:tcPr>
          <w:p w:rsidR="00F72D5C" w:rsidRPr="003C77CD" w:rsidRDefault="00F72D5C" w:rsidP="00A66F5C">
            <w:pPr>
              <w:jc w:val="center"/>
              <w:rPr>
                <w:rFonts w:ascii="Times New Roman" w:hAnsi="Times New Roman" w:cs="Times New Roman"/>
                <w:sz w:val="18"/>
                <w:szCs w:val="18"/>
              </w:rPr>
            </w:pPr>
            <w:r w:rsidRPr="003C77CD">
              <w:rPr>
                <w:rFonts w:ascii="Times New Roman" w:hAnsi="Times New Roman" w:cs="Times New Roman"/>
                <w:sz w:val="18"/>
                <w:szCs w:val="18"/>
              </w:rPr>
              <w:t>Шт.</w:t>
            </w:r>
          </w:p>
        </w:tc>
        <w:tc>
          <w:tcPr>
            <w:tcW w:w="536" w:type="pct"/>
          </w:tcPr>
          <w:p w:rsidR="00F72D5C" w:rsidRPr="003C77CD" w:rsidRDefault="00F72D5C" w:rsidP="00132655">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5D46BE" w:rsidRDefault="00F72D5C" w:rsidP="006C6A14">
            <w:pPr>
              <w:pStyle w:val="a4"/>
              <w:numPr>
                <w:ilvl w:val="0"/>
                <w:numId w:val="1"/>
              </w:numPr>
              <w:tabs>
                <w:tab w:val="left" w:pos="40"/>
              </w:tabs>
              <w:rPr>
                <w:rFonts w:ascii="Times New Roman" w:hAnsi="Times New Roman" w:cs="Times New Roman"/>
                <w:sz w:val="18"/>
                <w:szCs w:val="18"/>
              </w:rPr>
            </w:pPr>
          </w:p>
        </w:tc>
        <w:tc>
          <w:tcPr>
            <w:tcW w:w="879" w:type="pct"/>
          </w:tcPr>
          <w:p w:rsidR="00F72D5C" w:rsidRPr="005D46BE" w:rsidRDefault="00F72D5C">
            <w:pPr>
              <w:rPr>
                <w:rFonts w:ascii="Times New Roman" w:hAnsi="Times New Roman" w:cs="Times New Roman"/>
                <w:sz w:val="18"/>
                <w:szCs w:val="18"/>
              </w:rPr>
            </w:pPr>
            <w:r w:rsidRPr="005D46BE">
              <w:rPr>
                <w:rFonts w:ascii="Times New Roman" w:hAnsi="Times New Roman" w:cs="Times New Roman"/>
                <w:sz w:val="18"/>
                <w:szCs w:val="18"/>
              </w:rPr>
              <w:t>Эндодонтические иглы</w:t>
            </w:r>
            <w:r w:rsidR="007B252D">
              <w:rPr>
                <w:rFonts w:ascii="Times New Roman" w:hAnsi="Times New Roman" w:cs="Times New Roman"/>
                <w:sz w:val="18"/>
                <w:szCs w:val="18"/>
              </w:rPr>
              <w:t xml:space="preserve"> </w:t>
            </w:r>
            <w:proofErr w:type="spellStart"/>
            <w:r w:rsidR="007B252D">
              <w:rPr>
                <w:rFonts w:ascii="Times New Roman" w:hAnsi="Times New Roman" w:cs="Times New Roman"/>
                <w:sz w:val="18"/>
                <w:szCs w:val="18"/>
              </w:rPr>
              <w:t>Эндонидл</w:t>
            </w:r>
            <w:proofErr w:type="spellEnd"/>
            <w:r w:rsidR="007B252D">
              <w:rPr>
                <w:rFonts w:ascii="Times New Roman" w:hAnsi="Times New Roman" w:cs="Times New Roman"/>
                <w:sz w:val="18"/>
                <w:szCs w:val="18"/>
              </w:rPr>
              <w:t xml:space="preserve"> или эквивалент</w:t>
            </w:r>
          </w:p>
        </w:tc>
        <w:tc>
          <w:tcPr>
            <w:tcW w:w="2362" w:type="pct"/>
          </w:tcPr>
          <w:p w:rsidR="00F72D5C" w:rsidRPr="005D46BE" w:rsidRDefault="00F72D5C" w:rsidP="00EF7211">
            <w:pPr>
              <w:rPr>
                <w:rFonts w:ascii="Times New Roman" w:eastAsia="Times New Roman" w:hAnsi="Times New Roman" w:cs="Times New Roman"/>
                <w:color w:val="000000"/>
                <w:sz w:val="18"/>
                <w:szCs w:val="18"/>
              </w:rPr>
            </w:pPr>
            <w:r w:rsidRPr="005D46BE">
              <w:rPr>
                <w:rFonts w:ascii="Times New Roman" w:eastAsia="Times New Roman" w:hAnsi="Times New Roman" w:cs="Times New Roman"/>
                <w:color w:val="000000"/>
                <w:sz w:val="18"/>
                <w:szCs w:val="18"/>
              </w:rPr>
              <w:t>Эндодонтические иглы для антисептической обработки корневых каналов</w:t>
            </w:r>
          </w:p>
          <w:p w:rsidR="00F72D5C" w:rsidRPr="005D46BE" w:rsidRDefault="00F72D5C" w:rsidP="00EF7211">
            <w:pPr>
              <w:rPr>
                <w:rFonts w:ascii="Times New Roman" w:eastAsia="Times New Roman" w:hAnsi="Times New Roman" w:cs="Times New Roman"/>
                <w:color w:val="000000"/>
                <w:sz w:val="18"/>
                <w:szCs w:val="18"/>
              </w:rPr>
            </w:pPr>
            <w:r w:rsidRPr="005D46BE">
              <w:rPr>
                <w:rFonts w:ascii="Times New Roman" w:eastAsia="Times New Roman" w:hAnsi="Times New Roman" w:cs="Times New Roman"/>
                <w:color w:val="000000"/>
                <w:sz w:val="18"/>
                <w:szCs w:val="18"/>
              </w:rPr>
              <w:t>Используются в процессе подготовки зубов к пломбированию. С их помощью производится орошение корневых каналов ирригационным раствором</w:t>
            </w:r>
            <w:r w:rsidRPr="005D46BE">
              <w:rPr>
                <w:rFonts w:ascii="Times New Roman" w:eastAsia="Times New Roman" w:hAnsi="Times New Roman" w:cs="Times New Roman"/>
                <w:color w:val="000000"/>
                <w:sz w:val="18"/>
                <w:szCs w:val="18"/>
              </w:rPr>
              <w:br/>
              <w:t xml:space="preserve">Тупой срез кончика </w:t>
            </w:r>
          </w:p>
          <w:p w:rsidR="00F72D5C" w:rsidRPr="005D46BE" w:rsidRDefault="00F72D5C" w:rsidP="00EF7211">
            <w:pPr>
              <w:rPr>
                <w:rFonts w:ascii="Times New Roman" w:eastAsia="Times New Roman" w:hAnsi="Times New Roman" w:cs="Times New Roman"/>
                <w:color w:val="000000"/>
                <w:sz w:val="18"/>
                <w:szCs w:val="18"/>
              </w:rPr>
            </w:pPr>
            <w:r w:rsidRPr="005D46BE">
              <w:rPr>
                <w:rFonts w:ascii="Times New Roman" w:eastAsia="Times New Roman" w:hAnsi="Times New Roman" w:cs="Times New Roman"/>
                <w:color w:val="000000"/>
                <w:sz w:val="18"/>
                <w:szCs w:val="18"/>
              </w:rPr>
              <w:t>Перфорация: по согласованию с Заказчиком</w:t>
            </w:r>
          </w:p>
          <w:p w:rsidR="00F72D5C" w:rsidRPr="005D46BE" w:rsidRDefault="00F72D5C" w:rsidP="00EF7211">
            <w:pPr>
              <w:rPr>
                <w:rFonts w:ascii="Times New Roman" w:eastAsia="Times New Roman" w:hAnsi="Times New Roman" w:cs="Times New Roman"/>
                <w:color w:val="000000"/>
                <w:sz w:val="18"/>
                <w:szCs w:val="18"/>
              </w:rPr>
            </w:pPr>
            <w:r w:rsidRPr="005D46BE">
              <w:rPr>
                <w:rFonts w:ascii="Times New Roman" w:eastAsia="Times New Roman" w:hAnsi="Times New Roman" w:cs="Times New Roman"/>
                <w:color w:val="000000"/>
                <w:sz w:val="18"/>
                <w:szCs w:val="18"/>
              </w:rPr>
              <w:t>Разм</w:t>
            </w:r>
            <w:r w:rsidR="00280094">
              <w:rPr>
                <w:rFonts w:ascii="Times New Roman" w:eastAsia="Times New Roman" w:hAnsi="Times New Roman" w:cs="Times New Roman"/>
                <w:color w:val="000000"/>
                <w:sz w:val="18"/>
                <w:szCs w:val="18"/>
              </w:rPr>
              <w:t>ер: 0,4*38мм</w:t>
            </w:r>
          </w:p>
          <w:p w:rsidR="00F72D5C" w:rsidRPr="005D46BE" w:rsidRDefault="00F72D5C" w:rsidP="004C7066">
            <w:pPr>
              <w:rPr>
                <w:rFonts w:ascii="Times New Roman" w:eastAsia="Times New Roman" w:hAnsi="Times New Roman" w:cs="Times New Roman"/>
                <w:color w:val="000000"/>
                <w:sz w:val="18"/>
                <w:szCs w:val="18"/>
              </w:rPr>
            </w:pPr>
            <w:r w:rsidRPr="005D46BE">
              <w:rPr>
                <w:rFonts w:ascii="Times New Roman" w:eastAsia="Times New Roman" w:hAnsi="Times New Roman" w:cs="Times New Roman"/>
                <w:color w:val="000000"/>
                <w:sz w:val="18"/>
                <w:szCs w:val="18"/>
              </w:rPr>
              <w:t>Форма выпуска: не менее 20 шт.</w:t>
            </w:r>
          </w:p>
        </w:tc>
        <w:tc>
          <w:tcPr>
            <w:tcW w:w="424" w:type="pct"/>
          </w:tcPr>
          <w:p w:rsidR="00F72D5C" w:rsidRPr="005D46BE" w:rsidRDefault="00C27045" w:rsidP="00F424E3">
            <w:pPr>
              <w:jc w:val="center"/>
              <w:rPr>
                <w:rFonts w:ascii="Times New Roman" w:hAnsi="Times New Roman" w:cs="Times New Roman"/>
                <w:sz w:val="18"/>
                <w:szCs w:val="18"/>
              </w:rPr>
            </w:pPr>
            <w:r>
              <w:rPr>
                <w:rFonts w:ascii="Times New Roman" w:hAnsi="Times New Roman" w:cs="Times New Roman"/>
                <w:sz w:val="18"/>
                <w:szCs w:val="18"/>
              </w:rPr>
              <w:t>32.50.13.110</w:t>
            </w:r>
          </w:p>
        </w:tc>
        <w:tc>
          <w:tcPr>
            <w:tcW w:w="491" w:type="pct"/>
          </w:tcPr>
          <w:p w:rsidR="00F72D5C" w:rsidRPr="005D46BE" w:rsidRDefault="00F72D5C" w:rsidP="00F424E3">
            <w:pPr>
              <w:jc w:val="center"/>
              <w:rPr>
                <w:rFonts w:ascii="Times New Roman" w:hAnsi="Times New Roman" w:cs="Times New Roman"/>
                <w:sz w:val="18"/>
                <w:szCs w:val="18"/>
              </w:rPr>
            </w:pPr>
            <w:proofErr w:type="spellStart"/>
            <w:r w:rsidRPr="005D46BE">
              <w:rPr>
                <w:rFonts w:ascii="Times New Roman" w:hAnsi="Times New Roman" w:cs="Times New Roman"/>
                <w:sz w:val="18"/>
                <w:szCs w:val="18"/>
              </w:rPr>
              <w:t>Упак</w:t>
            </w:r>
            <w:proofErr w:type="spellEnd"/>
            <w:r w:rsidRPr="005D46BE">
              <w:rPr>
                <w:rFonts w:ascii="Times New Roman" w:hAnsi="Times New Roman" w:cs="Times New Roman"/>
                <w:sz w:val="18"/>
                <w:szCs w:val="18"/>
              </w:rPr>
              <w:t>.</w:t>
            </w:r>
          </w:p>
        </w:tc>
        <w:tc>
          <w:tcPr>
            <w:tcW w:w="536" w:type="pct"/>
          </w:tcPr>
          <w:p w:rsidR="00F72D5C" w:rsidRPr="005D46BE" w:rsidRDefault="00F72D5C" w:rsidP="00132655">
            <w:pPr>
              <w:jc w:val="center"/>
              <w:rPr>
                <w:rFonts w:ascii="Times New Roman" w:hAnsi="Times New Roman" w:cs="Times New Roman"/>
                <w:sz w:val="18"/>
                <w:szCs w:val="18"/>
              </w:rPr>
            </w:pPr>
            <w:r>
              <w:rPr>
                <w:rFonts w:ascii="Times New Roman" w:hAnsi="Times New Roman" w:cs="Times New Roman"/>
                <w:sz w:val="18"/>
                <w:szCs w:val="18"/>
              </w:rPr>
              <w:t>2</w:t>
            </w:r>
            <w:r w:rsidR="004E42DA">
              <w:rPr>
                <w:rFonts w:ascii="Times New Roman" w:hAnsi="Times New Roman" w:cs="Times New Roman"/>
                <w:sz w:val="18"/>
                <w:szCs w:val="18"/>
              </w:rPr>
              <w:t>0</w:t>
            </w:r>
          </w:p>
        </w:tc>
      </w:tr>
      <w:tr w:rsidR="00F72D5C" w:rsidRPr="00EF37B7" w:rsidTr="006A3CB3">
        <w:tc>
          <w:tcPr>
            <w:tcW w:w="307" w:type="pct"/>
          </w:tcPr>
          <w:p w:rsidR="00F72D5C" w:rsidRPr="00EF37B7" w:rsidRDefault="00F72D5C" w:rsidP="00FE4F02">
            <w:pPr>
              <w:pStyle w:val="a4"/>
              <w:numPr>
                <w:ilvl w:val="0"/>
                <w:numId w:val="1"/>
              </w:numPr>
              <w:tabs>
                <w:tab w:val="left" w:pos="40"/>
              </w:tabs>
              <w:rPr>
                <w:rFonts w:ascii="Times New Roman" w:hAnsi="Times New Roman" w:cs="Times New Roman"/>
                <w:sz w:val="18"/>
                <w:szCs w:val="18"/>
              </w:rPr>
            </w:pPr>
          </w:p>
        </w:tc>
        <w:tc>
          <w:tcPr>
            <w:tcW w:w="879" w:type="pct"/>
          </w:tcPr>
          <w:p w:rsidR="00F72D5C" w:rsidRPr="00EF37B7" w:rsidRDefault="00F72D5C" w:rsidP="00FE4F02">
            <w:pPr>
              <w:rPr>
                <w:rFonts w:ascii="Times New Roman" w:hAnsi="Times New Roman" w:cs="Times New Roman"/>
                <w:sz w:val="18"/>
                <w:szCs w:val="18"/>
              </w:rPr>
            </w:pPr>
            <w:r>
              <w:rPr>
                <w:rFonts w:ascii="Times New Roman" w:hAnsi="Times New Roman" w:cs="Times New Roman"/>
                <w:sz w:val="18"/>
                <w:szCs w:val="18"/>
              </w:rPr>
              <w:t>Г</w:t>
            </w:r>
            <w:r w:rsidRPr="00EF37B7">
              <w:rPr>
                <w:rFonts w:ascii="Times New Roman" w:hAnsi="Times New Roman" w:cs="Times New Roman"/>
                <w:sz w:val="18"/>
                <w:szCs w:val="18"/>
              </w:rPr>
              <w:t xml:space="preserve">ипс </w:t>
            </w:r>
            <w:r>
              <w:rPr>
                <w:rFonts w:ascii="Times New Roman" w:hAnsi="Times New Roman" w:cs="Times New Roman"/>
                <w:sz w:val="18"/>
                <w:szCs w:val="18"/>
              </w:rPr>
              <w:t>медицинский</w:t>
            </w:r>
            <w:r w:rsidR="007B252D">
              <w:rPr>
                <w:rFonts w:ascii="Times New Roman" w:hAnsi="Times New Roman" w:cs="Times New Roman"/>
                <w:sz w:val="18"/>
                <w:szCs w:val="18"/>
              </w:rPr>
              <w:t xml:space="preserve"> </w:t>
            </w:r>
            <w:proofErr w:type="spellStart"/>
            <w:r w:rsidR="007B252D">
              <w:rPr>
                <w:rFonts w:ascii="Times New Roman" w:hAnsi="Times New Roman" w:cs="Times New Roman"/>
                <w:sz w:val="18"/>
                <w:szCs w:val="18"/>
              </w:rPr>
              <w:t>Денест</w:t>
            </w:r>
            <w:proofErr w:type="spellEnd"/>
            <w:r w:rsidR="007B252D">
              <w:rPr>
                <w:rFonts w:ascii="Times New Roman" w:hAnsi="Times New Roman" w:cs="Times New Roman"/>
                <w:sz w:val="18"/>
                <w:szCs w:val="18"/>
              </w:rPr>
              <w:t xml:space="preserve"> Рок или эквивалент</w:t>
            </w:r>
          </w:p>
        </w:tc>
        <w:tc>
          <w:tcPr>
            <w:tcW w:w="2362" w:type="pct"/>
          </w:tcPr>
          <w:p w:rsidR="00F72D5C" w:rsidRPr="00EF37B7" w:rsidRDefault="00F72D5C" w:rsidP="006D62FA">
            <w:pPr>
              <w:rPr>
                <w:rFonts w:ascii="Times New Roman" w:hAnsi="Times New Roman" w:cs="Times New Roman"/>
                <w:sz w:val="18"/>
                <w:szCs w:val="18"/>
              </w:rPr>
            </w:pPr>
            <w:r w:rsidRPr="00EF37B7">
              <w:rPr>
                <w:rFonts w:ascii="Times New Roman" w:hAnsi="Times New Roman" w:cs="Times New Roman"/>
                <w:sz w:val="18"/>
                <w:szCs w:val="18"/>
              </w:rPr>
              <w:t xml:space="preserve">Сверхпрочный гипс для моделей и </w:t>
            </w:r>
            <w:proofErr w:type="spellStart"/>
            <w:r w:rsidRPr="00EF37B7">
              <w:rPr>
                <w:rFonts w:ascii="Times New Roman" w:hAnsi="Times New Roman" w:cs="Times New Roman"/>
                <w:sz w:val="18"/>
                <w:szCs w:val="18"/>
              </w:rPr>
              <w:t>штампиков</w:t>
            </w:r>
            <w:proofErr w:type="spellEnd"/>
            <w:r w:rsidRPr="00EF37B7">
              <w:rPr>
                <w:rFonts w:ascii="Times New Roman" w:hAnsi="Times New Roman" w:cs="Times New Roman"/>
                <w:sz w:val="18"/>
                <w:szCs w:val="18"/>
              </w:rPr>
              <w:t xml:space="preserve"> с низким показателем расширения</w:t>
            </w:r>
            <w:r w:rsidR="007B252D">
              <w:rPr>
                <w:rFonts w:ascii="Times New Roman" w:hAnsi="Times New Roman" w:cs="Times New Roman"/>
                <w:sz w:val="18"/>
                <w:szCs w:val="18"/>
              </w:rPr>
              <w:t xml:space="preserve"> (не менее 0,08 и не более 0,1</w:t>
            </w:r>
            <w:r>
              <w:rPr>
                <w:rFonts w:ascii="Times New Roman" w:hAnsi="Times New Roman" w:cs="Times New Roman"/>
                <w:sz w:val="18"/>
                <w:szCs w:val="18"/>
              </w:rPr>
              <w:t>)</w:t>
            </w:r>
          </w:p>
          <w:p w:rsidR="00F72D5C" w:rsidRPr="00EF37B7" w:rsidRDefault="00F72D5C" w:rsidP="006D62FA">
            <w:pPr>
              <w:rPr>
                <w:rFonts w:ascii="Times New Roman" w:hAnsi="Times New Roman" w:cs="Times New Roman"/>
                <w:sz w:val="18"/>
                <w:szCs w:val="18"/>
              </w:rPr>
            </w:pPr>
            <w:r w:rsidRPr="00EF37B7">
              <w:rPr>
                <w:rFonts w:ascii="Times New Roman" w:hAnsi="Times New Roman" w:cs="Times New Roman"/>
                <w:sz w:val="18"/>
                <w:szCs w:val="18"/>
              </w:rPr>
              <w:t>4 класс</w:t>
            </w:r>
          </w:p>
          <w:p w:rsidR="00F72D5C" w:rsidRPr="00EF37B7" w:rsidRDefault="00F72D5C" w:rsidP="006D62FA">
            <w:pPr>
              <w:rPr>
                <w:rFonts w:ascii="Times New Roman" w:hAnsi="Times New Roman" w:cs="Times New Roman"/>
                <w:sz w:val="18"/>
                <w:szCs w:val="18"/>
              </w:rPr>
            </w:pPr>
            <w:r>
              <w:rPr>
                <w:rFonts w:ascii="Times New Roman" w:hAnsi="Times New Roman" w:cs="Times New Roman"/>
                <w:sz w:val="18"/>
                <w:szCs w:val="18"/>
              </w:rPr>
              <w:t>Цвет-бежевый</w:t>
            </w:r>
            <w:r w:rsidR="00D400FC">
              <w:rPr>
                <w:rFonts w:ascii="Times New Roman" w:hAnsi="Times New Roman" w:cs="Times New Roman"/>
                <w:sz w:val="18"/>
                <w:szCs w:val="18"/>
              </w:rPr>
              <w:t>, коричнево-золотистый</w:t>
            </w:r>
          </w:p>
          <w:p w:rsidR="00F72D5C" w:rsidRPr="00EF37B7" w:rsidRDefault="00F72D5C" w:rsidP="00713EA6">
            <w:pPr>
              <w:rPr>
                <w:rFonts w:ascii="Times New Roman" w:hAnsi="Times New Roman" w:cs="Times New Roman"/>
                <w:sz w:val="18"/>
                <w:szCs w:val="18"/>
              </w:rPr>
            </w:pPr>
            <w:r w:rsidRPr="00EF37B7">
              <w:rPr>
                <w:rFonts w:ascii="Times New Roman" w:hAnsi="Times New Roman" w:cs="Times New Roman"/>
                <w:sz w:val="18"/>
                <w:szCs w:val="18"/>
              </w:rPr>
              <w:t xml:space="preserve">Форма выпуска: </w:t>
            </w:r>
            <w:r>
              <w:rPr>
                <w:rFonts w:ascii="Times New Roman" w:hAnsi="Times New Roman" w:cs="Times New Roman"/>
                <w:sz w:val="18"/>
                <w:szCs w:val="18"/>
              </w:rPr>
              <w:t>упаковка</w:t>
            </w:r>
            <w:r w:rsidRPr="00EF37B7">
              <w:rPr>
                <w:rFonts w:ascii="Times New Roman" w:hAnsi="Times New Roman" w:cs="Times New Roman"/>
                <w:sz w:val="18"/>
                <w:szCs w:val="18"/>
              </w:rPr>
              <w:t xml:space="preserve"> не менее </w:t>
            </w:r>
            <w:r w:rsidR="007B252D">
              <w:rPr>
                <w:rFonts w:ascii="Times New Roman" w:hAnsi="Times New Roman" w:cs="Times New Roman"/>
                <w:sz w:val="18"/>
                <w:szCs w:val="18"/>
              </w:rPr>
              <w:t>5</w:t>
            </w:r>
            <w:r w:rsidRPr="00EF37B7">
              <w:rPr>
                <w:rFonts w:ascii="Times New Roman" w:hAnsi="Times New Roman" w:cs="Times New Roman"/>
                <w:sz w:val="18"/>
                <w:szCs w:val="18"/>
              </w:rPr>
              <w:t xml:space="preserve"> кг</w:t>
            </w:r>
          </w:p>
        </w:tc>
        <w:tc>
          <w:tcPr>
            <w:tcW w:w="424" w:type="pct"/>
          </w:tcPr>
          <w:p w:rsidR="00F72D5C" w:rsidRPr="00EF37B7" w:rsidRDefault="00C27045" w:rsidP="00FE4F02">
            <w:pPr>
              <w:jc w:val="center"/>
              <w:rPr>
                <w:rFonts w:ascii="Times New Roman" w:hAnsi="Times New Roman" w:cs="Times New Roman"/>
                <w:sz w:val="18"/>
                <w:szCs w:val="18"/>
              </w:rPr>
            </w:pPr>
            <w:r>
              <w:rPr>
                <w:rFonts w:ascii="Times New Roman" w:hAnsi="Times New Roman" w:cs="Times New Roman"/>
                <w:sz w:val="18"/>
                <w:szCs w:val="18"/>
              </w:rPr>
              <w:t>23.52.20.130</w:t>
            </w:r>
          </w:p>
        </w:tc>
        <w:tc>
          <w:tcPr>
            <w:tcW w:w="491" w:type="pct"/>
          </w:tcPr>
          <w:p w:rsidR="00F72D5C" w:rsidRPr="00EF37B7" w:rsidRDefault="002C568C" w:rsidP="00FE4F02">
            <w:pPr>
              <w:jc w:val="center"/>
              <w:rPr>
                <w:rFonts w:ascii="Times New Roman" w:hAnsi="Times New Roman" w:cs="Times New Roman"/>
                <w:sz w:val="18"/>
                <w:szCs w:val="18"/>
              </w:rPr>
            </w:pPr>
            <w:proofErr w:type="spellStart"/>
            <w:r>
              <w:rPr>
                <w:rFonts w:ascii="Times New Roman" w:hAnsi="Times New Roman" w:cs="Times New Roman"/>
                <w:sz w:val="18"/>
                <w:szCs w:val="18"/>
              </w:rPr>
              <w:t>Упак</w:t>
            </w:r>
            <w:proofErr w:type="spellEnd"/>
            <w:r>
              <w:rPr>
                <w:rFonts w:ascii="Times New Roman" w:hAnsi="Times New Roman" w:cs="Times New Roman"/>
                <w:sz w:val="18"/>
                <w:szCs w:val="18"/>
              </w:rPr>
              <w:t>.</w:t>
            </w:r>
          </w:p>
        </w:tc>
        <w:tc>
          <w:tcPr>
            <w:tcW w:w="536" w:type="pct"/>
          </w:tcPr>
          <w:p w:rsidR="00F72D5C" w:rsidRPr="00EF37B7" w:rsidRDefault="00F72D5C" w:rsidP="00FE4F02">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EF37B7" w:rsidRDefault="00F72D5C" w:rsidP="00C55144">
            <w:pPr>
              <w:pStyle w:val="a4"/>
              <w:numPr>
                <w:ilvl w:val="0"/>
                <w:numId w:val="1"/>
              </w:numPr>
              <w:tabs>
                <w:tab w:val="left" w:pos="40"/>
              </w:tabs>
              <w:rPr>
                <w:rFonts w:ascii="Times New Roman" w:hAnsi="Times New Roman" w:cs="Times New Roman"/>
                <w:sz w:val="18"/>
                <w:szCs w:val="18"/>
              </w:rPr>
            </w:pPr>
          </w:p>
        </w:tc>
        <w:tc>
          <w:tcPr>
            <w:tcW w:w="879" w:type="pct"/>
          </w:tcPr>
          <w:p w:rsidR="00F72D5C" w:rsidRPr="00EF37B7" w:rsidRDefault="000F4E68" w:rsidP="00F7003F">
            <w:pPr>
              <w:rPr>
                <w:rFonts w:ascii="Times New Roman" w:hAnsi="Times New Roman" w:cs="Times New Roman"/>
                <w:sz w:val="18"/>
                <w:szCs w:val="18"/>
              </w:rPr>
            </w:pPr>
            <w:proofErr w:type="spellStart"/>
            <w:r>
              <w:rPr>
                <w:rFonts w:ascii="Times New Roman" w:hAnsi="Times New Roman" w:cs="Times New Roman"/>
                <w:color w:val="1A1A1A"/>
                <w:sz w:val="23"/>
                <w:szCs w:val="23"/>
              </w:rPr>
              <w:t>Изолак</w:t>
            </w:r>
            <w:proofErr w:type="spellEnd"/>
            <w:r>
              <w:rPr>
                <w:rFonts w:ascii="Times New Roman" w:hAnsi="Times New Roman" w:cs="Times New Roman"/>
                <w:color w:val="1A1A1A"/>
                <w:sz w:val="23"/>
                <w:szCs w:val="23"/>
              </w:rPr>
              <w:t xml:space="preserve"> </w:t>
            </w:r>
            <w:r w:rsidR="00F72D5C" w:rsidRPr="00A16B65">
              <w:rPr>
                <w:rFonts w:ascii="Times New Roman" w:hAnsi="Times New Roman" w:cs="Times New Roman"/>
                <w:color w:val="1A1A1A"/>
                <w:sz w:val="23"/>
                <w:szCs w:val="23"/>
              </w:rPr>
              <w:t>разделительный зуботехнический</w:t>
            </w:r>
          </w:p>
        </w:tc>
        <w:tc>
          <w:tcPr>
            <w:tcW w:w="2362" w:type="pct"/>
          </w:tcPr>
          <w:p w:rsidR="00F72D5C" w:rsidRPr="00EF37B7" w:rsidRDefault="00F72D5C" w:rsidP="00F7003F">
            <w:pPr>
              <w:rPr>
                <w:rFonts w:ascii="Times New Roman" w:hAnsi="Times New Roman" w:cs="Times New Roman"/>
                <w:sz w:val="18"/>
                <w:szCs w:val="18"/>
              </w:rPr>
            </w:pPr>
            <w:r w:rsidRPr="00A16B65">
              <w:rPr>
                <w:rFonts w:ascii="Times New Roman" w:hAnsi="Times New Roman" w:cs="Times New Roman"/>
                <w:color w:val="1A1A1A"/>
                <w:sz w:val="23"/>
                <w:szCs w:val="23"/>
              </w:rPr>
              <w:t xml:space="preserve">Применяется в ортопедической стоматологии для предотвращения сращивания гипса с </w:t>
            </w:r>
            <w:proofErr w:type="spellStart"/>
            <w:r w:rsidRPr="00A16B65">
              <w:rPr>
                <w:rFonts w:ascii="Times New Roman" w:hAnsi="Times New Roman" w:cs="Times New Roman"/>
                <w:color w:val="1A1A1A"/>
                <w:sz w:val="23"/>
                <w:szCs w:val="23"/>
              </w:rPr>
              <w:t>полимеризуемыми</w:t>
            </w:r>
            <w:proofErr w:type="spellEnd"/>
            <w:r w:rsidRPr="00A16B65">
              <w:rPr>
                <w:rFonts w:ascii="Times New Roman" w:hAnsi="Times New Roman" w:cs="Times New Roman"/>
                <w:color w:val="1A1A1A"/>
                <w:sz w:val="23"/>
                <w:szCs w:val="23"/>
              </w:rPr>
              <w:t xml:space="preserve"> пластмасса</w:t>
            </w:r>
            <w:r w:rsidR="000F4E68">
              <w:rPr>
                <w:rFonts w:ascii="Times New Roman" w:hAnsi="Times New Roman" w:cs="Times New Roman"/>
                <w:color w:val="1A1A1A"/>
                <w:sz w:val="23"/>
                <w:szCs w:val="23"/>
              </w:rPr>
              <w:t xml:space="preserve">ми. Упаковка </w:t>
            </w:r>
            <w:proofErr w:type="spellStart"/>
            <w:r w:rsidR="000F4E68">
              <w:rPr>
                <w:rFonts w:ascii="Times New Roman" w:hAnsi="Times New Roman" w:cs="Times New Roman"/>
                <w:color w:val="1A1A1A"/>
                <w:sz w:val="23"/>
                <w:szCs w:val="23"/>
              </w:rPr>
              <w:t>балончик</w:t>
            </w:r>
            <w:proofErr w:type="spellEnd"/>
            <w:r w:rsidR="000F4E68">
              <w:rPr>
                <w:rFonts w:ascii="Times New Roman" w:hAnsi="Times New Roman" w:cs="Times New Roman"/>
                <w:color w:val="1A1A1A"/>
                <w:sz w:val="23"/>
                <w:szCs w:val="23"/>
              </w:rPr>
              <w:t xml:space="preserve"> с распрыскивателем</w:t>
            </w:r>
            <w:r w:rsidRPr="00A16B65">
              <w:rPr>
                <w:rFonts w:ascii="Times New Roman" w:hAnsi="Times New Roman" w:cs="Times New Roman"/>
                <w:color w:val="1A1A1A"/>
                <w:sz w:val="23"/>
                <w:szCs w:val="23"/>
              </w:rPr>
              <w:t xml:space="preserve">, </w:t>
            </w:r>
            <w:r>
              <w:rPr>
                <w:rFonts w:ascii="Times New Roman" w:hAnsi="Times New Roman" w:cs="Times New Roman"/>
                <w:color w:val="1A1A1A"/>
                <w:sz w:val="23"/>
                <w:szCs w:val="23"/>
              </w:rPr>
              <w:t xml:space="preserve">не менее </w:t>
            </w:r>
            <w:r w:rsidRPr="00A16B65">
              <w:rPr>
                <w:rFonts w:ascii="Times New Roman" w:hAnsi="Times New Roman" w:cs="Times New Roman"/>
                <w:color w:val="1A1A1A"/>
                <w:sz w:val="23"/>
                <w:szCs w:val="23"/>
              </w:rPr>
              <w:t>500 мл.</w:t>
            </w:r>
            <w:r w:rsidRPr="00A16B65">
              <w:rPr>
                <w:rFonts w:ascii="Times New Roman" w:hAnsi="Times New Roman" w:cs="Times New Roman"/>
                <w:color w:val="555555"/>
                <w:sz w:val="23"/>
                <w:szCs w:val="23"/>
                <w:shd w:val="clear" w:color="auto" w:fill="FFFFFF"/>
              </w:rPr>
              <w:t xml:space="preserve"> СОСТАВ: натрия </w:t>
            </w:r>
            <w:proofErr w:type="spellStart"/>
            <w:r w:rsidRPr="00A16B65">
              <w:rPr>
                <w:rFonts w:ascii="Times New Roman" w:hAnsi="Times New Roman" w:cs="Times New Roman"/>
                <w:color w:val="555555"/>
                <w:sz w:val="23"/>
                <w:szCs w:val="23"/>
                <w:shd w:val="clear" w:color="auto" w:fill="FFFFFF"/>
              </w:rPr>
              <w:t>альгинат</w:t>
            </w:r>
            <w:proofErr w:type="spellEnd"/>
            <w:r w:rsidRPr="00A16B65">
              <w:rPr>
                <w:rFonts w:ascii="Times New Roman" w:hAnsi="Times New Roman" w:cs="Times New Roman"/>
                <w:color w:val="555555"/>
                <w:sz w:val="23"/>
                <w:szCs w:val="23"/>
                <w:shd w:val="clear" w:color="auto" w:fill="FFFFFF"/>
              </w:rPr>
              <w:t xml:space="preserve">; </w:t>
            </w:r>
            <w:proofErr w:type="spellStart"/>
            <w:r w:rsidRPr="00A16B65">
              <w:rPr>
                <w:rFonts w:ascii="Times New Roman" w:hAnsi="Times New Roman" w:cs="Times New Roman"/>
                <w:color w:val="555555"/>
                <w:sz w:val="23"/>
                <w:szCs w:val="23"/>
                <w:shd w:val="clear" w:color="auto" w:fill="FFFFFF"/>
              </w:rPr>
              <w:t>амоний</w:t>
            </w:r>
            <w:proofErr w:type="spellEnd"/>
            <w:r w:rsidRPr="00A16B65">
              <w:rPr>
                <w:rFonts w:ascii="Times New Roman" w:hAnsi="Times New Roman" w:cs="Times New Roman"/>
                <w:color w:val="555555"/>
                <w:sz w:val="23"/>
                <w:szCs w:val="23"/>
                <w:shd w:val="clear" w:color="auto" w:fill="FFFFFF"/>
              </w:rPr>
              <w:t xml:space="preserve"> щавелевокислый; ко</w:t>
            </w:r>
            <w:r w:rsidR="000F4E68">
              <w:rPr>
                <w:rFonts w:ascii="Times New Roman" w:hAnsi="Times New Roman" w:cs="Times New Roman"/>
                <w:color w:val="555555"/>
                <w:sz w:val="23"/>
                <w:szCs w:val="23"/>
                <w:shd w:val="clear" w:color="auto" w:fill="FFFFFF"/>
              </w:rPr>
              <w:t>нсервант; вода дистиллированная, не токсичен.</w:t>
            </w:r>
          </w:p>
        </w:tc>
        <w:tc>
          <w:tcPr>
            <w:tcW w:w="424" w:type="pct"/>
          </w:tcPr>
          <w:p w:rsidR="00F72D5C" w:rsidRDefault="00F70294" w:rsidP="00C653FB">
            <w:pPr>
              <w:jc w:val="center"/>
              <w:rPr>
                <w:rFonts w:ascii="Times New Roman" w:hAnsi="Times New Roman" w:cs="Times New Roman"/>
                <w:sz w:val="18"/>
                <w:szCs w:val="18"/>
              </w:rPr>
            </w:pPr>
            <w:r>
              <w:rPr>
                <w:rFonts w:ascii="Times New Roman" w:hAnsi="Times New Roman" w:cs="Times New Roman"/>
                <w:sz w:val="18"/>
                <w:szCs w:val="18"/>
              </w:rPr>
              <w:t>21.20.10.111</w:t>
            </w:r>
          </w:p>
        </w:tc>
        <w:tc>
          <w:tcPr>
            <w:tcW w:w="491" w:type="pct"/>
          </w:tcPr>
          <w:p w:rsidR="00F72D5C" w:rsidRPr="00EF37B7" w:rsidRDefault="002C568C" w:rsidP="00C653FB">
            <w:pPr>
              <w:jc w:val="center"/>
              <w:rPr>
                <w:rFonts w:ascii="Times New Roman" w:hAnsi="Times New Roman" w:cs="Times New Roman"/>
                <w:sz w:val="18"/>
                <w:szCs w:val="18"/>
              </w:rPr>
            </w:pPr>
            <w:r w:rsidRPr="002C568C">
              <w:rPr>
                <w:rFonts w:ascii="Times New Roman" w:hAnsi="Times New Roman" w:cs="Times New Roman"/>
                <w:sz w:val="18"/>
                <w:szCs w:val="18"/>
              </w:rPr>
              <w:t>Шт.</w:t>
            </w:r>
          </w:p>
        </w:tc>
        <w:tc>
          <w:tcPr>
            <w:tcW w:w="536" w:type="pct"/>
          </w:tcPr>
          <w:p w:rsidR="00F72D5C" w:rsidRPr="00EF37B7" w:rsidRDefault="00F72D5C" w:rsidP="00C653FB">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EF37B7" w:rsidRDefault="00F72D5C" w:rsidP="00C55144">
            <w:pPr>
              <w:pStyle w:val="a4"/>
              <w:numPr>
                <w:ilvl w:val="0"/>
                <w:numId w:val="1"/>
              </w:numPr>
              <w:tabs>
                <w:tab w:val="left" w:pos="40"/>
              </w:tabs>
              <w:rPr>
                <w:rFonts w:ascii="Times New Roman" w:hAnsi="Times New Roman" w:cs="Times New Roman"/>
                <w:sz w:val="18"/>
                <w:szCs w:val="18"/>
              </w:rPr>
            </w:pPr>
          </w:p>
        </w:tc>
        <w:tc>
          <w:tcPr>
            <w:tcW w:w="879" w:type="pct"/>
          </w:tcPr>
          <w:p w:rsidR="00F72D5C" w:rsidRPr="00A16B65" w:rsidRDefault="00F72D5C" w:rsidP="00F7003F">
            <w:pPr>
              <w:rPr>
                <w:rFonts w:ascii="Times New Roman" w:hAnsi="Times New Roman" w:cs="Times New Roman"/>
                <w:sz w:val="18"/>
                <w:szCs w:val="18"/>
              </w:rPr>
            </w:pPr>
            <w:proofErr w:type="spellStart"/>
            <w:r>
              <w:rPr>
                <w:rFonts w:ascii="Times New Roman" w:hAnsi="Times New Roman" w:cs="Times New Roman"/>
                <w:color w:val="1A1A1A"/>
                <w:sz w:val="23"/>
                <w:szCs w:val="23"/>
              </w:rPr>
              <w:t>Вилакрил</w:t>
            </w:r>
            <w:proofErr w:type="spellEnd"/>
            <w:r>
              <w:rPr>
                <w:rFonts w:ascii="Times New Roman" w:hAnsi="Times New Roman" w:cs="Times New Roman"/>
                <w:color w:val="1A1A1A"/>
                <w:sz w:val="23"/>
                <w:szCs w:val="23"/>
              </w:rPr>
              <w:t xml:space="preserve"> </w:t>
            </w:r>
            <w:proofErr w:type="spellStart"/>
            <w:r>
              <w:rPr>
                <w:rFonts w:ascii="Times New Roman" w:hAnsi="Times New Roman" w:cs="Times New Roman"/>
                <w:color w:val="1A1A1A"/>
                <w:sz w:val="23"/>
                <w:szCs w:val="23"/>
              </w:rPr>
              <w:t>Орто</w:t>
            </w:r>
            <w:proofErr w:type="spellEnd"/>
            <w:r w:rsidR="00F64DE1">
              <w:rPr>
                <w:rFonts w:ascii="Times New Roman" w:hAnsi="Times New Roman" w:cs="Times New Roman"/>
                <w:color w:val="1A1A1A"/>
                <w:sz w:val="23"/>
                <w:szCs w:val="23"/>
              </w:rPr>
              <w:t xml:space="preserve"> </w:t>
            </w:r>
            <w:r w:rsidR="00F64DE1">
              <w:rPr>
                <w:rFonts w:ascii="Times New Roman" w:hAnsi="Times New Roman" w:cs="Times New Roman"/>
                <w:color w:val="1A1A1A"/>
                <w:sz w:val="23"/>
                <w:szCs w:val="23"/>
              </w:rPr>
              <w:lastRenderedPageBreak/>
              <w:t>или эквивалент</w:t>
            </w:r>
          </w:p>
        </w:tc>
        <w:tc>
          <w:tcPr>
            <w:tcW w:w="2362" w:type="pct"/>
          </w:tcPr>
          <w:p w:rsidR="00F72D5C" w:rsidRPr="004474C6" w:rsidRDefault="00F72D5C" w:rsidP="004474C6">
            <w:pPr>
              <w:rPr>
                <w:rFonts w:ascii="Times New Roman" w:eastAsia="Times New Roman" w:hAnsi="Times New Roman" w:cs="Times New Roman"/>
                <w:color w:val="2E2E2E"/>
                <w:sz w:val="24"/>
                <w:szCs w:val="24"/>
              </w:rPr>
            </w:pPr>
            <w:r w:rsidRPr="004474C6">
              <w:rPr>
                <w:rFonts w:ascii="Times New Roman" w:eastAsia="Times New Roman" w:hAnsi="Times New Roman" w:cs="Times New Roman"/>
                <w:color w:val="2E2E2E"/>
                <w:sz w:val="24"/>
                <w:szCs w:val="24"/>
              </w:rPr>
              <w:lastRenderedPageBreak/>
              <w:t xml:space="preserve">Пластмасса холодной полимеризации </w:t>
            </w:r>
            <w:r w:rsidRPr="004474C6">
              <w:rPr>
                <w:rFonts w:ascii="Times New Roman" w:eastAsia="Times New Roman" w:hAnsi="Times New Roman" w:cs="Times New Roman"/>
                <w:color w:val="2E2E2E"/>
                <w:sz w:val="24"/>
                <w:szCs w:val="24"/>
              </w:rPr>
              <w:lastRenderedPageBreak/>
              <w:t xml:space="preserve">для изготовления подвижных </w:t>
            </w:r>
            <w:proofErr w:type="spellStart"/>
            <w:r w:rsidRPr="004474C6">
              <w:rPr>
                <w:rFonts w:ascii="Times New Roman" w:eastAsia="Times New Roman" w:hAnsi="Times New Roman" w:cs="Times New Roman"/>
                <w:color w:val="2E2E2E"/>
                <w:sz w:val="24"/>
                <w:szCs w:val="24"/>
              </w:rPr>
              <w:t>ортодонтических</w:t>
            </w:r>
            <w:proofErr w:type="spellEnd"/>
            <w:r w:rsidRPr="004474C6">
              <w:rPr>
                <w:rFonts w:ascii="Times New Roman" w:eastAsia="Times New Roman" w:hAnsi="Times New Roman" w:cs="Times New Roman"/>
                <w:color w:val="2E2E2E"/>
                <w:sz w:val="24"/>
                <w:szCs w:val="24"/>
              </w:rPr>
              <w:t xml:space="preserve"> аппаратов методом </w:t>
            </w:r>
            <w:proofErr w:type="spellStart"/>
            <w:r w:rsidRPr="004474C6">
              <w:rPr>
                <w:rFonts w:ascii="Times New Roman" w:eastAsia="Times New Roman" w:hAnsi="Times New Roman" w:cs="Times New Roman"/>
                <w:color w:val="2E2E2E"/>
                <w:sz w:val="24"/>
                <w:szCs w:val="24"/>
              </w:rPr>
              <w:t>насыпания</w:t>
            </w:r>
            <w:proofErr w:type="spellEnd"/>
            <w:r w:rsidRPr="004474C6">
              <w:rPr>
                <w:rFonts w:ascii="Times New Roman" w:eastAsia="Times New Roman" w:hAnsi="Times New Roman" w:cs="Times New Roman"/>
                <w:color w:val="2E2E2E"/>
                <w:sz w:val="24"/>
                <w:szCs w:val="24"/>
              </w:rPr>
              <w:t xml:space="preserve"> порошка на модель и заполнением мономером (методом „</w:t>
            </w:r>
            <w:proofErr w:type="spellStart"/>
            <w:r w:rsidRPr="004474C6">
              <w:rPr>
                <w:rFonts w:ascii="Times New Roman" w:eastAsia="Times New Roman" w:hAnsi="Times New Roman" w:cs="Times New Roman"/>
                <w:color w:val="2E2E2E"/>
                <w:sz w:val="24"/>
                <w:szCs w:val="24"/>
              </w:rPr>
              <w:t>salt</w:t>
            </w:r>
            <w:proofErr w:type="spellEnd"/>
            <w:r w:rsidRPr="004474C6">
              <w:rPr>
                <w:rFonts w:ascii="Times New Roman" w:eastAsia="Times New Roman" w:hAnsi="Times New Roman" w:cs="Times New Roman"/>
                <w:color w:val="2E2E2E"/>
                <w:sz w:val="24"/>
                <w:szCs w:val="24"/>
              </w:rPr>
              <w:t xml:space="preserve"> </w:t>
            </w:r>
            <w:proofErr w:type="spellStart"/>
            <w:r w:rsidRPr="004474C6">
              <w:rPr>
                <w:rFonts w:ascii="Times New Roman" w:eastAsia="Times New Roman" w:hAnsi="Times New Roman" w:cs="Times New Roman"/>
                <w:color w:val="2E2E2E"/>
                <w:sz w:val="24"/>
                <w:szCs w:val="24"/>
              </w:rPr>
              <w:t>and</w:t>
            </w:r>
            <w:proofErr w:type="spellEnd"/>
            <w:r w:rsidRPr="004474C6">
              <w:rPr>
                <w:rFonts w:ascii="Times New Roman" w:eastAsia="Times New Roman" w:hAnsi="Times New Roman" w:cs="Times New Roman"/>
                <w:color w:val="2E2E2E"/>
                <w:sz w:val="24"/>
                <w:szCs w:val="24"/>
              </w:rPr>
              <w:t xml:space="preserve"> </w:t>
            </w:r>
            <w:proofErr w:type="spellStart"/>
            <w:r w:rsidRPr="004474C6">
              <w:rPr>
                <w:rFonts w:ascii="Times New Roman" w:eastAsia="Times New Roman" w:hAnsi="Times New Roman" w:cs="Times New Roman"/>
                <w:color w:val="2E2E2E"/>
                <w:sz w:val="24"/>
                <w:szCs w:val="24"/>
              </w:rPr>
              <w:t>pepper</w:t>
            </w:r>
            <w:proofErr w:type="spellEnd"/>
            <w:r w:rsidRPr="004474C6">
              <w:rPr>
                <w:rFonts w:ascii="Times New Roman" w:eastAsia="Times New Roman" w:hAnsi="Times New Roman" w:cs="Times New Roman"/>
                <w:color w:val="2E2E2E"/>
                <w:sz w:val="24"/>
                <w:szCs w:val="24"/>
              </w:rPr>
              <w:t>”)</w:t>
            </w:r>
            <w:hyperlink r:id="rId6" w:history="1">
              <w:r w:rsidRPr="004474C6">
                <w:rPr>
                  <w:rFonts w:ascii="Times New Roman" w:eastAsia="Times New Roman" w:hAnsi="Times New Roman" w:cs="Times New Roman"/>
                  <w:color w:val="216342"/>
                  <w:sz w:val="24"/>
                  <w:szCs w:val="24"/>
                  <w:u w:val="single"/>
                  <w:bdr w:val="none" w:sz="0" w:space="0" w:color="auto" w:frame="1"/>
                </w:rPr>
                <w:t>.</w:t>
              </w:r>
            </w:hyperlink>
            <w:r w:rsidRPr="004474C6">
              <w:rPr>
                <w:rFonts w:ascii="Times New Roman" w:eastAsia="Times New Roman" w:hAnsi="Times New Roman" w:cs="Times New Roman"/>
                <w:color w:val="2E2E2E"/>
                <w:sz w:val="24"/>
                <w:szCs w:val="24"/>
              </w:rPr>
              <w:t> Материал предназначен для низкотемпературной полимеризации под давлением.</w:t>
            </w:r>
          </w:p>
          <w:p w:rsidR="00F72D5C" w:rsidRPr="004474C6" w:rsidRDefault="00F72D5C" w:rsidP="004474C6">
            <w:pPr>
              <w:spacing w:after="210"/>
              <w:rPr>
                <w:rFonts w:ascii="Times New Roman" w:eastAsia="Times New Roman" w:hAnsi="Times New Roman" w:cs="Times New Roman"/>
                <w:color w:val="2E2E2E"/>
                <w:sz w:val="24"/>
                <w:szCs w:val="24"/>
              </w:rPr>
            </w:pPr>
            <w:r w:rsidRPr="004474C6">
              <w:rPr>
                <w:rFonts w:ascii="Times New Roman" w:eastAsia="Times New Roman" w:hAnsi="Times New Roman" w:cs="Times New Roman"/>
                <w:color w:val="2E2E2E"/>
                <w:sz w:val="24"/>
                <w:szCs w:val="24"/>
              </w:rPr>
              <w:t xml:space="preserve">В набор входят порошок </w:t>
            </w:r>
            <w:r>
              <w:rPr>
                <w:rFonts w:ascii="Times New Roman" w:eastAsia="Times New Roman" w:hAnsi="Times New Roman" w:cs="Times New Roman"/>
                <w:color w:val="2E2E2E"/>
                <w:sz w:val="24"/>
                <w:szCs w:val="24"/>
              </w:rPr>
              <w:t xml:space="preserve">не менее </w:t>
            </w:r>
            <w:r w:rsidRPr="004474C6">
              <w:rPr>
                <w:rFonts w:ascii="Times New Roman" w:eastAsia="Times New Roman" w:hAnsi="Times New Roman" w:cs="Times New Roman"/>
                <w:color w:val="2E2E2E"/>
                <w:sz w:val="24"/>
                <w:szCs w:val="24"/>
              </w:rPr>
              <w:t>500 г, жидкость</w:t>
            </w:r>
            <w:r>
              <w:rPr>
                <w:rFonts w:ascii="Times New Roman" w:eastAsia="Times New Roman" w:hAnsi="Times New Roman" w:cs="Times New Roman"/>
                <w:color w:val="2E2E2E"/>
                <w:sz w:val="24"/>
                <w:szCs w:val="24"/>
              </w:rPr>
              <w:t xml:space="preserve"> не </w:t>
            </w:r>
            <w:proofErr w:type="gramStart"/>
            <w:r>
              <w:rPr>
                <w:rFonts w:ascii="Times New Roman" w:eastAsia="Times New Roman" w:hAnsi="Times New Roman" w:cs="Times New Roman"/>
                <w:color w:val="2E2E2E"/>
                <w:sz w:val="24"/>
                <w:szCs w:val="24"/>
              </w:rPr>
              <w:t xml:space="preserve">менее </w:t>
            </w:r>
            <w:r w:rsidRPr="004474C6">
              <w:rPr>
                <w:rFonts w:ascii="Times New Roman" w:eastAsia="Times New Roman" w:hAnsi="Times New Roman" w:cs="Times New Roman"/>
                <w:color w:val="2E2E2E"/>
                <w:sz w:val="24"/>
                <w:szCs w:val="24"/>
              </w:rPr>
              <w:t xml:space="preserve"> 250</w:t>
            </w:r>
            <w:proofErr w:type="gramEnd"/>
            <w:r w:rsidRPr="004474C6">
              <w:rPr>
                <w:rFonts w:ascii="Times New Roman" w:eastAsia="Times New Roman" w:hAnsi="Times New Roman" w:cs="Times New Roman"/>
                <w:color w:val="2E2E2E"/>
                <w:sz w:val="24"/>
                <w:szCs w:val="24"/>
              </w:rPr>
              <w:t xml:space="preserve"> мл и три концентрата цвета по </w:t>
            </w:r>
            <w:r>
              <w:rPr>
                <w:rFonts w:ascii="Times New Roman" w:eastAsia="Times New Roman" w:hAnsi="Times New Roman" w:cs="Times New Roman"/>
                <w:color w:val="2E2E2E"/>
                <w:sz w:val="24"/>
                <w:szCs w:val="24"/>
              </w:rPr>
              <w:t xml:space="preserve">не менее </w:t>
            </w:r>
            <w:r w:rsidRPr="004474C6">
              <w:rPr>
                <w:rFonts w:ascii="Times New Roman" w:eastAsia="Times New Roman" w:hAnsi="Times New Roman" w:cs="Times New Roman"/>
                <w:color w:val="2E2E2E"/>
                <w:sz w:val="24"/>
                <w:szCs w:val="24"/>
              </w:rPr>
              <w:t>15 мл (жёлтый, красный, синий).</w:t>
            </w:r>
          </w:p>
          <w:p w:rsidR="00F72D5C" w:rsidRPr="00A16B65" w:rsidRDefault="00F72D5C" w:rsidP="005B61A4">
            <w:pPr>
              <w:rPr>
                <w:rFonts w:ascii="Times New Roman" w:hAnsi="Times New Roman" w:cs="Times New Roman"/>
                <w:sz w:val="18"/>
                <w:szCs w:val="18"/>
              </w:rPr>
            </w:pPr>
          </w:p>
        </w:tc>
        <w:tc>
          <w:tcPr>
            <w:tcW w:w="424" w:type="pct"/>
          </w:tcPr>
          <w:p w:rsidR="00F72D5C" w:rsidRDefault="00F70294" w:rsidP="002C568C">
            <w:pPr>
              <w:jc w:val="center"/>
              <w:rPr>
                <w:rFonts w:ascii="Times New Roman" w:hAnsi="Times New Roman" w:cs="Times New Roman"/>
                <w:sz w:val="18"/>
                <w:szCs w:val="18"/>
              </w:rPr>
            </w:pPr>
            <w:r>
              <w:rPr>
                <w:rFonts w:ascii="Times New Roman" w:hAnsi="Times New Roman" w:cs="Times New Roman"/>
                <w:sz w:val="18"/>
                <w:szCs w:val="18"/>
              </w:rPr>
              <w:lastRenderedPageBreak/>
              <w:t>32.50.</w:t>
            </w:r>
            <w:r w:rsidR="002C568C">
              <w:rPr>
                <w:rFonts w:ascii="Times New Roman" w:hAnsi="Times New Roman" w:cs="Times New Roman"/>
                <w:sz w:val="18"/>
                <w:szCs w:val="18"/>
              </w:rPr>
              <w:t>22</w:t>
            </w:r>
            <w:r>
              <w:rPr>
                <w:rFonts w:ascii="Times New Roman" w:hAnsi="Times New Roman" w:cs="Times New Roman"/>
                <w:sz w:val="18"/>
                <w:szCs w:val="18"/>
              </w:rPr>
              <w:t>.1</w:t>
            </w:r>
            <w:r w:rsidR="002C568C">
              <w:rPr>
                <w:rFonts w:ascii="Times New Roman" w:hAnsi="Times New Roman" w:cs="Times New Roman"/>
                <w:sz w:val="18"/>
                <w:szCs w:val="18"/>
              </w:rPr>
              <w:t>4</w:t>
            </w:r>
            <w:r>
              <w:rPr>
                <w:rFonts w:ascii="Times New Roman" w:hAnsi="Times New Roman" w:cs="Times New Roman"/>
                <w:sz w:val="18"/>
                <w:szCs w:val="18"/>
              </w:rPr>
              <w:t>0</w:t>
            </w:r>
          </w:p>
        </w:tc>
        <w:tc>
          <w:tcPr>
            <w:tcW w:w="491" w:type="pct"/>
          </w:tcPr>
          <w:p w:rsidR="00F72D5C" w:rsidRPr="00EF37B7" w:rsidRDefault="002C568C" w:rsidP="00C653FB">
            <w:pPr>
              <w:jc w:val="center"/>
              <w:rPr>
                <w:rFonts w:ascii="Times New Roman" w:hAnsi="Times New Roman" w:cs="Times New Roman"/>
                <w:sz w:val="18"/>
                <w:szCs w:val="18"/>
              </w:rPr>
            </w:pPr>
            <w:proofErr w:type="spellStart"/>
            <w:r>
              <w:rPr>
                <w:rFonts w:ascii="Times New Roman" w:hAnsi="Times New Roman" w:cs="Times New Roman"/>
                <w:sz w:val="18"/>
                <w:szCs w:val="18"/>
              </w:rPr>
              <w:t>упак</w:t>
            </w:r>
            <w:proofErr w:type="spellEnd"/>
          </w:p>
        </w:tc>
        <w:tc>
          <w:tcPr>
            <w:tcW w:w="536" w:type="pct"/>
          </w:tcPr>
          <w:p w:rsidR="00F72D5C" w:rsidRPr="00EF37B7" w:rsidRDefault="00F72D5C" w:rsidP="00C653FB">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EF37B7" w:rsidRDefault="00F72D5C" w:rsidP="00C55144">
            <w:pPr>
              <w:pStyle w:val="a4"/>
              <w:numPr>
                <w:ilvl w:val="0"/>
                <w:numId w:val="1"/>
              </w:numPr>
              <w:tabs>
                <w:tab w:val="left" w:pos="40"/>
              </w:tabs>
              <w:rPr>
                <w:rFonts w:ascii="Times New Roman" w:hAnsi="Times New Roman" w:cs="Times New Roman"/>
                <w:sz w:val="18"/>
                <w:szCs w:val="18"/>
              </w:rPr>
            </w:pPr>
          </w:p>
        </w:tc>
        <w:tc>
          <w:tcPr>
            <w:tcW w:w="879" w:type="pct"/>
          </w:tcPr>
          <w:p w:rsidR="00F72D5C" w:rsidRPr="009A4854" w:rsidRDefault="00F72D5C" w:rsidP="00F7003F">
            <w:pPr>
              <w:rPr>
                <w:rFonts w:ascii="Times New Roman" w:hAnsi="Times New Roman" w:cs="Times New Roman"/>
                <w:color w:val="1A1A1A"/>
                <w:sz w:val="23"/>
                <w:szCs w:val="23"/>
              </w:rPr>
            </w:pPr>
            <w:r w:rsidRPr="009A4854">
              <w:rPr>
                <w:rFonts w:ascii="Times New Roman" w:hAnsi="Times New Roman" w:cs="Times New Roman"/>
                <w:color w:val="1A1A1A"/>
                <w:sz w:val="23"/>
                <w:szCs w:val="23"/>
              </w:rPr>
              <w:t>Пластмасса горячей полимеризации</w:t>
            </w:r>
          </w:p>
          <w:p w:rsidR="00F72D5C" w:rsidRPr="00A16B65" w:rsidRDefault="00F72D5C" w:rsidP="00F7003F">
            <w:pPr>
              <w:rPr>
                <w:rFonts w:ascii="Times New Roman" w:hAnsi="Times New Roman" w:cs="Times New Roman"/>
                <w:color w:val="1A1A1A"/>
                <w:sz w:val="23"/>
                <w:szCs w:val="23"/>
              </w:rPr>
            </w:pPr>
            <w:r>
              <w:rPr>
                <w:rFonts w:ascii="Times New Roman" w:hAnsi="Times New Roman" w:cs="Times New Roman"/>
                <w:color w:val="1A1A1A"/>
                <w:sz w:val="23"/>
                <w:szCs w:val="23"/>
              </w:rPr>
              <w:t>(</w:t>
            </w:r>
            <w:proofErr w:type="spellStart"/>
            <w:r>
              <w:rPr>
                <w:rFonts w:ascii="Times New Roman" w:hAnsi="Times New Roman" w:cs="Times New Roman"/>
                <w:color w:val="1A1A1A"/>
                <w:sz w:val="23"/>
                <w:szCs w:val="23"/>
              </w:rPr>
              <w:t>Вилакрил</w:t>
            </w:r>
            <w:proofErr w:type="spellEnd"/>
            <w:r>
              <w:rPr>
                <w:rFonts w:ascii="Times New Roman" w:hAnsi="Times New Roman" w:cs="Times New Roman"/>
                <w:color w:val="1A1A1A"/>
                <w:sz w:val="23"/>
                <w:szCs w:val="23"/>
              </w:rPr>
              <w:t xml:space="preserve"> Н</w:t>
            </w:r>
            <w:r w:rsidR="00961BFB">
              <w:rPr>
                <w:rFonts w:ascii="Times New Roman" w:hAnsi="Times New Roman" w:cs="Times New Roman"/>
                <w:color w:val="1A1A1A"/>
                <w:sz w:val="23"/>
                <w:szCs w:val="23"/>
              </w:rPr>
              <w:t xml:space="preserve"> плюс</w:t>
            </w:r>
            <w:r>
              <w:rPr>
                <w:rFonts w:ascii="Times New Roman" w:hAnsi="Times New Roman" w:cs="Times New Roman"/>
                <w:color w:val="1A1A1A"/>
                <w:sz w:val="23"/>
                <w:szCs w:val="23"/>
              </w:rPr>
              <w:t>)</w:t>
            </w:r>
            <w:r w:rsidR="00F64DE1">
              <w:rPr>
                <w:rFonts w:ascii="Times New Roman" w:hAnsi="Times New Roman" w:cs="Times New Roman"/>
                <w:color w:val="1A1A1A"/>
                <w:sz w:val="23"/>
                <w:szCs w:val="23"/>
              </w:rPr>
              <w:t xml:space="preserve"> или эквивалент</w:t>
            </w:r>
          </w:p>
        </w:tc>
        <w:tc>
          <w:tcPr>
            <w:tcW w:w="2362" w:type="pct"/>
          </w:tcPr>
          <w:p w:rsidR="00F72D5C" w:rsidRPr="00A16B65" w:rsidRDefault="00A9540C" w:rsidP="00A9540C">
            <w:pPr>
              <w:shd w:val="clear" w:color="auto" w:fill="FFFFFF"/>
              <w:rPr>
                <w:rFonts w:ascii="Times New Roman" w:hAnsi="Times New Roman" w:cs="Times New Roman"/>
                <w:color w:val="1A1A1A"/>
                <w:sz w:val="23"/>
                <w:szCs w:val="23"/>
              </w:rPr>
            </w:pPr>
            <w:r w:rsidRPr="00A9540C">
              <w:rPr>
                <w:rFonts w:ascii="Times New Roman" w:eastAsia="Times New Roman" w:hAnsi="Times New Roman" w:cs="Times New Roman"/>
                <w:color w:val="1A1A1A"/>
                <w:sz w:val="23"/>
                <w:szCs w:val="23"/>
              </w:rPr>
              <w:t>базисная пластмасса горячей полимеризации дл</w:t>
            </w:r>
            <w:r>
              <w:rPr>
                <w:rFonts w:ascii="Times New Roman" w:eastAsia="Times New Roman" w:hAnsi="Times New Roman" w:cs="Times New Roman"/>
                <w:color w:val="1A1A1A"/>
                <w:sz w:val="23"/>
                <w:szCs w:val="23"/>
              </w:rPr>
              <w:t xml:space="preserve">я съемных протезов. </w:t>
            </w:r>
            <w:r w:rsidR="00F72D5C">
              <w:rPr>
                <w:rFonts w:ascii="Times New Roman" w:eastAsia="Times New Roman" w:hAnsi="Times New Roman" w:cs="Times New Roman"/>
                <w:color w:val="1A1A1A"/>
                <w:sz w:val="23"/>
                <w:szCs w:val="23"/>
              </w:rPr>
              <w:t>На</w:t>
            </w:r>
            <w:r w:rsidR="00F72D5C" w:rsidRPr="00F862B1">
              <w:rPr>
                <w:rFonts w:ascii="Times New Roman" w:eastAsia="Times New Roman" w:hAnsi="Times New Roman" w:cs="Times New Roman"/>
                <w:color w:val="1A1A1A"/>
                <w:sz w:val="23"/>
                <w:szCs w:val="23"/>
              </w:rPr>
              <w:t>бор</w:t>
            </w:r>
            <w:r>
              <w:rPr>
                <w:rFonts w:ascii="Times New Roman" w:eastAsia="Times New Roman" w:hAnsi="Times New Roman" w:cs="Times New Roman"/>
                <w:color w:val="1A1A1A"/>
                <w:sz w:val="23"/>
                <w:szCs w:val="23"/>
              </w:rPr>
              <w:t>:</w:t>
            </w:r>
            <w:r w:rsidR="00F72D5C" w:rsidRPr="00F862B1">
              <w:rPr>
                <w:rFonts w:ascii="Times New Roman" w:eastAsia="Times New Roman" w:hAnsi="Times New Roman" w:cs="Times New Roman"/>
                <w:color w:val="1A1A1A"/>
                <w:sz w:val="23"/>
                <w:szCs w:val="23"/>
              </w:rPr>
              <w:t xml:space="preserve"> жидкость </w:t>
            </w:r>
            <w:r w:rsidR="00F64DE1">
              <w:rPr>
                <w:rFonts w:ascii="Times New Roman" w:eastAsia="Times New Roman" w:hAnsi="Times New Roman" w:cs="Times New Roman"/>
                <w:color w:val="1A1A1A"/>
                <w:sz w:val="23"/>
                <w:szCs w:val="23"/>
              </w:rPr>
              <w:t xml:space="preserve">не менее </w:t>
            </w:r>
            <w:r>
              <w:rPr>
                <w:rFonts w:ascii="Times New Roman" w:eastAsia="Times New Roman" w:hAnsi="Times New Roman" w:cs="Times New Roman"/>
                <w:color w:val="1A1A1A"/>
                <w:sz w:val="23"/>
                <w:szCs w:val="23"/>
              </w:rPr>
              <w:t xml:space="preserve">400мл </w:t>
            </w:r>
            <w:r w:rsidR="00F72D5C" w:rsidRPr="00F862B1">
              <w:rPr>
                <w:rFonts w:ascii="Times New Roman" w:eastAsia="Times New Roman" w:hAnsi="Times New Roman" w:cs="Times New Roman"/>
                <w:color w:val="1A1A1A"/>
                <w:sz w:val="23"/>
                <w:szCs w:val="23"/>
              </w:rPr>
              <w:t>+ порошок</w:t>
            </w:r>
            <w:r>
              <w:rPr>
                <w:rFonts w:ascii="Times New Roman" w:eastAsia="Times New Roman" w:hAnsi="Times New Roman" w:cs="Times New Roman"/>
                <w:color w:val="1A1A1A"/>
                <w:sz w:val="23"/>
                <w:szCs w:val="23"/>
              </w:rPr>
              <w:t xml:space="preserve"> </w:t>
            </w:r>
            <w:r w:rsidR="00F64DE1">
              <w:rPr>
                <w:rFonts w:ascii="Times New Roman" w:eastAsia="Times New Roman" w:hAnsi="Times New Roman" w:cs="Times New Roman"/>
                <w:color w:val="1A1A1A"/>
                <w:sz w:val="23"/>
                <w:szCs w:val="23"/>
              </w:rPr>
              <w:t xml:space="preserve">не менее </w:t>
            </w:r>
            <w:r>
              <w:rPr>
                <w:rFonts w:ascii="Times New Roman" w:eastAsia="Times New Roman" w:hAnsi="Times New Roman" w:cs="Times New Roman"/>
                <w:color w:val="1A1A1A"/>
                <w:sz w:val="23"/>
                <w:szCs w:val="23"/>
              </w:rPr>
              <w:t>750гр</w:t>
            </w:r>
            <w:r w:rsidR="00F72D5C" w:rsidRPr="00F862B1">
              <w:rPr>
                <w:rFonts w:ascii="Times New Roman" w:eastAsia="Times New Roman" w:hAnsi="Times New Roman" w:cs="Times New Roman"/>
                <w:color w:val="1A1A1A"/>
                <w:sz w:val="23"/>
                <w:szCs w:val="23"/>
              </w:rPr>
              <w:t xml:space="preserve">. </w:t>
            </w:r>
          </w:p>
        </w:tc>
        <w:tc>
          <w:tcPr>
            <w:tcW w:w="424" w:type="pct"/>
          </w:tcPr>
          <w:p w:rsidR="00F72D5C" w:rsidRDefault="00F70294" w:rsidP="00C653FB">
            <w:pPr>
              <w:jc w:val="center"/>
              <w:rPr>
                <w:rFonts w:ascii="Times New Roman" w:hAnsi="Times New Roman" w:cs="Times New Roman"/>
                <w:sz w:val="18"/>
                <w:szCs w:val="18"/>
              </w:rPr>
            </w:pPr>
            <w:r>
              <w:rPr>
                <w:rFonts w:ascii="Times New Roman" w:hAnsi="Times New Roman" w:cs="Times New Roman"/>
                <w:sz w:val="18"/>
                <w:szCs w:val="18"/>
              </w:rPr>
              <w:t>32.50.22.140</w:t>
            </w:r>
          </w:p>
        </w:tc>
        <w:tc>
          <w:tcPr>
            <w:tcW w:w="491" w:type="pct"/>
          </w:tcPr>
          <w:p w:rsidR="00F72D5C" w:rsidRDefault="002C568C" w:rsidP="00C653FB">
            <w:pPr>
              <w:jc w:val="center"/>
              <w:rPr>
                <w:rFonts w:ascii="Times New Roman" w:hAnsi="Times New Roman" w:cs="Times New Roman"/>
                <w:sz w:val="18"/>
                <w:szCs w:val="18"/>
              </w:rPr>
            </w:pPr>
            <w:proofErr w:type="spellStart"/>
            <w:r w:rsidRPr="002C568C">
              <w:rPr>
                <w:rFonts w:ascii="Times New Roman" w:hAnsi="Times New Roman" w:cs="Times New Roman"/>
                <w:sz w:val="18"/>
                <w:szCs w:val="18"/>
              </w:rPr>
              <w:t>Упак</w:t>
            </w:r>
            <w:proofErr w:type="spellEnd"/>
            <w:r w:rsidRPr="002C568C">
              <w:rPr>
                <w:rFonts w:ascii="Times New Roman" w:hAnsi="Times New Roman" w:cs="Times New Roman"/>
                <w:sz w:val="18"/>
                <w:szCs w:val="18"/>
              </w:rPr>
              <w:t>.</w:t>
            </w:r>
          </w:p>
        </w:tc>
        <w:tc>
          <w:tcPr>
            <w:tcW w:w="536" w:type="pct"/>
          </w:tcPr>
          <w:p w:rsidR="00F72D5C" w:rsidRDefault="00F72D5C" w:rsidP="00C653FB">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4631A2" w:rsidRDefault="00F72D5C" w:rsidP="004631A2">
            <w:pPr>
              <w:tabs>
                <w:tab w:val="left" w:pos="40"/>
              </w:tabs>
              <w:rPr>
                <w:rFonts w:ascii="Times New Roman" w:hAnsi="Times New Roman" w:cs="Times New Roman"/>
                <w:sz w:val="18"/>
                <w:szCs w:val="18"/>
              </w:rPr>
            </w:pPr>
            <w:r w:rsidRPr="004631A2">
              <w:rPr>
                <w:rFonts w:ascii="Times New Roman" w:hAnsi="Times New Roman" w:cs="Times New Roman"/>
                <w:sz w:val="18"/>
                <w:szCs w:val="18"/>
              </w:rPr>
              <w:t>10</w:t>
            </w:r>
          </w:p>
        </w:tc>
        <w:tc>
          <w:tcPr>
            <w:tcW w:w="879" w:type="pct"/>
          </w:tcPr>
          <w:p w:rsidR="00F72D5C" w:rsidRPr="009A4854" w:rsidRDefault="00F72D5C" w:rsidP="006127B5">
            <w:pPr>
              <w:rPr>
                <w:rFonts w:ascii="Times New Roman" w:hAnsi="Times New Roman" w:cs="Times New Roman"/>
                <w:color w:val="1A1A1A"/>
                <w:sz w:val="23"/>
                <w:szCs w:val="23"/>
              </w:rPr>
            </w:pPr>
            <w:r w:rsidRPr="009A4854">
              <w:rPr>
                <w:rFonts w:ascii="Times New Roman" w:hAnsi="Times New Roman" w:cs="Times New Roman"/>
                <w:color w:val="1A1A1A"/>
                <w:sz w:val="23"/>
                <w:szCs w:val="23"/>
              </w:rPr>
              <w:t>Пластмасса горячей полимеризации</w:t>
            </w:r>
          </w:p>
          <w:p w:rsidR="00F72D5C" w:rsidRDefault="00F72D5C" w:rsidP="00F7003F">
            <w:pPr>
              <w:rPr>
                <w:rFonts w:ascii="Times New Roman" w:hAnsi="Times New Roman" w:cs="Times New Roman"/>
                <w:color w:val="1A1A1A"/>
                <w:sz w:val="23"/>
                <w:szCs w:val="23"/>
              </w:rPr>
            </w:pPr>
            <w:r>
              <w:rPr>
                <w:rFonts w:ascii="Times New Roman" w:hAnsi="Times New Roman" w:cs="Times New Roman"/>
                <w:color w:val="1A1A1A"/>
                <w:sz w:val="23"/>
                <w:szCs w:val="23"/>
              </w:rPr>
              <w:t>(</w:t>
            </w:r>
            <w:proofErr w:type="spellStart"/>
            <w:r>
              <w:rPr>
                <w:rFonts w:ascii="Times New Roman" w:hAnsi="Times New Roman" w:cs="Times New Roman"/>
                <w:color w:val="1A1A1A"/>
                <w:sz w:val="23"/>
                <w:szCs w:val="23"/>
              </w:rPr>
              <w:t>Вилакрил</w:t>
            </w:r>
            <w:proofErr w:type="spellEnd"/>
            <w:r>
              <w:rPr>
                <w:rFonts w:ascii="Times New Roman" w:hAnsi="Times New Roman" w:cs="Times New Roman"/>
                <w:color w:val="1A1A1A"/>
                <w:sz w:val="23"/>
                <w:szCs w:val="23"/>
              </w:rPr>
              <w:t xml:space="preserve"> </w:t>
            </w:r>
            <w:r>
              <w:rPr>
                <w:rFonts w:ascii="Times New Roman" w:hAnsi="Times New Roman" w:cs="Times New Roman"/>
                <w:color w:val="1A1A1A"/>
                <w:sz w:val="23"/>
                <w:szCs w:val="23"/>
                <w:lang w:val="en-US"/>
              </w:rPr>
              <w:t>S</w:t>
            </w:r>
            <w:r>
              <w:rPr>
                <w:rFonts w:ascii="Times New Roman" w:hAnsi="Times New Roman" w:cs="Times New Roman"/>
                <w:color w:val="1A1A1A"/>
                <w:sz w:val="23"/>
                <w:szCs w:val="23"/>
              </w:rPr>
              <w:t>)</w:t>
            </w:r>
            <w:r w:rsidR="00F64DE1">
              <w:rPr>
                <w:rFonts w:ascii="Times New Roman" w:hAnsi="Times New Roman" w:cs="Times New Roman"/>
                <w:color w:val="1A1A1A"/>
                <w:sz w:val="23"/>
                <w:szCs w:val="23"/>
              </w:rPr>
              <w:t xml:space="preserve"> или эквивалент</w:t>
            </w:r>
          </w:p>
        </w:tc>
        <w:tc>
          <w:tcPr>
            <w:tcW w:w="2362" w:type="pct"/>
          </w:tcPr>
          <w:p w:rsidR="00F72D5C" w:rsidRPr="008D0139" w:rsidRDefault="00F72D5C" w:rsidP="00161DE6">
            <w:pPr>
              <w:shd w:val="clear" w:color="auto" w:fill="FFFFFF"/>
              <w:rPr>
                <w:rFonts w:ascii="Times New Roman" w:eastAsia="Times New Roman" w:hAnsi="Times New Roman" w:cs="Times New Roman"/>
                <w:color w:val="1A1A1A"/>
                <w:sz w:val="23"/>
                <w:szCs w:val="23"/>
              </w:rPr>
            </w:pPr>
            <w:proofErr w:type="spellStart"/>
            <w:r w:rsidRPr="008D0139">
              <w:rPr>
                <w:rFonts w:ascii="Times New Roman" w:eastAsia="Times New Roman" w:hAnsi="Times New Roman" w:cs="Times New Roman"/>
                <w:color w:val="1A1A1A"/>
                <w:sz w:val="23"/>
                <w:szCs w:val="23"/>
              </w:rPr>
              <w:t>Нобор</w:t>
            </w:r>
            <w:proofErr w:type="spellEnd"/>
            <w:r w:rsidRPr="008D0139">
              <w:rPr>
                <w:rFonts w:ascii="Times New Roman" w:eastAsia="Times New Roman" w:hAnsi="Times New Roman" w:cs="Times New Roman"/>
                <w:color w:val="1A1A1A"/>
                <w:sz w:val="23"/>
                <w:szCs w:val="23"/>
              </w:rPr>
              <w:t xml:space="preserve"> жидкость + порошок. Акриловый полимер, </w:t>
            </w:r>
            <w:proofErr w:type="spellStart"/>
            <w:r w:rsidRPr="008D0139">
              <w:rPr>
                <w:rFonts w:ascii="Times New Roman" w:eastAsia="Times New Roman" w:hAnsi="Times New Roman" w:cs="Times New Roman"/>
                <w:color w:val="1A1A1A"/>
                <w:sz w:val="23"/>
                <w:szCs w:val="23"/>
              </w:rPr>
              <w:t>пепекись</w:t>
            </w:r>
            <w:proofErr w:type="spellEnd"/>
            <w:r w:rsidRPr="008D0139">
              <w:rPr>
                <w:rFonts w:ascii="Times New Roman" w:eastAsia="Times New Roman" w:hAnsi="Times New Roman" w:cs="Times New Roman"/>
                <w:color w:val="1A1A1A"/>
                <w:sz w:val="23"/>
                <w:szCs w:val="23"/>
              </w:rPr>
              <w:t xml:space="preserve"> </w:t>
            </w:r>
            <w:proofErr w:type="spellStart"/>
            <w:r w:rsidRPr="008D0139">
              <w:rPr>
                <w:rFonts w:ascii="Times New Roman" w:eastAsia="Times New Roman" w:hAnsi="Times New Roman" w:cs="Times New Roman"/>
                <w:color w:val="1A1A1A"/>
                <w:sz w:val="23"/>
                <w:szCs w:val="23"/>
              </w:rPr>
              <w:t>бензиола</w:t>
            </w:r>
            <w:proofErr w:type="spellEnd"/>
            <w:r w:rsidRPr="008D0139">
              <w:rPr>
                <w:rFonts w:ascii="Times New Roman" w:eastAsia="Times New Roman" w:hAnsi="Times New Roman" w:cs="Times New Roman"/>
                <w:color w:val="1A1A1A"/>
                <w:sz w:val="23"/>
                <w:szCs w:val="23"/>
              </w:rPr>
              <w:t>, цветные</w:t>
            </w:r>
          </w:p>
          <w:p w:rsidR="00F72D5C" w:rsidRPr="008D0139" w:rsidRDefault="00F72D5C" w:rsidP="00161DE6">
            <w:pPr>
              <w:shd w:val="clear" w:color="auto" w:fill="FFFFFF"/>
              <w:rPr>
                <w:rFonts w:ascii="Times New Roman" w:eastAsia="Times New Roman" w:hAnsi="Times New Roman" w:cs="Times New Roman"/>
                <w:color w:val="1A1A1A"/>
                <w:sz w:val="23"/>
                <w:szCs w:val="23"/>
              </w:rPr>
            </w:pPr>
            <w:r w:rsidRPr="008D0139">
              <w:rPr>
                <w:rFonts w:ascii="Times New Roman" w:eastAsia="Times New Roman" w:hAnsi="Times New Roman" w:cs="Times New Roman"/>
                <w:color w:val="1A1A1A"/>
                <w:sz w:val="23"/>
                <w:szCs w:val="23"/>
              </w:rPr>
              <w:t xml:space="preserve">пигменты (порошок). Метилметакрилат, </w:t>
            </w:r>
            <w:proofErr w:type="spellStart"/>
            <w:r w:rsidRPr="008D0139">
              <w:rPr>
                <w:rFonts w:ascii="Times New Roman" w:eastAsia="Times New Roman" w:hAnsi="Times New Roman" w:cs="Times New Roman"/>
                <w:color w:val="1A1A1A"/>
                <w:sz w:val="23"/>
                <w:szCs w:val="23"/>
              </w:rPr>
              <w:t>этилметакрилат</w:t>
            </w:r>
            <w:proofErr w:type="spellEnd"/>
            <w:r w:rsidRPr="008D0139">
              <w:rPr>
                <w:rFonts w:ascii="Times New Roman" w:eastAsia="Times New Roman" w:hAnsi="Times New Roman" w:cs="Times New Roman"/>
                <w:color w:val="1A1A1A"/>
                <w:sz w:val="23"/>
                <w:szCs w:val="23"/>
              </w:rPr>
              <w:t xml:space="preserve">, </w:t>
            </w:r>
            <w:proofErr w:type="spellStart"/>
            <w:r w:rsidRPr="008D0139">
              <w:rPr>
                <w:rFonts w:ascii="Times New Roman" w:eastAsia="Times New Roman" w:hAnsi="Times New Roman" w:cs="Times New Roman"/>
                <w:color w:val="1A1A1A"/>
                <w:sz w:val="23"/>
                <w:szCs w:val="23"/>
              </w:rPr>
              <w:t>диметакрилат</w:t>
            </w:r>
            <w:proofErr w:type="spellEnd"/>
          </w:p>
          <w:p w:rsidR="00F72D5C" w:rsidRPr="008D0139" w:rsidRDefault="00F72D5C" w:rsidP="00161DE6">
            <w:pPr>
              <w:shd w:val="clear" w:color="auto" w:fill="FFFFFF"/>
              <w:rPr>
                <w:rFonts w:ascii="Times New Roman" w:eastAsia="Times New Roman" w:hAnsi="Times New Roman" w:cs="Times New Roman"/>
                <w:color w:val="1A1A1A"/>
                <w:sz w:val="23"/>
                <w:szCs w:val="23"/>
              </w:rPr>
            </w:pPr>
            <w:proofErr w:type="spellStart"/>
            <w:r w:rsidRPr="008D0139">
              <w:rPr>
                <w:rFonts w:ascii="Times New Roman" w:eastAsia="Times New Roman" w:hAnsi="Times New Roman" w:cs="Times New Roman"/>
                <w:color w:val="1A1A1A"/>
                <w:sz w:val="23"/>
                <w:szCs w:val="23"/>
              </w:rPr>
              <w:t>бутадиона</w:t>
            </w:r>
            <w:proofErr w:type="spellEnd"/>
            <w:r w:rsidRPr="008D0139">
              <w:rPr>
                <w:rFonts w:ascii="Times New Roman" w:eastAsia="Times New Roman" w:hAnsi="Times New Roman" w:cs="Times New Roman"/>
                <w:color w:val="1A1A1A"/>
                <w:sz w:val="23"/>
                <w:szCs w:val="23"/>
              </w:rPr>
              <w:t xml:space="preserve"> (жидкость) и порошок </w:t>
            </w:r>
            <w:r>
              <w:rPr>
                <w:rFonts w:ascii="Times New Roman" w:eastAsia="Times New Roman" w:hAnsi="Times New Roman" w:cs="Times New Roman"/>
                <w:color w:val="1A1A1A"/>
                <w:sz w:val="23"/>
                <w:szCs w:val="23"/>
              </w:rPr>
              <w:t xml:space="preserve">не менее </w:t>
            </w:r>
            <w:r w:rsidRPr="008D0139">
              <w:rPr>
                <w:rFonts w:ascii="Times New Roman" w:eastAsia="Times New Roman" w:hAnsi="Times New Roman" w:cs="Times New Roman"/>
                <w:color w:val="1A1A1A"/>
                <w:sz w:val="23"/>
                <w:szCs w:val="23"/>
              </w:rPr>
              <w:t xml:space="preserve">100г. </w:t>
            </w:r>
            <w:proofErr w:type="spellStart"/>
            <w:r w:rsidRPr="008D0139">
              <w:rPr>
                <w:rFonts w:ascii="Times New Roman" w:hAnsi="Times New Roman" w:cs="Times New Roman"/>
                <w:color w:val="000000"/>
              </w:rPr>
              <w:t>Самоотверждаемый</w:t>
            </w:r>
            <w:proofErr w:type="spellEnd"/>
            <w:r w:rsidRPr="008D0139">
              <w:rPr>
                <w:rFonts w:ascii="Times New Roman" w:hAnsi="Times New Roman" w:cs="Times New Roman"/>
                <w:color w:val="000000"/>
              </w:rPr>
              <w:t xml:space="preserve"> </w:t>
            </w:r>
            <w:proofErr w:type="spellStart"/>
            <w:r w:rsidRPr="008D0139">
              <w:rPr>
                <w:rFonts w:ascii="Times New Roman" w:hAnsi="Times New Roman" w:cs="Times New Roman"/>
                <w:color w:val="000000"/>
              </w:rPr>
              <w:t>полиметакрилатный</w:t>
            </w:r>
            <w:proofErr w:type="spellEnd"/>
            <w:r w:rsidRPr="008D0139">
              <w:rPr>
                <w:rFonts w:ascii="Times New Roman" w:hAnsi="Times New Roman" w:cs="Times New Roman"/>
                <w:color w:val="000000"/>
              </w:rPr>
              <w:t xml:space="preserve"> материал предназначен для ремонта зубных</w:t>
            </w:r>
            <w:r w:rsidRPr="008D0139">
              <w:rPr>
                <w:rFonts w:ascii="PTC55F" w:hAnsi="PTC55F"/>
                <w:color w:val="000000"/>
              </w:rPr>
              <w:t xml:space="preserve"> протезов</w:t>
            </w:r>
            <w:r w:rsidRPr="008D0139">
              <w:rPr>
                <w:rFonts w:ascii="PTC55F" w:hAnsi="PTC55F"/>
                <w:color w:val="000000"/>
                <w:sz w:val="18"/>
                <w:szCs w:val="18"/>
              </w:rPr>
              <w:t>.</w:t>
            </w:r>
            <w:r w:rsidRPr="008D0139">
              <w:rPr>
                <w:rFonts w:ascii="Times New Roman" w:eastAsia="Times New Roman" w:hAnsi="Times New Roman" w:cs="Times New Roman"/>
                <w:color w:val="1A1A1A"/>
                <w:sz w:val="23"/>
                <w:szCs w:val="23"/>
              </w:rPr>
              <w:t xml:space="preserve"> Объем не менее 50мл</w:t>
            </w:r>
          </w:p>
          <w:p w:rsidR="00F72D5C" w:rsidRPr="004474C6" w:rsidRDefault="00F72D5C" w:rsidP="004474C6">
            <w:pPr>
              <w:rPr>
                <w:rFonts w:ascii="Times New Roman" w:eastAsia="Times New Roman" w:hAnsi="Times New Roman" w:cs="Times New Roman"/>
                <w:color w:val="2E2E2E"/>
                <w:sz w:val="24"/>
                <w:szCs w:val="24"/>
              </w:rPr>
            </w:pPr>
          </w:p>
        </w:tc>
        <w:tc>
          <w:tcPr>
            <w:tcW w:w="424" w:type="pct"/>
          </w:tcPr>
          <w:p w:rsidR="00F72D5C" w:rsidRDefault="00F70294" w:rsidP="00C653FB">
            <w:pPr>
              <w:jc w:val="center"/>
              <w:rPr>
                <w:rFonts w:ascii="Times New Roman" w:hAnsi="Times New Roman" w:cs="Times New Roman"/>
                <w:sz w:val="18"/>
                <w:szCs w:val="18"/>
              </w:rPr>
            </w:pPr>
            <w:r>
              <w:rPr>
                <w:rFonts w:ascii="Times New Roman" w:hAnsi="Times New Roman" w:cs="Times New Roman"/>
                <w:sz w:val="18"/>
                <w:szCs w:val="18"/>
              </w:rPr>
              <w:t>32.50.22.140</w:t>
            </w:r>
          </w:p>
        </w:tc>
        <w:tc>
          <w:tcPr>
            <w:tcW w:w="491" w:type="pct"/>
          </w:tcPr>
          <w:p w:rsidR="00F72D5C" w:rsidRDefault="002C568C" w:rsidP="00C653FB">
            <w:pPr>
              <w:jc w:val="center"/>
              <w:rPr>
                <w:rFonts w:ascii="Times New Roman" w:hAnsi="Times New Roman" w:cs="Times New Roman"/>
                <w:sz w:val="18"/>
                <w:szCs w:val="18"/>
              </w:rPr>
            </w:pPr>
            <w:proofErr w:type="spellStart"/>
            <w:r w:rsidRPr="002C568C">
              <w:rPr>
                <w:rFonts w:ascii="Times New Roman" w:hAnsi="Times New Roman" w:cs="Times New Roman"/>
                <w:sz w:val="18"/>
                <w:szCs w:val="18"/>
              </w:rPr>
              <w:t>Упак</w:t>
            </w:r>
            <w:proofErr w:type="spellEnd"/>
            <w:r w:rsidRPr="002C568C">
              <w:rPr>
                <w:rFonts w:ascii="Times New Roman" w:hAnsi="Times New Roman" w:cs="Times New Roman"/>
                <w:sz w:val="18"/>
                <w:szCs w:val="18"/>
              </w:rPr>
              <w:t>.</w:t>
            </w:r>
          </w:p>
        </w:tc>
        <w:tc>
          <w:tcPr>
            <w:tcW w:w="536" w:type="pct"/>
          </w:tcPr>
          <w:p w:rsidR="00F72D5C" w:rsidRDefault="00F72D5C" w:rsidP="00C653FB">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4631A2" w:rsidRDefault="00F72D5C" w:rsidP="004631A2">
            <w:pPr>
              <w:tabs>
                <w:tab w:val="left" w:pos="40"/>
              </w:tabs>
              <w:rPr>
                <w:rFonts w:ascii="Times New Roman" w:hAnsi="Times New Roman" w:cs="Times New Roman"/>
                <w:sz w:val="18"/>
                <w:szCs w:val="18"/>
              </w:rPr>
            </w:pPr>
            <w:r>
              <w:rPr>
                <w:rFonts w:ascii="Times New Roman" w:hAnsi="Times New Roman" w:cs="Times New Roman"/>
                <w:sz w:val="18"/>
                <w:szCs w:val="18"/>
              </w:rPr>
              <w:t>11</w:t>
            </w:r>
          </w:p>
        </w:tc>
        <w:tc>
          <w:tcPr>
            <w:tcW w:w="879" w:type="pct"/>
          </w:tcPr>
          <w:p w:rsidR="00F72D5C" w:rsidRPr="009A4854" w:rsidRDefault="00F72D5C" w:rsidP="006127B5">
            <w:pPr>
              <w:rPr>
                <w:rFonts w:ascii="Times New Roman" w:hAnsi="Times New Roman" w:cs="Times New Roman"/>
                <w:color w:val="1A1A1A"/>
                <w:sz w:val="23"/>
                <w:szCs w:val="23"/>
              </w:rPr>
            </w:pPr>
            <w:r w:rsidRPr="00312629">
              <w:rPr>
                <w:rFonts w:ascii="Times New Roman" w:hAnsi="Times New Roman" w:cs="Times New Roman"/>
                <w:color w:val="1A1A1A"/>
                <w:sz w:val="23"/>
                <w:szCs w:val="23"/>
              </w:rPr>
              <w:t xml:space="preserve">Индикатор для </w:t>
            </w:r>
            <w:proofErr w:type="spellStart"/>
            <w:r w:rsidRPr="00312629">
              <w:rPr>
                <w:rFonts w:ascii="Times New Roman" w:hAnsi="Times New Roman" w:cs="Times New Roman"/>
                <w:color w:val="1A1A1A"/>
                <w:sz w:val="23"/>
                <w:szCs w:val="23"/>
              </w:rPr>
              <w:t>окклюзионных</w:t>
            </w:r>
            <w:proofErr w:type="spellEnd"/>
            <w:r w:rsidRPr="00312629">
              <w:rPr>
                <w:rFonts w:ascii="Times New Roman" w:hAnsi="Times New Roman" w:cs="Times New Roman"/>
                <w:color w:val="1A1A1A"/>
                <w:sz w:val="23"/>
                <w:szCs w:val="23"/>
              </w:rPr>
              <w:t xml:space="preserve"> контактов</w:t>
            </w:r>
            <w:r>
              <w:rPr>
                <w:rFonts w:ascii="Times New Roman" w:hAnsi="Times New Roman" w:cs="Times New Roman"/>
                <w:color w:val="1A1A1A"/>
                <w:sz w:val="23"/>
                <w:szCs w:val="23"/>
              </w:rPr>
              <w:t xml:space="preserve"> (жидкая </w:t>
            </w:r>
            <w:proofErr w:type="spellStart"/>
            <w:r>
              <w:rPr>
                <w:rFonts w:ascii="Times New Roman" w:hAnsi="Times New Roman" w:cs="Times New Roman"/>
                <w:color w:val="1A1A1A"/>
                <w:sz w:val="23"/>
                <w:szCs w:val="23"/>
              </w:rPr>
              <w:t>капирка</w:t>
            </w:r>
            <w:proofErr w:type="spellEnd"/>
            <w:r>
              <w:rPr>
                <w:rFonts w:ascii="Times New Roman" w:hAnsi="Times New Roman" w:cs="Times New Roman"/>
                <w:color w:val="1A1A1A"/>
                <w:sz w:val="23"/>
                <w:szCs w:val="23"/>
              </w:rPr>
              <w:t>)</w:t>
            </w:r>
          </w:p>
        </w:tc>
        <w:tc>
          <w:tcPr>
            <w:tcW w:w="2362" w:type="pct"/>
          </w:tcPr>
          <w:p w:rsidR="00F72D5C" w:rsidRPr="000723CF" w:rsidRDefault="00F72D5C" w:rsidP="00B05F75">
            <w:pPr>
              <w:shd w:val="clear" w:color="auto" w:fill="FFFFFF"/>
              <w:rPr>
                <w:rFonts w:ascii="Times New Roman" w:eastAsia="Times New Roman" w:hAnsi="Times New Roman" w:cs="Times New Roman"/>
                <w:color w:val="1A1A1A"/>
                <w:sz w:val="23"/>
                <w:szCs w:val="23"/>
                <w:highlight w:val="yellow"/>
              </w:rPr>
            </w:pPr>
            <w:r w:rsidRPr="00312629">
              <w:rPr>
                <w:rFonts w:ascii="Times New Roman" w:hAnsi="Times New Roman" w:cs="Times New Roman"/>
                <w:color w:val="1A1A1A"/>
                <w:sz w:val="23"/>
                <w:szCs w:val="23"/>
              </w:rPr>
              <w:t xml:space="preserve">Индикатор для </w:t>
            </w:r>
            <w:proofErr w:type="spellStart"/>
            <w:r w:rsidRPr="00312629">
              <w:rPr>
                <w:rFonts w:ascii="Times New Roman" w:hAnsi="Times New Roman" w:cs="Times New Roman"/>
                <w:color w:val="1A1A1A"/>
                <w:sz w:val="23"/>
                <w:szCs w:val="23"/>
              </w:rPr>
              <w:t>окклюзионных</w:t>
            </w:r>
            <w:proofErr w:type="spellEnd"/>
            <w:r w:rsidRPr="00312629">
              <w:rPr>
                <w:rFonts w:ascii="Times New Roman" w:hAnsi="Times New Roman" w:cs="Times New Roman"/>
                <w:color w:val="1A1A1A"/>
                <w:sz w:val="23"/>
                <w:szCs w:val="23"/>
              </w:rPr>
              <w:t xml:space="preserve"> контактов, </w:t>
            </w:r>
            <w:r>
              <w:rPr>
                <w:rFonts w:ascii="Times New Roman" w:hAnsi="Times New Roman" w:cs="Times New Roman"/>
                <w:color w:val="1A1A1A"/>
                <w:sz w:val="23"/>
                <w:szCs w:val="23"/>
              </w:rPr>
              <w:t xml:space="preserve">не менее </w:t>
            </w:r>
            <w:r w:rsidRPr="00312629">
              <w:rPr>
                <w:rFonts w:ascii="Times New Roman" w:hAnsi="Times New Roman" w:cs="Times New Roman"/>
                <w:color w:val="1A1A1A"/>
                <w:sz w:val="23"/>
                <w:szCs w:val="23"/>
              </w:rPr>
              <w:t xml:space="preserve">75 мл, синий </w:t>
            </w:r>
            <w:r>
              <w:rPr>
                <w:rFonts w:ascii="Times New Roman" w:hAnsi="Times New Roman" w:cs="Times New Roman"/>
                <w:color w:val="1A1A1A"/>
                <w:sz w:val="23"/>
                <w:szCs w:val="23"/>
              </w:rPr>
              <w:t>или красный</w:t>
            </w:r>
            <w:r w:rsidRPr="00312629">
              <w:rPr>
                <w:rFonts w:ascii="Times New Roman" w:hAnsi="Times New Roman" w:cs="Times New Roman"/>
                <w:color w:val="1A1A1A"/>
                <w:sz w:val="23"/>
                <w:szCs w:val="23"/>
              </w:rPr>
              <w:t xml:space="preserve">- это универсальный цветной индикатор для проверки </w:t>
            </w:r>
            <w:proofErr w:type="spellStart"/>
            <w:r w:rsidRPr="00312629">
              <w:rPr>
                <w:rFonts w:ascii="Times New Roman" w:hAnsi="Times New Roman" w:cs="Times New Roman"/>
                <w:color w:val="1A1A1A"/>
                <w:sz w:val="23"/>
                <w:szCs w:val="23"/>
              </w:rPr>
              <w:t>окклюзионных</w:t>
            </w:r>
            <w:proofErr w:type="spellEnd"/>
            <w:r w:rsidRPr="00312629">
              <w:rPr>
                <w:rFonts w:ascii="Times New Roman" w:hAnsi="Times New Roman" w:cs="Times New Roman"/>
                <w:color w:val="1A1A1A"/>
                <w:sz w:val="23"/>
                <w:szCs w:val="23"/>
              </w:rPr>
              <w:t xml:space="preserve"> контактов и точности подгонки коронок и мостовидных протезов.</w:t>
            </w:r>
          </w:p>
        </w:tc>
        <w:tc>
          <w:tcPr>
            <w:tcW w:w="424" w:type="pct"/>
          </w:tcPr>
          <w:p w:rsidR="00F72D5C" w:rsidRDefault="00F70294" w:rsidP="00C653FB">
            <w:pPr>
              <w:jc w:val="center"/>
              <w:rPr>
                <w:rFonts w:ascii="Times New Roman" w:hAnsi="Times New Roman" w:cs="Times New Roman"/>
                <w:sz w:val="18"/>
                <w:szCs w:val="18"/>
              </w:rPr>
            </w:pPr>
            <w:r>
              <w:rPr>
                <w:rFonts w:ascii="Times New Roman" w:hAnsi="Times New Roman" w:cs="Times New Roman"/>
                <w:sz w:val="18"/>
                <w:szCs w:val="18"/>
              </w:rPr>
              <w:t>32.50.50.190</w:t>
            </w:r>
          </w:p>
        </w:tc>
        <w:tc>
          <w:tcPr>
            <w:tcW w:w="491" w:type="pct"/>
          </w:tcPr>
          <w:p w:rsidR="00F72D5C" w:rsidRDefault="002C568C" w:rsidP="00C653FB">
            <w:pPr>
              <w:jc w:val="center"/>
              <w:rPr>
                <w:rFonts w:ascii="Times New Roman" w:hAnsi="Times New Roman" w:cs="Times New Roman"/>
                <w:sz w:val="18"/>
                <w:szCs w:val="18"/>
              </w:rPr>
            </w:pPr>
            <w:proofErr w:type="spellStart"/>
            <w:r>
              <w:rPr>
                <w:rFonts w:ascii="Times New Roman" w:hAnsi="Times New Roman" w:cs="Times New Roman"/>
                <w:sz w:val="18"/>
                <w:szCs w:val="18"/>
              </w:rPr>
              <w:t>Упак</w:t>
            </w:r>
            <w:proofErr w:type="spellEnd"/>
            <w:r>
              <w:rPr>
                <w:rFonts w:ascii="Times New Roman" w:hAnsi="Times New Roman" w:cs="Times New Roman"/>
                <w:sz w:val="18"/>
                <w:szCs w:val="18"/>
              </w:rPr>
              <w:t>.</w:t>
            </w:r>
          </w:p>
          <w:p w:rsidR="002C568C" w:rsidRDefault="002C568C" w:rsidP="00C653FB">
            <w:pPr>
              <w:jc w:val="center"/>
              <w:rPr>
                <w:rFonts w:ascii="Times New Roman" w:hAnsi="Times New Roman" w:cs="Times New Roman"/>
                <w:sz w:val="18"/>
                <w:szCs w:val="18"/>
              </w:rPr>
            </w:pPr>
          </w:p>
        </w:tc>
        <w:tc>
          <w:tcPr>
            <w:tcW w:w="536" w:type="pct"/>
          </w:tcPr>
          <w:p w:rsidR="00F72D5C" w:rsidRDefault="00F72D5C" w:rsidP="00C653FB">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4631A2" w:rsidRDefault="00F72D5C" w:rsidP="004631A2">
            <w:pPr>
              <w:tabs>
                <w:tab w:val="left" w:pos="40"/>
              </w:tabs>
              <w:rPr>
                <w:rFonts w:ascii="Times New Roman" w:hAnsi="Times New Roman" w:cs="Times New Roman"/>
                <w:sz w:val="18"/>
                <w:szCs w:val="18"/>
              </w:rPr>
            </w:pPr>
            <w:r>
              <w:rPr>
                <w:rFonts w:ascii="Times New Roman" w:hAnsi="Times New Roman" w:cs="Times New Roman"/>
                <w:sz w:val="18"/>
                <w:szCs w:val="18"/>
              </w:rPr>
              <w:t>12</w:t>
            </w:r>
          </w:p>
        </w:tc>
        <w:tc>
          <w:tcPr>
            <w:tcW w:w="879" w:type="pct"/>
          </w:tcPr>
          <w:p w:rsidR="00F72D5C" w:rsidRPr="00312629" w:rsidRDefault="00F72D5C" w:rsidP="00F7003F">
            <w:pPr>
              <w:rPr>
                <w:rFonts w:ascii="Times New Roman" w:hAnsi="Times New Roman" w:cs="Times New Roman"/>
                <w:color w:val="1A1A1A"/>
                <w:sz w:val="23"/>
                <w:szCs w:val="23"/>
              </w:rPr>
            </w:pPr>
            <w:r>
              <w:rPr>
                <w:rFonts w:ascii="Times New Roman" w:hAnsi="Times New Roman" w:cs="Times New Roman"/>
                <w:color w:val="1A1A1A"/>
                <w:sz w:val="23"/>
                <w:szCs w:val="23"/>
              </w:rPr>
              <w:t>Зубная нить</w:t>
            </w:r>
          </w:p>
        </w:tc>
        <w:tc>
          <w:tcPr>
            <w:tcW w:w="2362" w:type="pct"/>
          </w:tcPr>
          <w:p w:rsidR="00F72D5C" w:rsidRPr="00BA6AEB" w:rsidRDefault="00F72D5C" w:rsidP="00BA6AEB">
            <w:pPr>
              <w:shd w:val="clear" w:color="auto" w:fill="FFFFFF"/>
              <w:rPr>
                <w:rFonts w:ascii="Times New Roman" w:eastAsia="Times New Roman" w:hAnsi="Times New Roman" w:cs="Times New Roman"/>
                <w:color w:val="1A1A1A"/>
                <w:sz w:val="23"/>
                <w:szCs w:val="23"/>
              </w:rPr>
            </w:pPr>
            <w:r w:rsidRPr="00BA6AEB">
              <w:rPr>
                <w:rFonts w:ascii="Times New Roman" w:eastAsia="Times New Roman" w:hAnsi="Times New Roman" w:cs="Times New Roman"/>
                <w:color w:val="1A1A1A"/>
                <w:sz w:val="23"/>
                <w:szCs w:val="23"/>
              </w:rPr>
              <w:t>Помогает обеспечить эффективное очищение полости рта, придавая</w:t>
            </w:r>
            <w:r w:rsidRPr="0051714E">
              <w:rPr>
                <w:rFonts w:ascii="Times New Roman" w:eastAsia="Times New Roman" w:hAnsi="Times New Roman" w:cs="Times New Roman"/>
                <w:color w:val="1A1A1A"/>
                <w:sz w:val="23"/>
                <w:szCs w:val="23"/>
              </w:rPr>
              <w:t xml:space="preserve"> </w:t>
            </w:r>
            <w:r w:rsidRPr="00BA6AEB">
              <w:rPr>
                <w:rFonts w:ascii="Times New Roman" w:eastAsia="Times New Roman" w:hAnsi="Times New Roman" w:cs="Times New Roman"/>
                <w:color w:val="1A1A1A"/>
                <w:sz w:val="23"/>
                <w:szCs w:val="23"/>
              </w:rPr>
              <w:t>ощущение свежести. Сочетает</w:t>
            </w:r>
            <w:r w:rsidRPr="0051714E">
              <w:rPr>
                <w:rFonts w:ascii="Times New Roman" w:eastAsia="Times New Roman" w:hAnsi="Times New Roman" w:cs="Times New Roman"/>
                <w:color w:val="1A1A1A"/>
                <w:sz w:val="23"/>
                <w:szCs w:val="23"/>
              </w:rPr>
              <w:t xml:space="preserve"> </w:t>
            </w:r>
            <w:r w:rsidRPr="00BA6AEB">
              <w:rPr>
                <w:rFonts w:ascii="Times New Roman" w:eastAsia="Times New Roman" w:hAnsi="Times New Roman" w:cs="Times New Roman"/>
                <w:color w:val="1A1A1A"/>
                <w:sz w:val="23"/>
                <w:szCs w:val="23"/>
              </w:rPr>
              <w:t>специально разработанные волокна с</w:t>
            </w:r>
            <w:r w:rsidRPr="0051714E">
              <w:rPr>
                <w:rFonts w:ascii="Times New Roman" w:eastAsia="Times New Roman" w:hAnsi="Times New Roman" w:cs="Times New Roman"/>
                <w:color w:val="1A1A1A"/>
                <w:sz w:val="23"/>
                <w:szCs w:val="23"/>
              </w:rPr>
              <w:t xml:space="preserve"> </w:t>
            </w:r>
            <w:r w:rsidRPr="00BA6AEB">
              <w:rPr>
                <w:rFonts w:ascii="Times New Roman" w:eastAsia="Times New Roman" w:hAnsi="Times New Roman" w:cs="Times New Roman"/>
                <w:color w:val="1A1A1A"/>
                <w:sz w:val="23"/>
                <w:szCs w:val="23"/>
              </w:rPr>
              <w:t>полимерной оболочкой, которая облегчает удаление налета</w:t>
            </w:r>
          </w:p>
          <w:p w:rsidR="00F72D5C" w:rsidRPr="00BA6AEB" w:rsidRDefault="00F72D5C" w:rsidP="00BA6AEB">
            <w:pPr>
              <w:shd w:val="clear" w:color="auto" w:fill="FFFFFF"/>
              <w:rPr>
                <w:rFonts w:ascii="Times New Roman" w:eastAsia="Times New Roman" w:hAnsi="Times New Roman" w:cs="Times New Roman"/>
                <w:color w:val="1A1A1A"/>
                <w:sz w:val="23"/>
                <w:szCs w:val="23"/>
              </w:rPr>
            </w:pPr>
            <w:r w:rsidRPr="00BA6AEB">
              <w:rPr>
                <w:rFonts w:ascii="Times New Roman" w:eastAsia="Times New Roman" w:hAnsi="Times New Roman" w:cs="Times New Roman"/>
                <w:color w:val="1A1A1A"/>
                <w:sz w:val="23"/>
                <w:szCs w:val="23"/>
              </w:rPr>
              <w:t>Прочная, простая и комфортная в обращении</w:t>
            </w:r>
          </w:p>
          <w:p w:rsidR="00F72D5C" w:rsidRPr="00BA6AEB" w:rsidRDefault="00F72D5C" w:rsidP="00BA6AEB">
            <w:pPr>
              <w:shd w:val="clear" w:color="auto" w:fill="FFFFFF"/>
              <w:rPr>
                <w:rFonts w:ascii="Times New Roman" w:eastAsia="Times New Roman" w:hAnsi="Times New Roman" w:cs="Times New Roman"/>
                <w:color w:val="1A1A1A"/>
                <w:sz w:val="23"/>
                <w:szCs w:val="23"/>
              </w:rPr>
            </w:pPr>
            <w:r w:rsidRPr="00BA6AEB">
              <w:rPr>
                <w:rFonts w:ascii="Times New Roman" w:eastAsia="Times New Roman" w:hAnsi="Times New Roman" w:cs="Times New Roman"/>
                <w:color w:val="1A1A1A"/>
                <w:sz w:val="23"/>
                <w:szCs w:val="23"/>
              </w:rPr>
              <w:t>Вощеное волокно обеспечивает возможность легкого скольжения</w:t>
            </w:r>
            <w:r w:rsidRPr="0051714E">
              <w:rPr>
                <w:rFonts w:ascii="Times New Roman" w:eastAsia="Times New Roman" w:hAnsi="Times New Roman" w:cs="Times New Roman"/>
                <w:color w:val="1A1A1A"/>
                <w:sz w:val="23"/>
                <w:szCs w:val="23"/>
              </w:rPr>
              <w:t xml:space="preserve"> </w:t>
            </w:r>
            <w:r w:rsidRPr="00BA6AEB">
              <w:rPr>
                <w:rFonts w:ascii="Times New Roman" w:eastAsia="Times New Roman" w:hAnsi="Times New Roman" w:cs="Times New Roman"/>
                <w:color w:val="1A1A1A"/>
                <w:sz w:val="23"/>
                <w:szCs w:val="23"/>
              </w:rPr>
              <w:t xml:space="preserve">между </w:t>
            </w:r>
            <w:proofErr w:type="spellStart"/>
            <w:r w:rsidRPr="00BA6AEB">
              <w:rPr>
                <w:rFonts w:ascii="Times New Roman" w:eastAsia="Times New Roman" w:hAnsi="Times New Roman" w:cs="Times New Roman"/>
                <w:color w:val="1A1A1A"/>
                <w:sz w:val="23"/>
                <w:szCs w:val="23"/>
              </w:rPr>
              <w:t>зубами</w:t>
            </w:r>
            <w:r>
              <w:rPr>
                <w:rFonts w:ascii="Times New Roman" w:eastAsia="Times New Roman" w:hAnsi="Times New Roman" w:cs="Times New Roman"/>
                <w:color w:val="1A1A1A"/>
                <w:sz w:val="23"/>
                <w:szCs w:val="23"/>
              </w:rPr>
              <w:t>.Флосс</w:t>
            </w:r>
            <w:proofErr w:type="spellEnd"/>
            <w:r>
              <w:rPr>
                <w:rFonts w:ascii="Times New Roman" w:eastAsia="Times New Roman" w:hAnsi="Times New Roman" w:cs="Times New Roman"/>
                <w:color w:val="1A1A1A"/>
                <w:sz w:val="23"/>
                <w:szCs w:val="23"/>
              </w:rPr>
              <w:t xml:space="preserve"> плоский.</w:t>
            </w:r>
          </w:p>
          <w:p w:rsidR="00F72D5C" w:rsidRPr="00BA6AEB" w:rsidRDefault="00F72D5C" w:rsidP="00BA6AEB">
            <w:pPr>
              <w:shd w:val="clear" w:color="auto" w:fill="FFFFFF"/>
              <w:rPr>
                <w:rFonts w:ascii="Times New Roman" w:eastAsia="Times New Roman" w:hAnsi="Times New Roman" w:cs="Times New Roman"/>
                <w:color w:val="1A1A1A"/>
                <w:sz w:val="23"/>
                <w:szCs w:val="23"/>
              </w:rPr>
            </w:pPr>
            <w:r w:rsidRPr="00BA6AEB">
              <w:rPr>
                <w:rFonts w:ascii="Times New Roman" w:eastAsia="Times New Roman" w:hAnsi="Times New Roman" w:cs="Times New Roman"/>
                <w:color w:val="1A1A1A"/>
                <w:sz w:val="23"/>
                <w:szCs w:val="23"/>
              </w:rPr>
              <w:t>Форма выпуска: не менее 50 м</w:t>
            </w:r>
            <w:r>
              <w:rPr>
                <w:rFonts w:ascii="Times New Roman" w:eastAsia="Times New Roman" w:hAnsi="Times New Roman" w:cs="Times New Roman"/>
                <w:color w:val="1A1A1A"/>
                <w:sz w:val="23"/>
                <w:szCs w:val="23"/>
              </w:rPr>
              <w:t>.</w:t>
            </w:r>
          </w:p>
          <w:p w:rsidR="00F72D5C" w:rsidRPr="0006297D" w:rsidRDefault="00F72D5C" w:rsidP="00B05F75">
            <w:pPr>
              <w:shd w:val="clear" w:color="auto" w:fill="FFFFFF"/>
              <w:rPr>
                <w:rFonts w:ascii="Times New Roman" w:hAnsi="Times New Roman" w:cs="Times New Roman"/>
                <w:color w:val="1A1A1A"/>
                <w:sz w:val="23"/>
                <w:szCs w:val="23"/>
              </w:rPr>
            </w:pPr>
          </w:p>
        </w:tc>
        <w:tc>
          <w:tcPr>
            <w:tcW w:w="424" w:type="pct"/>
          </w:tcPr>
          <w:p w:rsidR="00F72D5C" w:rsidRDefault="00F70294" w:rsidP="00C653FB">
            <w:pPr>
              <w:jc w:val="center"/>
              <w:rPr>
                <w:rFonts w:ascii="Times New Roman" w:hAnsi="Times New Roman" w:cs="Times New Roman"/>
                <w:sz w:val="18"/>
                <w:szCs w:val="18"/>
              </w:rPr>
            </w:pPr>
            <w:r>
              <w:rPr>
                <w:rFonts w:ascii="Times New Roman" w:hAnsi="Times New Roman" w:cs="Times New Roman"/>
                <w:sz w:val="18"/>
                <w:szCs w:val="18"/>
              </w:rPr>
              <w:t>32.50.50.190</w:t>
            </w:r>
          </w:p>
        </w:tc>
        <w:tc>
          <w:tcPr>
            <w:tcW w:w="491" w:type="pct"/>
          </w:tcPr>
          <w:p w:rsidR="00F72D5C" w:rsidRDefault="002C568C" w:rsidP="00C653FB">
            <w:pPr>
              <w:jc w:val="center"/>
              <w:rPr>
                <w:rFonts w:ascii="Times New Roman" w:hAnsi="Times New Roman" w:cs="Times New Roman"/>
                <w:sz w:val="18"/>
                <w:szCs w:val="18"/>
              </w:rPr>
            </w:pPr>
            <w:proofErr w:type="spellStart"/>
            <w:r>
              <w:rPr>
                <w:rFonts w:ascii="Times New Roman" w:hAnsi="Times New Roman" w:cs="Times New Roman"/>
                <w:sz w:val="18"/>
                <w:szCs w:val="18"/>
              </w:rPr>
              <w:t>Упак</w:t>
            </w:r>
            <w:proofErr w:type="spellEnd"/>
            <w:r>
              <w:rPr>
                <w:rFonts w:ascii="Times New Roman" w:hAnsi="Times New Roman" w:cs="Times New Roman"/>
                <w:sz w:val="18"/>
                <w:szCs w:val="18"/>
              </w:rPr>
              <w:t>.</w:t>
            </w:r>
          </w:p>
          <w:p w:rsidR="002C568C" w:rsidRDefault="002C568C" w:rsidP="00C653FB">
            <w:pPr>
              <w:jc w:val="center"/>
              <w:rPr>
                <w:rFonts w:ascii="Times New Roman" w:hAnsi="Times New Roman" w:cs="Times New Roman"/>
                <w:sz w:val="18"/>
                <w:szCs w:val="18"/>
              </w:rPr>
            </w:pPr>
          </w:p>
        </w:tc>
        <w:tc>
          <w:tcPr>
            <w:tcW w:w="536" w:type="pct"/>
          </w:tcPr>
          <w:p w:rsidR="00F72D5C" w:rsidRDefault="00F72D5C" w:rsidP="00C653FB">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Pr="004631A2" w:rsidRDefault="00F72D5C" w:rsidP="004631A2">
            <w:pPr>
              <w:tabs>
                <w:tab w:val="left" w:pos="40"/>
              </w:tabs>
              <w:rPr>
                <w:rFonts w:ascii="Times New Roman" w:hAnsi="Times New Roman" w:cs="Times New Roman"/>
                <w:sz w:val="18"/>
                <w:szCs w:val="18"/>
              </w:rPr>
            </w:pPr>
            <w:r>
              <w:rPr>
                <w:rFonts w:ascii="Times New Roman" w:hAnsi="Times New Roman" w:cs="Times New Roman"/>
                <w:sz w:val="18"/>
                <w:szCs w:val="18"/>
              </w:rPr>
              <w:t>13</w:t>
            </w:r>
          </w:p>
        </w:tc>
        <w:tc>
          <w:tcPr>
            <w:tcW w:w="879" w:type="pct"/>
          </w:tcPr>
          <w:p w:rsidR="00F72D5C" w:rsidRPr="00312629" w:rsidRDefault="00F72D5C" w:rsidP="00F7003F">
            <w:pPr>
              <w:rPr>
                <w:rFonts w:ascii="Times New Roman" w:hAnsi="Times New Roman" w:cs="Times New Roman"/>
                <w:color w:val="1A1A1A"/>
                <w:sz w:val="23"/>
                <w:szCs w:val="23"/>
              </w:rPr>
            </w:pPr>
            <w:proofErr w:type="spellStart"/>
            <w:r>
              <w:rPr>
                <w:rFonts w:ascii="Times New Roman" w:hAnsi="Times New Roman" w:cs="Times New Roman"/>
                <w:color w:val="1A1A1A"/>
                <w:sz w:val="23"/>
                <w:szCs w:val="23"/>
              </w:rPr>
              <w:t>Капромин</w:t>
            </w:r>
            <w:proofErr w:type="spellEnd"/>
            <w:r w:rsidR="00F64DE1">
              <w:rPr>
                <w:rFonts w:ascii="Times New Roman" w:hAnsi="Times New Roman" w:cs="Times New Roman"/>
                <w:color w:val="1A1A1A"/>
                <w:sz w:val="23"/>
                <w:szCs w:val="23"/>
              </w:rPr>
              <w:t xml:space="preserve"> или эквивалент</w:t>
            </w:r>
          </w:p>
        </w:tc>
        <w:tc>
          <w:tcPr>
            <w:tcW w:w="2362" w:type="pct"/>
          </w:tcPr>
          <w:p w:rsidR="00F72D5C" w:rsidRPr="0006297D" w:rsidRDefault="00F72D5C" w:rsidP="00EB0401">
            <w:pPr>
              <w:shd w:val="clear" w:color="auto" w:fill="FFFFFF"/>
              <w:rPr>
                <w:rFonts w:ascii="Times New Roman" w:hAnsi="Times New Roman" w:cs="Times New Roman"/>
                <w:color w:val="1A1A1A"/>
                <w:sz w:val="23"/>
                <w:szCs w:val="23"/>
              </w:rPr>
            </w:pPr>
            <w:proofErr w:type="spellStart"/>
            <w:r w:rsidRPr="008E0D23">
              <w:rPr>
                <w:rFonts w:ascii="Times New Roman" w:hAnsi="Times New Roman" w:cs="Times New Roman"/>
                <w:color w:val="555555"/>
                <w:sz w:val="23"/>
                <w:szCs w:val="23"/>
                <w:shd w:val="clear" w:color="auto" w:fill="FFFFFF"/>
              </w:rPr>
              <w:t>Гемостатическое</w:t>
            </w:r>
            <w:proofErr w:type="spellEnd"/>
            <w:r w:rsidRPr="008E0D23">
              <w:rPr>
                <w:rFonts w:ascii="Times New Roman" w:hAnsi="Times New Roman" w:cs="Times New Roman"/>
                <w:color w:val="555555"/>
                <w:sz w:val="23"/>
                <w:szCs w:val="23"/>
                <w:shd w:val="clear" w:color="auto" w:fill="FFFFFF"/>
              </w:rPr>
              <w:t xml:space="preserve"> действие основного компонента материала «</w:t>
            </w:r>
            <w:proofErr w:type="spellStart"/>
            <w:r w:rsidRPr="008E0D23">
              <w:rPr>
                <w:rFonts w:ascii="Times New Roman" w:hAnsi="Times New Roman" w:cs="Times New Roman"/>
                <w:color w:val="555555"/>
                <w:sz w:val="23"/>
                <w:szCs w:val="23"/>
                <w:shd w:val="clear" w:color="auto" w:fill="FFFFFF"/>
              </w:rPr>
              <w:t>Капрамин</w:t>
            </w:r>
            <w:proofErr w:type="spellEnd"/>
            <w:r w:rsidRPr="008E0D23">
              <w:rPr>
                <w:rFonts w:ascii="Times New Roman" w:hAnsi="Times New Roman" w:cs="Times New Roman"/>
                <w:color w:val="555555"/>
                <w:sz w:val="23"/>
                <w:szCs w:val="23"/>
                <w:shd w:val="clear" w:color="auto" w:fill="FFFFFF"/>
              </w:rPr>
              <w:t xml:space="preserve">» - алюминия хлористого —многократно усиливает входящий в состав препарата </w:t>
            </w:r>
            <w:proofErr w:type="spellStart"/>
            <w:r w:rsidRPr="008E0D23">
              <w:rPr>
                <w:rFonts w:ascii="Times New Roman" w:hAnsi="Times New Roman" w:cs="Times New Roman"/>
                <w:color w:val="555555"/>
                <w:sz w:val="23"/>
                <w:szCs w:val="23"/>
                <w:shd w:val="clear" w:color="auto" w:fill="FFFFFF"/>
              </w:rPr>
              <w:t>центимониум</w:t>
            </w:r>
            <w:proofErr w:type="spellEnd"/>
            <w:r w:rsidRPr="008E0D23">
              <w:rPr>
                <w:rFonts w:ascii="Times New Roman" w:hAnsi="Times New Roman" w:cs="Times New Roman"/>
                <w:color w:val="555555"/>
                <w:sz w:val="23"/>
                <w:szCs w:val="23"/>
                <w:shd w:val="clear" w:color="auto" w:fill="FFFFFF"/>
              </w:rPr>
              <w:t xml:space="preserve"> бромид, который обладает бактерицидными свойствами.</w:t>
            </w:r>
            <w:r w:rsidRPr="008E0D23">
              <w:rPr>
                <w:rFonts w:ascii="Times New Roman" w:hAnsi="Times New Roman" w:cs="Times New Roman"/>
                <w:color w:val="555555"/>
                <w:sz w:val="23"/>
                <w:szCs w:val="23"/>
              </w:rPr>
              <w:br/>
            </w:r>
            <w:r w:rsidR="00EB0401">
              <w:rPr>
                <w:rFonts w:ascii="Times New Roman" w:eastAsia="Times New Roman" w:hAnsi="Times New Roman" w:cs="Times New Roman"/>
                <w:color w:val="1A1A1A"/>
                <w:sz w:val="23"/>
                <w:szCs w:val="23"/>
              </w:rPr>
              <w:t>Форма выпуска: Флакон-</w:t>
            </w:r>
            <w:proofErr w:type="gramStart"/>
            <w:r w:rsidR="00EB0401">
              <w:rPr>
                <w:rFonts w:ascii="Times New Roman" w:eastAsia="Times New Roman" w:hAnsi="Times New Roman" w:cs="Times New Roman"/>
                <w:color w:val="1A1A1A"/>
                <w:sz w:val="23"/>
                <w:szCs w:val="23"/>
              </w:rPr>
              <w:t xml:space="preserve">спрей </w:t>
            </w:r>
            <w:r>
              <w:rPr>
                <w:rFonts w:ascii="Times New Roman" w:eastAsia="Times New Roman" w:hAnsi="Times New Roman" w:cs="Times New Roman"/>
                <w:color w:val="1A1A1A"/>
                <w:sz w:val="23"/>
                <w:szCs w:val="23"/>
              </w:rPr>
              <w:t xml:space="preserve"> не</w:t>
            </w:r>
            <w:proofErr w:type="gramEnd"/>
            <w:r>
              <w:rPr>
                <w:rFonts w:ascii="Times New Roman" w:eastAsia="Times New Roman" w:hAnsi="Times New Roman" w:cs="Times New Roman"/>
                <w:color w:val="1A1A1A"/>
                <w:sz w:val="23"/>
                <w:szCs w:val="23"/>
              </w:rPr>
              <w:t xml:space="preserve"> менее 30мл</w:t>
            </w:r>
          </w:p>
        </w:tc>
        <w:tc>
          <w:tcPr>
            <w:tcW w:w="424" w:type="pct"/>
          </w:tcPr>
          <w:p w:rsidR="00F72D5C" w:rsidRDefault="00F70294" w:rsidP="00C653FB">
            <w:pPr>
              <w:jc w:val="center"/>
              <w:rPr>
                <w:rFonts w:ascii="Times New Roman" w:hAnsi="Times New Roman" w:cs="Times New Roman"/>
                <w:sz w:val="18"/>
                <w:szCs w:val="18"/>
              </w:rPr>
            </w:pPr>
            <w:r>
              <w:rPr>
                <w:rFonts w:ascii="Times New Roman" w:hAnsi="Times New Roman" w:cs="Times New Roman"/>
                <w:sz w:val="18"/>
                <w:szCs w:val="18"/>
              </w:rPr>
              <w:t>32.50.50.190</w:t>
            </w:r>
          </w:p>
        </w:tc>
        <w:tc>
          <w:tcPr>
            <w:tcW w:w="491" w:type="pct"/>
          </w:tcPr>
          <w:p w:rsidR="00F72D5C" w:rsidRDefault="002C568C" w:rsidP="00C653FB">
            <w:pPr>
              <w:jc w:val="center"/>
              <w:rPr>
                <w:rFonts w:ascii="Times New Roman" w:hAnsi="Times New Roman" w:cs="Times New Roman"/>
                <w:sz w:val="18"/>
                <w:szCs w:val="18"/>
              </w:rPr>
            </w:pPr>
            <w:proofErr w:type="spellStart"/>
            <w:r>
              <w:rPr>
                <w:rFonts w:ascii="Times New Roman" w:hAnsi="Times New Roman" w:cs="Times New Roman"/>
                <w:sz w:val="18"/>
                <w:szCs w:val="18"/>
              </w:rPr>
              <w:t>Упак</w:t>
            </w:r>
            <w:proofErr w:type="spellEnd"/>
            <w:r>
              <w:rPr>
                <w:rFonts w:ascii="Times New Roman" w:hAnsi="Times New Roman" w:cs="Times New Roman"/>
                <w:sz w:val="18"/>
                <w:szCs w:val="18"/>
              </w:rPr>
              <w:t>.</w:t>
            </w:r>
          </w:p>
        </w:tc>
        <w:tc>
          <w:tcPr>
            <w:tcW w:w="536" w:type="pct"/>
          </w:tcPr>
          <w:p w:rsidR="00F72D5C" w:rsidRDefault="00F72D5C" w:rsidP="00C653FB">
            <w:pPr>
              <w:jc w:val="center"/>
              <w:rPr>
                <w:rFonts w:ascii="Times New Roman" w:hAnsi="Times New Roman" w:cs="Times New Roman"/>
                <w:sz w:val="18"/>
                <w:szCs w:val="18"/>
              </w:rPr>
            </w:pPr>
            <w:r>
              <w:rPr>
                <w:rFonts w:ascii="Times New Roman" w:hAnsi="Times New Roman" w:cs="Times New Roman"/>
                <w:sz w:val="18"/>
                <w:szCs w:val="18"/>
              </w:rPr>
              <w:t>2</w:t>
            </w:r>
          </w:p>
        </w:tc>
      </w:tr>
      <w:tr w:rsidR="00F72D5C" w:rsidRPr="00EF37B7" w:rsidTr="006A3CB3">
        <w:tc>
          <w:tcPr>
            <w:tcW w:w="307" w:type="pct"/>
          </w:tcPr>
          <w:p w:rsidR="00F72D5C" w:rsidRDefault="00F72D5C" w:rsidP="00B2633C">
            <w:pPr>
              <w:tabs>
                <w:tab w:val="left" w:pos="40"/>
              </w:tabs>
              <w:rPr>
                <w:rFonts w:ascii="Times New Roman" w:hAnsi="Times New Roman" w:cs="Times New Roman"/>
                <w:sz w:val="18"/>
                <w:szCs w:val="18"/>
              </w:rPr>
            </w:pPr>
            <w:r>
              <w:rPr>
                <w:rFonts w:ascii="Times New Roman" w:hAnsi="Times New Roman" w:cs="Times New Roman"/>
                <w:sz w:val="18"/>
                <w:szCs w:val="18"/>
              </w:rPr>
              <w:t>14</w:t>
            </w:r>
          </w:p>
        </w:tc>
        <w:tc>
          <w:tcPr>
            <w:tcW w:w="879" w:type="pct"/>
          </w:tcPr>
          <w:p w:rsidR="00F72D5C" w:rsidRPr="00EF37B7" w:rsidRDefault="00F72D5C" w:rsidP="00B2633C">
            <w:pPr>
              <w:rPr>
                <w:rFonts w:ascii="Times New Roman" w:hAnsi="Times New Roman" w:cs="Times New Roman"/>
                <w:sz w:val="18"/>
                <w:szCs w:val="18"/>
              </w:rPr>
            </w:pPr>
            <w:r>
              <w:rPr>
                <w:rFonts w:ascii="Times New Roman" w:hAnsi="Times New Roman" w:cs="Times New Roman"/>
                <w:sz w:val="18"/>
                <w:szCs w:val="18"/>
              </w:rPr>
              <w:t>Г</w:t>
            </w:r>
            <w:r w:rsidRPr="00EF37B7">
              <w:rPr>
                <w:rFonts w:ascii="Times New Roman" w:hAnsi="Times New Roman" w:cs="Times New Roman"/>
                <w:sz w:val="18"/>
                <w:szCs w:val="18"/>
              </w:rPr>
              <w:t xml:space="preserve">ипс </w:t>
            </w:r>
            <w:r>
              <w:rPr>
                <w:rFonts w:ascii="Times New Roman" w:hAnsi="Times New Roman" w:cs="Times New Roman"/>
                <w:sz w:val="18"/>
                <w:szCs w:val="18"/>
              </w:rPr>
              <w:t>медицинский</w:t>
            </w:r>
          </w:p>
        </w:tc>
        <w:tc>
          <w:tcPr>
            <w:tcW w:w="2362" w:type="pct"/>
          </w:tcPr>
          <w:p w:rsidR="00F72D5C" w:rsidRPr="002000D2" w:rsidRDefault="00F72D5C" w:rsidP="00B2633C">
            <w:pPr>
              <w:rPr>
                <w:rFonts w:ascii="Times New Roman" w:hAnsi="Times New Roman" w:cs="Times New Roman"/>
                <w:color w:val="444444"/>
                <w:sz w:val="24"/>
                <w:szCs w:val="24"/>
              </w:rPr>
            </w:pPr>
            <w:r w:rsidRPr="002000D2">
              <w:rPr>
                <w:rFonts w:ascii="Times New Roman" w:hAnsi="Times New Roman" w:cs="Times New Roman"/>
                <w:color w:val="444444"/>
                <w:sz w:val="24"/>
                <w:szCs w:val="24"/>
              </w:rPr>
              <w:t>Материал для изготовления временных протезов, муляжных слепков и иммобилизующих повязок.</w:t>
            </w:r>
          </w:p>
          <w:p w:rsidR="00F72D5C" w:rsidRPr="002000D2" w:rsidRDefault="00F72D5C" w:rsidP="00B2633C">
            <w:pPr>
              <w:rPr>
                <w:rFonts w:ascii="Times New Roman" w:hAnsi="Times New Roman" w:cs="Times New Roman"/>
                <w:sz w:val="24"/>
                <w:szCs w:val="24"/>
              </w:rPr>
            </w:pPr>
            <w:r w:rsidRPr="002000D2">
              <w:rPr>
                <w:rFonts w:ascii="Times New Roman" w:hAnsi="Times New Roman" w:cs="Times New Roman"/>
                <w:sz w:val="24"/>
                <w:szCs w:val="24"/>
              </w:rPr>
              <w:t>3 класс</w:t>
            </w:r>
          </w:p>
          <w:p w:rsidR="00F72D5C" w:rsidRPr="002000D2" w:rsidRDefault="00F72D5C" w:rsidP="00B2633C">
            <w:pPr>
              <w:rPr>
                <w:rFonts w:ascii="Times New Roman" w:hAnsi="Times New Roman" w:cs="Times New Roman"/>
                <w:sz w:val="24"/>
                <w:szCs w:val="24"/>
              </w:rPr>
            </w:pPr>
            <w:r w:rsidRPr="002000D2">
              <w:rPr>
                <w:rFonts w:ascii="Times New Roman" w:hAnsi="Times New Roman" w:cs="Times New Roman"/>
                <w:sz w:val="24"/>
                <w:szCs w:val="24"/>
              </w:rPr>
              <w:t>Форма выпуска: упаковка не менее 25 кг</w:t>
            </w:r>
          </w:p>
        </w:tc>
        <w:tc>
          <w:tcPr>
            <w:tcW w:w="424" w:type="pct"/>
          </w:tcPr>
          <w:p w:rsidR="00F72D5C" w:rsidRPr="00EF37B7" w:rsidRDefault="00F70294" w:rsidP="00B2633C">
            <w:pPr>
              <w:jc w:val="center"/>
              <w:rPr>
                <w:rFonts w:ascii="Times New Roman" w:hAnsi="Times New Roman" w:cs="Times New Roman"/>
                <w:sz w:val="18"/>
                <w:szCs w:val="18"/>
              </w:rPr>
            </w:pPr>
            <w:r>
              <w:rPr>
                <w:rFonts w:ascii="Times New Roman" w:hAnsi="Times New Roman" w:cs="Times New Roman"/>
                <w:sz w:val="18"/>
                <w:szCs w:val="18"/>
              </w:rPr>
              <w:t>23.52.20.130</w:t>
            </w:r>
          </w:p>
        </w:tc>
        <w:tc>
          <w:tcPr>
            <w:tcW w:w="491" w:type="pct"/>
          </w:tcPr>
          <w:p w:rsidR="00F72D5C" w:rsidRDefault="002C568C" w:rsidP="00B2633C">
            <w:pPr>
              <w:jc w:val="center"/>
              <w:rPr>
                <w:rFonts w:ascii="Times New Roman" w:hAnsi="Times New Roman" w:cs="Times New Roman"/>
                <w:sz w:val="18"/>
                <w:szCs w:val="18"/>
              </w:rPr>
            </w:pPr>
            <w:proofErr w:type="spellStart"/>
            <w:r>
              <w:rPr>
                <w:rFonts w:ascii="Times New Roman" w:hAnsi="Times New Roman" w:cs="Times New Roman"/>
                <w:sz w:val="18"/>
                <w:szCs w:val="18"/>
              </w:rPr>
              <w:t>Упак</w:t>
            </w:r>
            <w:proofErr w:type="spellEnd"/>
            <w:r>
              <w:rPr>
                <w:rFonts w:ascii="Times New Roman" w:hAnsi="Times New Roman" w:cs="Times New Roman"/>
                <w:sz w:val="18"/>
                <w:szCs w:val="18"/>
              </w:rPr>
              <w:t>.</w:t>
            </w:r>
          </w:p>
          <w:p w:rsidR="002C568C" w:rsidRPr="00EF37B7" w:rsidRDefault="002C568C" w:rsidP="00B2633C">
            <w:pPr>
              <w:jc w:val="center"/>
              <w:rPr>
                <w:rFonts w:ascii="Times New Roman" w:hAnsi="Times New Roman" w:cs="Times New Roman"/>
                <w:sz w:val="18"/>
                <w:szCs w:val="18"/>
              </w:rPr>
            </w:pPr>
          </w:p>
        </w:tc>
        <w:tc>
          <w:tcPr>
            <w:tcW w:w="536" w:type="pct"/>
          </w:tcPr>
          <w:p w:rsidR="00F72D5C" w:rsidRPr="00EF37B7" w:rsidRDefault="00F72D5C" w:rsidP="00B2633C">
            <w:pPr>
              <w:jc w:val="center"/>
              <w:rPr>
                <w:rFonts w:ascii="Times New Roman" w:hAnsi="Times New Roman" w:cs="Times New Roman"/>
                <w:sz w:val="18"/>
                <w:szCs w:val="18"/>
              </w:rPr>
            </w:pPr>
            <w:r>
              <w:rPr>
                <w:rFonts w:ascii="Times New Roman" w:hAnsi="Times New Roman" w:cs="Times New Roman"/>
                <w:sz w:val="18"/>
                <w:szCs w:val="18"/>
              </w:rPr>
              <w:t>1</w:t>
            </w:r>
          </w:p>
        </w:tc>
      </w:tr>
    </w:tbl>
    <w:p w:rsidR="00FA2921" w:rsidRDefault="00FA2921" w:rsidP="00E65BB9">
      <w:pPr>
        <w:pStyle w:val="11"/>
        <w:ind w:left="0"/>
        <w:jc w:val="both"/>
        <w:rPr>
          <w:b/>
          <w:kern w:val="0"/>
          <w:sz w:val="16"/>
          <w:szCs w:val="16"/>
          <w:lang w:eastAsia="ru-RU"/>
        </w:rPr>
      </w:pPr>
      <w:r>
        <w:rPr>
          <w:b/>
          <w:kern w:val="0"/>
          <w:sz w:val="16"/>
          <w:szCs w:val="16"/>
          <w:lang w:eastAsia="ru-RU"/>
        </w:rPr>
        <w:br w:type="page"/>
      </w:r>
    </w:p>
    <w:p w:rsidR="00FA2921" w:rsidRPr="000A5949" w:rsidRDefault="00FA2921" w:rsidP="00FA2921">
      <w:pPr>
        <w:jc w:val="center"/>
        <w:rPr>
          <w:b/>
        </w:rPr>
      </w:pPr>
      <w:r w:rsidRPr="00244EF4">
        <w:rPr>
          <w:b/>
        </w:rPr>
        <w:lastRenderedPageBreak/>
        <w:t>ПРОЕКТ КОНТРАКТ</w:t>
      </w:r>
      <w:r>
        <w:rPr>
          <w:b/>
        </w:rPr>
        <w:t>А</w:t>
      </w:r>
    </w:p>
    <w:p w:rsidR="00FA2921" w:rsidRPr="00244EF4" w:rsidRDefault="00FA2921" w:rsidP="00FA2921">
      <w:pPr>
        <w:jc w:val="center"/>
        <w:rPr>
          <w:b/>
        </w:rPr>
      </w:pPr>
      <w:r w:rsidRPr="00244EF4">
        <w:rPr>
          <w:b/>
          <w:color w:val="000000"/>
        </w:rPr>
        <w:t xml:space="preserve">на </w:t>
      </w:r>
      <w:proofErr w:type="gramStart"/>
      <w:r w:rsidRPr="00244EF4">
        <w:rPr>
          <w:b/>
          <w:color w:val="000000"/>
        </w:rPr>
        <w:t>поставку</w:t>
      </w:r>
      <w:r w:rsidRPr="00244EF4">
        <w:rPr>
          <w:b/>
          <w:bCs/>
          <w:color w:val="000000"/>
        </w:rPr>
        <w:t xml:space="preserve"> </w:t>
      </w:r>
      <w:r>
        <w:rPr>
          <w:b/>
          <w:bCs/>
          <w:color w:val="000000"/>
          <w:u w:val="single"/>
        </w:rPr>
        <w:t xml:space="preserve"> расходного</w:t>
      </w:r>
      <w:proofErr w:type="gramEnd"/>
      <w:r>
        <w:rPr>
          <w:b/>
          <w:bCs/>
          <w:color w:val="000000"/>
          <w:u w:val="single"/>
        </w:rPr>
        <w:t xml:space="preserve"> материала.</w:t>
      </w:r>
    </w:p>
    <w:p w:rsidR="00FA2921" w:rsidRPr="00244EF4" w:rsidRDefault="00FA2921" w:rsidP="00FA2921">
      <w:pPr>
        <w:jc w:val="center"/>
        <w:rPr>
          <w:b/>
        </w:rPr>
      </w:pPr>
      <w:r w:rsidRPr="00244EF4">
        <w:rPr>
          <w:b/>
        </w:rPr>
        <w:t>№ _________</w:t>
      </w:r>
    </w:p>
    <w:p w:rsidR="00FA2921" w:rsidRPr="00244EF4" w:rsidRDefault="00FA2921" w:rsidP="00FA2921">
      <w:pPr>
        <w:jc w:val="center"/>
        <w:rPr>
          <w:b/>
          <w:snapToGrid w:val="0"/>
        </w:rPr>
      </w:pPr>
      <w:r w:rsidRPr="00244EF4">
        <w:rPr>
          <w:rFonts w:eastAsiaTheme="minorHAnsi"/>
          <w:b/>
          <w:bCs/>
          <w:lang w:eastAsia="en-US"/>
        </w:rPr>
        <w:t>Идентификационный код закупки: ____________________</w:t>
      </w:r>
    </w:p>
    <w:p w:rsidR="00FA2921" w:rsidRPr="00244EF4" w:rsidRDefault="00FA2921" w:rsidP="00FA2921">
      <w:pPr>
        <w:jc w:val="center"/>
      </w:pPr>
    </w:p>
    <w:p w:rsidR="00FA2921" w:rsidRPr="00244EF4" w:rsidRDefault="00FA2921" w:rsidP="00FA2921">
      <w:r>
        <w:t>г. Вельск</w:t>
      </w:r>
      <w:r w:rsidRPr="00244EF4">
        <w:t xml:space="preserve"> </w:t>
      </w:r>
      <w:r w:rsidRPr="00244EF4">
        <w:tab/>
      </w:r>
      <w:r w:rsidRPr="00244EF4">
        <w:tab/>
      </w:r>
      <w:r w:rsidRPr="00244EF4">
        <w:tab/>
      </w:r>
      <w:r w:rsidRPr="00244EF4">
        <w:tab/>
        <w:t xml:space="preserve">                              </w:t>
      </w:r>
      <w:r>
        <w:t xml:space="preserve">                     </w:t>
      </w:r>
      <w:proofErr w:type="gramStart"/>
      <w:r>
        <w:t xml:space="preserve">   «</w:t>
      </w:r>
      <w:proofErr w:type="gramEnd"/>
      <w:r>
        <w:t>___» _________ 2023</w:t>
      </w:r>
      <w:r w:rsidRPr="00244EF4">
        <w:t xml:space="preserve"> г.</w:t>
      </w:r>
    </w:p>
    <w:p w:rsidR="00FA2921" w:rsidRPr="00244EF4" w:rsidRDefault="00FA2921" w:rsidP="00FA2921">
      <w:pPr>
        <w:jc w:val="both"/>
      </w:pPr>
    </w:p>
    <w:p w:rsidR="00FA2921" w:rsidRDefault="00FA2921" w:rsidP="00FA2921">
      <w:pPr>
        <w:ind w:firstLine="708"/>
        <w:jc w:val="both"/>
      </w:pPr>
      <w:r w:rsidRPr="00895B28">
        <w:t>Государственное автономное учреждение здравоохранения Архангельской области «Вельская стоматологическая поликлиника»( ГАУЗ АО «ВСП), именуемое в дальнейшем «Заказчик», в лице главного врача Шестаковой Людмилы Николаевны,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20__г. № _______ заключили настоящий Контракт о нижеследующем.</w:t>
      </w:r>
    </w:p>
    <w:p w:rsidR="00FA2921" w:rsidRPr="00244EF4" w:rsidRDefault="00FA2921" w:rsidP="00FA2921">
      <w:pPr>
        <w:ind w:firstLine="708"/>
        <w:jc w:val="both"/>
      </w:pPr>
    </w:p>
    <w:p w:rsidR="00FA2921" w:rsidRPr="0022324F" w:rsidRDefault="00FA2921" w:rsidP="00FA2921">
      <w:pPr>
        <w:pStyle w:val="5"/>
        <w:keepNext w:val="0"/>
        <w:keepLines w:val="0"/>
        <w:widowControl w:val="0"/>
        <w:numPr>
          <w:ilvl w:val="0"/>
          <w:numId w:val="3"/>
        </w:numPr>
        <w:tabs>
          <w:tab w:val="left" w:pos="851"/>
        </w:tabs>
        <w:autoSpaceDE w:val="0"/>
        <w:autoSpaceDN w:val="0"/>
        <w:spacing w:before="0" w:line="240" w:lineRule="auto"/>
        <w:jc w:val="center"/>
        <w:rPr>
          <w:i/>
          <w:color w:val="000000"/>
          <w:sz w:val="24"/>
          <w:szCs w:val="24"/>
        </w:rPr>
      </w:pPr>
      <w:r>
        <w:rPr>
          <w:color w:val="000000"/>
          <w:sz w:val="24"/>
          <w:szCs w:val="24"/>
        </w:rPr>
        <w:t>Предмет Контракта</w:t>
      </w:r>
      <w:r>
        <w:t xml:space="preserve">, </w:t>
      </w:r>
      <w:r w:rsidRPr="0022324F">
        <w:t>срок, место и условия поставки</w:t>
      </w:r>
    </w:p>
    <w:p w:rsidR="00FA2921" w:rsidRDefault="00FA2921" w:rsidP="00FA2921">
      <w:pPr>
        <w:ind w:firstLine="708"/>
        <w:jc w:val="both"/>
      </w:pPr>
      <w:r>
        <w:t xml:space="preserve">1.1. Поставщик принимает на себя обязательства по поставке </w:t>
      </w:r>
      <w:r>
        <w:rPr>
          <w:b/>
        </w:rPr>
        <w:t>расходного материала</w:t>
      </w:r>
      <w:r>
        <w:t xml:space="preserve"> (далее – Товар) в соответствии с Приложением № 1 «Спецификация» к Контракту (далее – Приложение № 1), а Заказчик обязуется принять и оплатить поставленный Товар.</w:t>
      </w:r>
    </w:p>
    <w:p w:rsidR="00FA2921" w:rsidRDefault="00FA2921" w:rsidP="00FA2921">
      <w:pPr>
        <w:jc w:val="both"/>
      </w:pPr>
      <w:r>
        <w:t xml:space="preserve"> </w:t>
      </w:r>
      <w:r>
        <w:tab/>
        <w:t xml:space="preserve">1.2. Поставка Товара, указанного в пункте 1.1 Контракта осуществляется партиями по предварительной заявке с даты заключения Контракта </w:t>
      </w:r>
      <w:r w:rsidRPr="0022324F">
        <w:rPr>
          <w:b/>
          <w:i/>
          <w:u w:val="single"/>
        </w:rPr>
        <w:t>по «15» декабря 2023 года</w:t>
      </w:r>
      <w:r>
        <w:t xml:space="preserve">. </w:t>
      </w:r>
    </w:p>
    <w:p w:rsidR="00FA2921" w:rsidRDefault="00FA2921" w:rsidP="00FA2921">
      <w:pPr>
        <w:jc w:val="both"/>
      </w:pPr>
      <w:r>
        <w:tab/>
        <w:t>1.3. Заявка направляется Заказчиком в виде электронного документа на электронный адрес поставщика или факсимильной связью. В течение 10 (Десяти) рабочих дней с даты получения указанной заявки Поставщик осуществляет поставку партии Товара в адрес Заказчика.</w:t>
      </w:r>
    </w:p>
    <w:p w:rsidR="00FA2921" w:rsidRDefault="00FA2921" w:rsidP="00FA2921">
      <w:pPr>
        <w:jc w:val="both"/>
      </w:pPr>
      <w:r>
        <w:tab/>
        <w:t xml:space="preserve">Поставщик обязан обеспечить перевозку, разгрузку товара в </w:t>
      </w:r>
      <w:proofErr w:type="gramStart"/>
      <w:r>
        <w:t>помещение  Заказчика</w:t>
      </w:r>
      <w:proofErr w:type="gramEnd"/>
      <w:r>
        <w:t xml:space="preserve">. </w:t>
      </w:r>
    </w:p>
    <w:p w:rsidR="00FA2921" w:rsidRPr="0022324F" w:rsidRDefault="00FA2921" w:rsidP="00FA2921">
      <w:pPr>
        <w:jc w:val="both"/>
      </w:pPr>
      <w:r>
        <w:t xml:space="preserve"> </w:t>
      </w:r>
      <w:r>
        <w:tab/>
        <w:t>1.3. Место поставки товара: 165150, Архангельская область, г. Вельск, ул. Дзержинского, д. 42, в рабочие дни Заказчика с 8.30 до 12.00 и с 13.00 до 15.00 часов, кроме субботы и воскресенья.</w:t>
      </w:r>
    </w:p>
    <w:p w:rsidR="00FA2921" w:rsidRPr="00244EF4" w:rsidRDefault="00FA2921" w:rsidP="00FA2921">
      <w:pPr>
        <w:ind w:firstLine="709"/>
        <w:jc w:val="both"/>
        <w:rPr>
          <w:b/>
        </w:rPr>
      </w:pPr>
    </w:p>
    <w:p w:rsidR="00FA2921" w:rsidRDefault="00FA2921" w:rsidP="00FA2921">
      <w:pPr>
        <w:jc w:val="center"/>
        <w:rPr>
          <w:b/>
          <w:color w:val="00B0F0"/>
        </w:rPr>
      </w:pPr>
      <w:r w:rsidRPr="00244EF4">
        <w:rPr>
          <w:b/>
        </w:rPr>
        <w:t>2. Качество Товара</w:t>
      </w:r>
    </w:p>
    <w:p w:rsidR="00FA2921" w:rsidRPr="00244EF4" w:rsidRDefault="00FA2921" w:rsidP="00FA2921">
      <w:pPr>
        <w:ind w:firstLine="708"/>
        <w:jc w:val="both"/>
        <w:rPr>
          <w:snapToGrid w:val="0"/>
        </w:rPr>
      </w:pPr>
      <w:r w:rsidRPr="00244EF4">
        <w:t xml:space="preserve">2.1. </w:t>
      </w:r>
      <w:r w:rsidRPr="00244EF4">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FA2921" w:rsidRPr="00244EF4" w:rsidRDefault="00FA2921" w:rsidP="00FA2921">
      <w:pPr>
        <w:tabs>
          <w:tab w:val="left" w:pos="851"/>
        </w:tabs>
        <w:ind w:firstLine="709"/>
        <w:jc w:val="both"/>
        <w:rPr>
          <w:snapToGrid w:val="0"/>
        </w:rPr>
      </w:pPr>
      <w:r w:rsidRPr="00244EF4">
        <w:rPr>
          <w:snapToGrid w:val="0"/>
        </w:rPr>
        <w:t>2.2. П</w:t>
      </w:r>
      <w:r w:rsidRPr="00244EF4">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FA2921" w:rsidRDefault="00FA2921" w:rsidP="00FA2921">
      <w:pPr>
        <w:tabs>
          <w:tab w:val="left" w:pos="851"/>
        </w:tabs>
        <w:ind w:firstLine="709"/>
        <w:jc w:val="both"/>
        <w:rPr>
          <w:iCs/>
          <w:snapToGrid w:val="0"/>
        </w:rPr>
      </w:pPr>
      <w:r w:rsidRPr="00244EF4">
        <w:rPr>
          <w:snapToGrid w:val="0"/>
        </w:rPr>
        <w:t xml:space="preserve">2.3. </w:t>
      </w:r>
      <w:r w:rsidRPr="00244EF4">
        <w:rPr>
          <w:iCs/>
          <w:snapToGrid w:val="0"/>
        </w:rPr>
        <w:t>В случае поставки Товара, качество которого не соответствует условиям Контракта, Поставщик</w:t>
      </w:r>
      <w:r w:rsidRPr="00244EF4">
        <w:rPr>
          <w:color w:val="000000"/>
        </w:rPr>
        <w:t xml:space="preserve"> </w:t>
      </w:r>
      <w:r w:rsidRPr="00244EF4">
        <w:rPr>
          <w:iCs/>
          <w:snapToGrid w:val="0"/>
        </w:rPr>
        <w:t>без промедления заменит его Товаром надлежащего качества. Убытки, возникшие в связи с заменой Товара, несет Поставщик.</w:t>
      </w:r>
    </w:p>
    <w:p w:rsidR="00FA2921" w:rsidRPr="00960797" w:rsidRDefault="00FA2921" w:rsidP="00FA2921">
      <w:pPr>
        <w:tabs>
          <w:tab w:val="left" w:pos="851"/>
        </w:tabs>
        <w:ind w:firstLine="709"/>
        <w:jc w:val="both"/>
        <w:rPr>
          <w:iCs/>
          <w:snapToGrid w:val="0"/>
        </w:rPr>
      </w:pPr>
      <w:r>
        <w:rPr>
          <w:iCs/>
          <w:snapToGrid w:val="0"/>
        </w:rPr>
        <w:lastRenderedPageBreak/>
        <w:t>*</w:t>
      </w:r>
      <w:r w:rsidRPr="00960797">
        <w:rPr>
          <w:iCs/>
          <w:snapToGrid w:val="0"/>
        </w:rPr>
        <w:t>2.</w:t>
      </w:r>
      <w:r>
        <w:rPr>
          <w:iCs/>
          <w:snapToGrid w:val="0"/>
        </w:rPr>
        <w:t>4</w:t>
      </w:r>
      <w:r w:rsidRPr="00960797">
        <w:rPr>
          <w:iCs/>
          <w:snapToGrid w:val="0"/>
        </w:rPr>
        <w:t xml:space="preserve">. Гарантийный срок на поставляемый Товар составляет </w:t>
      </w:r>
      <w:r>
        <w:rPr>
          <w:iCs/>
          <w:snapToGrid w:val="0"/>
        </w:rPr>
        <w:t xml:space="preserve">12 </w:t>
      </w:r>
      <w:r w:rsidRPr="00960797">
        <w:rPr>
          <w:iCs/>
          <w:snapToGrid w:val="0"/>
        </w:rPr>
        <w:t>(</w:t>
      </w:r>
      <w:proofErr w:type="spellStart"/>
      <w:r>
        <w:rPr>
          <w:iCs/>
          <w:snapToGrid w:val="0"/>
        </w:rPr>
        <w:t>Двеннадцать</w:t>
      </w:r>
      <w:proofErr w:type="spellEnd"/>
      <w:r w:rsidRPr="00960797">
        <w:rPr>
          <w:iCs/>
          <w:snapToGrid w:val="0"/>
        </w:rPr>
        <w:t xml:space="preserve">) месяцев со дня </w:t>
      </w:r>
      <w:r>
        <w:rPr>
          <w:iCs/>
          <w:snapToGrid w:val="0"/>
        </w:rPr>
        <w:t xml:space="preserve">подписания </w:t>
      </w:r>
      <w:r w:rsidRPr="00E26F84">
        <w:rPr>
          <w:iCs/>
          <w:snapToGrid w:val="0"/>
        </w:rPr>
        <w:t>документа о приемке (универсального передаточного документа/ товарно-транспортной (товарной) накладно</w:t>
      </w:r>
      <w:r>
        <w:rPr>
          <w:iCs/>
          <w:snapToGrid w:val="0"/>
        </w:rPr>
        <w:t>й) (далее – документ о приемке)</w:t>
      </w:r>
      <w:r w:rsidRPr="00960797">
        <w:rPr>
          <w:iCs/>
          <w:snapToGrid w:val="0"/>
        </w:rPr>
        <w:t xml:space="preserve">, но не менее срока, установленного производителем Товара. </w:t>
      </w:r>
    </w:p>
    <w:p w:rsidR="00FA2921" w:rsidRPr="00960797" w:rsidRDefault="00FA2921" w:rsidP="00FA2921">
      <w:pPr>
        <w:tabs>
          <w:tab w:val="left" w:pos="851"/>
        </w:tabs>
        <w:ind w:firstLine="709"/>
        <w:jc w:val="both"/>
        <w:rPr>
          <w:i/>
          <w:iCs/>
          <w:snapToGrid w:val="0"/>
        </w:rPr>
      </w:pPr>
      <w:r>
        <w:rPr>
          <w:i/>
          <w:iCs/>
          <w:snapToGrid w:val="0"/>
        </w:rPr>
        <w:t>*</w:t>
      </w:r>
      <w:r w:rsidRPr="00960797">
        <w:rPr>
          <w:i/>
          <w:iCs/>
          <w:snapToGrid w:val="0"/>
        </w:rPr>
        <w:t xml:space="preserve">(При </w:t>
      </w:r>
      <w:r>
        <w:rPr>
          <w:i/>
          <w:iCs/>
          <w:snapToGrid w:val="0"/>
        </w:rPr>
        <w:t>налич</w:t>
      </w:r>
      <w:r w:rsidRPr="00960797">
        <w:rPr>
          <w:i/>
          <w:iCs/>
          <w:snapToGrid w:val="0"/>
        </w:rPr>
        <w:t>ии гарантийных обязательств)</w:t>
      </w:r>
    </w:p>
    <w:p w:rsidR="00FA2921" w:rsidRPr="00244EF4" w:rsidRDefault="00FA2921" w:rsidP="00FA2921">
      <w:pPr>
        <w:rPr>
          <w:b/>
          <w:bCs/>
          <w:snapToGrid w:val="0"/>
        </w:rPr>
      </w:pPr>
    </w:p>
    <w:p w:rsidR="00FA2921" w:rsidRPr="00244EF4" w:rsidRDefault="00FA2921" w:rsidP="00FA2921">
      <w:pPr>
        <w:jc w:val="center"/>
        <w:rPr>
          <w:b/>
          <w:bCs/>
          <w:snapToGrid w:val="0"/>
        </w:rPr>
      </w:pPr>
      <w:r w:rsidRPr="00244EF4">
        <w:rPr>
          <w:b/>
          <w:bCs/>
          <w:snapToGrid w:val="0"/>
        </w:rPr>
        <w:t>3. Цена Контракта</w:t>
      </w:r>
    </w:p>
    <w:p w:rsidR="00FA2921" w:rsidRPr="00043845" w:rsidRDefault="00FA2921" w:rsidP="00FA2921">
      <w:pPr>
        <w:autoSpaceDE w:val="0"/>
        <w:autoSpaceDN w:val="0"/>
        <w:adjustRightInd w:val="0"/>
        <w:ind w:firstLine="709"/>
        <w:jc w:val="both"/>
        <w:rPr>
          <w:rFonts w:eastAsia="Calibri"/>
          <w:lang w:eastAsia="en-US"/>
        </w:rPr>
      </w:pPr>
      <w:r w:rsidRPr="00244EF4">
        <w:rPr>
          <w:snapToGrid w:val="0"/>
        </w:rPr>
        <w:t xml:space="preserve">3.1. </w:t>
      </w:r>
      <w:r w:rsidRPr="00043845">
        <w:rPr>
          <w:rFonts w:eastAsia="Calibri"/>
          <w:lang w:eastAsia="en-US"/>
        </w:rPr>
        <w:t>Цена Контракта и валюта платежа устанавливаются в российских рублях.</w:t>
      </w:r>
    </w:p>
    <w:p w:rsidR="00FA2921" w:rsidRPr="00244EF4" w:rsidRDefault="00FA2921" w:rsidP="00FA2921">
      <w:pPr>
        <w:ind w:firstLine="709"/>
        <w:jc w:val="both"/>
        <w:rPr>
          <w:snapToGrid w:val="0"/>
        </w:rPr>
      </w:pPr>
      <w:r>
        <w:rPr>
          <w:snapToGrid w:val="0"/>
        </w:rPr>
        <w:t xml:space="preserve">3.2. </w:t>
      </w:r>
      <w:r w:rsidRPr="00244EF4">
        <w:rPr>
          <w:snapToGrid w:val="0"/>
        </w:rPr>
        <w:t>Цена настоящег</w:t>
      </w:r>
      <w:r>
        <w:rPr>
          <w:snapToGrid w:val="0"/>
        </w:rPr>
        <w:t>о Контракта составляет ____ (_____________________________</w:t>
      </w:r>
      <w:r w:rsidRPr="00244EF4">
        <w:rPr>
          <w:snapToGrid w:val="0"/>
        </w:rPr>
        <w:t xml:space="preserve">) рублей, в </w:t>
      </w:r>
      <w:proofErr w:type="spellStart"/>
      <w:r w:rsidRPr="00244EF4">
        <w:rPr>
          <w:snapToGrid w:val="0"/>
        </w:rPr>
        <w:t>т.ч</w:t>
      </w:r>
      <w:proofErr w:type="spellEnd"/>
      <w:r w:rsidRPr="00244EF4">
        <w:rPr>
          <w:snapToGrid w:val="0"/>
        </w:rPr>
        <w:t>. НДС ____ (___</w:t>
      </w:r>
      <w:r>
        <w:rPr>
          <w:snapToGrid w:val="0"/>
        </w:rPr>
        <w:t>_____________________</w:t>
      </w:r>
      <w:r w:rsidRPr="00244EF4">
        <w:rPr>
          <w:snapToGrid w:val="0"/>
        </w:rPr>
        <w:t xml:space="preserve">) рублей </w:t>
      </w:r>
      <w:r w:rsidRPr="00244EF4">
        <w:rPr>
          <w:i/>
          <w:snapToGrid w:val="0"/>
        </w:rPr>
        <w:t>(или НДС не облагается)</w:t>
      </w:r>
      <w:r w:rsidRPr="00244EF4">
        <w:rPr>
          <w:snapToGrid w:val="0"/>
        </w:rPr>
        <w:t>.</w:t>
      </w:r>
    </w:p>
    <w:p w:rsidR="00FA2921" w:rsidRPr="00244EF4" w:rsidRDefault="00FA2921" w:rsidP="00FA2921">
      <w:pPr>
        <w:ind w:firstLine="709"/>
        <w:jc w:val="both"/>
        <w:rPr>
          <w:color w:val="000000"/>
        </w:rPr>
      </w:pPr>
      <w:r w:rsidRPr="00244EF4">
        <w:rPr>
          <w:rFonts w:eastAsiaTheme="minorHAnsi"/>
          <w:lang w:eastAsia="en-US"/>
        </w:rPr>
        <w:t>3.</w:t>
      </w:r>
      <w:r>
        <w:rPr>
          <w:rFonts w:eastAsiaTheme="minorHAnsi"/>
          <w:lang w:eastAsia="en-US"/>
        </w:rPr>
        <w:t>3</w:t>
      </w:r>
      <w:r w:rsidRPr="00244EF4">
        <w:rPr>
          <w:rFonts w:eastAsiaTheme="minorHAnsi"/>
          <w:lang w:eastAsia="en-US"/>
        </w:rPr>
        <w:t>.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2921" w:rsidRPr="00E26F84" w:rsidRDefault="00FA2921" w:rsidP="00FA2921">
      <w:pPr>
        <w:autoSpaceDE w:val="0"/>
        <w:autoSpaceDN w:val="0"/>
        <w:adjustRightInd w:val="0"/>
        <w:ind w:firstLine="709"/>
        <w:jc w:val="both"/>
        <w:rPr>
          <w:rFonts w:eastAsia="Calibri"/>
          <w:lang w:eastAsia="en-US"/>
        </w:rPr>
      </w:pPr>
      <w:r w:rsidRPr="00244EF4">
        <w:rPr>
          <w:snapToGrid w:val="0"/>
        </w:rPr>
        <w:t>3.</w:t>
      </w:r>
      <w:r>
        <w:rPr>
          <w:snapToGrid w:val="0"/>
        </w:rPr>
        <w:t>4</w:t>
      </w:r>
      <w:r w:rsidRPr="00244EF4">
        <w:rPr>
          <w:snapToGrid w:val="0"/>
        </w:rPr>
        <w:t xml:space="preserve">. </w:t>
      </w:r>
      <w:r w:rsidRPr="00E26F84">
        <w:rPr>
          <w:rFonts w:eastAsia="Calibri"/>
          <w:lang w:eastAsia="en-US"/>
        </w:rPr>
        <w:t>Цена Контракта включает в себя стоимость Товара, а также все расходы на перевозку, погрузо-разгрузочные работы,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FA2921"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Pr>
          <w:rFonts w:eastAsia="Calibri"/>
          <w:lang w:eastAsia="en-US"/>
        </w:rPr>
        <w:t>3.5</w:t>
      </w:r>
      <w:r w:rsidRPr="00E26F84">
        <w:rPr>
          <w:rFonts w:eastAsia="Calibri"/>
          <w:lang w:eastAsia="en-US"/>
        </w:rPr>
        <w:t>. Цена Контракта является твердой и определяется на весь срок исполнения Контракта, за исключением случаев, установленных Законом № 44-ФЗ.</w:t>
      </w:r>
    </w:p>
    <w:p w:rsidR="00FA2921" w:rsidRPr="00E26F84"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p>
    <w:p w:rsidR="00FA2921" w:rsidRPr="00244EF4" w:rsidRDefault="00FA2921" w:rsidP="00FA2921">
      <w:pPr>
        <w:ind w:firstLine="709"/>
        <w:jc w:val="center"/>
        <w:rPr>
          <w:b/>
          <w:bCs/>
        </w:rPr>
      </w:pPr>
      <w:r w:rsidRPr="00244EF4">
        <w:rPr>
          <w:b/>
          <w:bCs/>
          <w:snapToGrid w:val="0"/>
        </w:rPr>
        <w:t>4. Порядок и сроки оплаты Товара</w:t>
      </w:r>
    </w:p>
    <w:p w:rsidR="00FA2921" w:rsidRPr="00677CC4" w:rsidRDefault="00FA2921" w:rsidP="00FA2921">
      <w:pPr>
        <w:pStyle w:val="12"/>
        <w:ind w:firstLine="709"/>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4.1. Оплата поставленного Товара осуществляется по безналичному расчету путем перечисления Заказчиком денежных средств на расчетный счет Поставщика в течение 7 (семи) рабочих дней с даты подписания Заказчиком документа о приемке, предусмотренного частью 7 статьи 94 Закона № 44-ФЗ, и содержащего информацию, предусмотренную пунктом 1 части 13 статьи 94 Закона № 44-ФЗ (далее – документ о приемке).</w:t>
      </w:r>
    </w:p>
    <w:p w:rsidR="00FA2921" w:rsidRDefault="00FA2921" w:rsidP="00FA2921">
      <w:pPr>
        <w:pStyle w:val="12"/>
        <w:ind w:firstLine="709"/>
        <w:jc w:val="both"/>
        <w:rPr>
          <w:rFonts w:ascii="Times New Roman" w:hAnsi="Times New Roman"/>
          <w:snapToGrid w:val="0"/>
          <w:sz w:val="24"/>
          <w:szCs w:val="24"/>
          <w:lang w:eastAsia="ru-RU"/>
        </w:rPr>
      </w:pPr>
      <w:r w:rsidRPr="00677CC4">
        <w:rPr>
          <w:rFonts w:ascii="Times New Roman" w:hAnsi="Times New Roman"/>
          <w:snapToGrid w:val="0"/>
          <w:sz w:val="24"/>
          <w:szCs w:val="24"/>
          <w:lang w:eastAsia="ru-RU"/>
        </w:rPr>
        <w:t>4.2 Оплата товара осуществляется за счет средств ОМС и средств от иной приносящей доход деятельности.</w:t>
      </w:r>
    </w:p>
    <w:p w:rsidR="00FA2921" w:rsidRPr="00244EF4" w:rsidRDefault="00FA2921" w:rsidP="00FA2921">
      <w:pPr>
        <w:pStyle w:val="12"/>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4.3.</w:t>
      </w:r>
      <w:r w:rsidRPr="006D6FD9">
        <w:t xml:space="preserve"> </w:t>
      </w:r>
      <w:r w:rsidRPr="006D6FD9">
        <w:rPr>
          <w:rFonts w:ascii="Times New Roman" w:hAnsi="Times New Roman"/>
          <w:snapToGrid w:val="0"/>
          <w:sz w:val="24"/>
          <w:szCs w:val="24"/>
          <w:lang w:eastAsia="ru-RU"/>
        </w:rPr>
        <w:t xml:space="preserve">В случае изменения расчетного счета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 xml:space="preserve">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Pr>
          <w:rFonts w:ascii="Times New Roman" w:hAnsi="Times New Roman"/>
          <w:snapToGrid w:val="0"/>
          <w:sz w:val="24"/>
          <w:szCs w:val="24"/>
          <w:lang w:eastAsia="ru-RU"/>
        </w:rPr>
        <w:t>Поставщика</w:t>
      </w:r>
      <w:r w:rsidRPr="006D6FD9">
        <w:rPr>
          <w:rFonts w:ascii="Times New Roman" w:hAnsi="Times New Roman"/>
          <w:snapToGrid w:val="0"/>
          <w:sz w:val="24"/>
          <w:szCs w:val="24"/>
          <w:lang w:eastAsia="ru-RU"/>
        </w:rPr>
        <w:t xml:space="preserve">, несет </w:t>
      </w:r>
      <w:r>
        <w:rPr>
          <w:rFonts w:ascii="Times New Roman" w:hAnsi="Times New Roman"/>
          <w:snapToGrid w:val="0"/>
          <w:sz w:val="24"/>
          <w:szCs w:val="24"/>
          <w:lang w:eastAsia="ru-RU"/>
        </w:rPr>
        <w:t>Поставщик</w:t>
      </w:r>
      <w:r w:rsidRPr="006D6FD9">
        <w:rPr>
          <w:rFonts w:ascii="Times New Roman" w:hAnsi="Times New Roman"/>
          <w:snapToGrid w:val="0"/>
          <w:sz w:val="24"/>
          <w:szCs w:val="24"/>
          <w:lang w:eastAsia="ru-RU"/>
        </w:rPr>
        <w:t>.</w:t>
      </w:r>
    </w:p>
    <w:p w:rsidR="00FA2921" w:rsidRPr="00244EF4" w:rsidRDefault="00FA2921" w:rsidP="00FA2921">
      <w:pPr>
        <w:tabs>
          <w:tab w:val="left" w:pos="3732"/>
        </w:tabs>
        <w:jc w:val="both"/>
        <w:rPr>
          <w:snapToGrid w:val="0"/>
        </w:rPr>
      </w:pPr>
    </w:p>
    <w:p w:rsidR="00FA2921" w:rsidRPr="00244EF4" w:rsidRDefault="00FA2921" w:rsidP="00FA2921">
      <w:pPr>
        <w:jc w:val="center"/>
        <w:rPr>
          <w:b/>
          <w:bCs/>
          <w:snapToGrid w:val="0"/>
        </w:rPr>
      </w:pPr>
      <w:r w:rsidRPr="00244EF4">
        <w:rPr>
          <w:b/>
          <w:bCs/>
          <w:snapToGrid w:val="0"/>
        </w:rPr>
        <w:t>5. Права и обязанности Сторон</w:t>
      </w:r>
    </w:p>
    <w:p w:rsidR="00FA2921" w:rsidRPr="00244EF4" w:rsidRDefault="00FA2921" w:rsidP="00FA2921">
      <w:pPr>
        <w:widowControl w:val="0"/>
        <w:ind w:firstLine="709"/>
        <w:jc w:val="both"/>
        <w:rPr>
          <w:snapToGrid w:val="0"/>
          <w:color w:val="000000"/>
        </w:rPr>
      </w:pPr>
      <w:r w:rsidRPr="00244EF4">
        <w:rPr>
          <w:b/>
          <w:snapToGrid w:val="0"/>
          <w:color w:val="000000"/>
        </w:rPr>
        <w:t>5.1.</w:t>
      </w:r>
      <w:r w:rsidRPr="00244EF4">
        <w:rPr>
          <w:snapToGrid w:val="0"/>
          <w:color w:val="000000"/>
        </w:rPr>
        <w:t xml:space="preserve"> </w:t>
      </w:r>
      <w:r w:rsidRPr="00244EF4">
        <w:rPr>
          <w:b/>
          <w:snapToGrid w:val="0"/>
          <w:color w:val="000000"/>
        </w:rPr>
        <w:t>Поставщик имеет право:</w:t>
      </w:r>
    </w:p>
    <w:p w:rsidR="00FA2921" w:rsidRPr="00244EF4" w:rsidRDefault="00FA2921" w:rsidP="00FA2921">
      <w:pPr>
        <w:widowControl w:val="0"/>
        <w:ind w:firstLine="709"/>
        <w:jc w:val="both"/>
      </w:pPr>
      <w:r w:rsidRPr="00244EF4">
        <w:rPr>
          <w:snapToGrid w:val="0"/>
          <w:color w:val="000000"/>
        </w:rPr>
        <w:t>5.1.1. Привлекать к исполнению Контракта третьих лиц (транспортные компании, экспедитора и др.).</w:t>
      </w:r>
      <w:r w:rsidRPr="00244EF4">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FA2921" w:rsidRPr="00244EF4" w:rsidRDefault="00FA2921" w:rsidP="00FA2921">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5.1.2. Требовать своевременной оплаты за поставленный Товар в соответствии с пунктом 4.1 настоящего Контракта.</w:t>
      </w:r>
    </w:p>
    <w:p w:rsidR="00FA2921" w:rsidRPr="00244EF4" w:rsidRDefault="00FA2921" w:rsidP="00FA2921">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t>5.1.</w:t>
      </w:r>
      <w:r>
        <w:rPr>
          <w:rFonts w:ascii="Times New Roman" w:hAnsi="Times New Roman" w:cs="Times New Roman"/>
          <w:sz w:val="24"/>
          <w:szCs w:val="24"/>
        </w:rPr>
        <w:t>3</w:t>
      </w:r>
      <w:r w:rsidRPr="00244EF4">
        <w:rPr>
          <w:rFonts w:ascii="Times New Roman" w:hAnsi="Times New Roman" w:cs="Times New Roman"/>
          <w:sz w:val="24"/>
          <w:szCs w:val="24"/>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A2921" w:rsidRPr="00244EF4" w:rsidRDefault="00FA2921" w:rsidP="00FA2921">
      <w:pPr>
        <w:pStyle w:val="ConsPlusNormal"/>
        <w:widowControl/>
        <w:ind w:firstLine="709"/>
        <w:jc w:val="both"/>
        <w:rPr>
          <w:rFonts w:ascii="Times New Roman" w:hAnsi="Times New Roman" w:cs="Times New Roman"/>
          <w:sz w:val="24"/>
          <w:szCs w:val="24"/>
        </w:rPr>
      </w:pPr>
      <w:r w:rsidRPr="00244EF4">
        <w:rPr>
          <w:rFonts w:ascii="Times New Roman" w:hAnsi="Times New Roman" w:cs="Times New Roman"/>
          <w:sz w:val="24"/>
          <w:szCs w:val="24"/>
        </w:rPr>
        <w:lastRenderedPageBreak/>
        <w:t>5.1.</w:t>
      </w:r>
      <w:r>
        <w:rPr>
          <w:rFonts w:ascii="Times New Roman" w:hAnsi="Times New Roman" w:cs="Times New Roman"/>
          <w:sz w:val="24"/>
          <w:szCs w:val="24"/>
        </w:rPr>
        <w:t>4</w:t>
      </w:r>
      <w:r w:rsidRPr="00244EF4">
        <w:rPr>
          <w:rFonts w:ascii="Times New Roman" w:hAnsi="Times New Roman" w:cs="Times New Roman"/>
          <w:sz w:val="24"/>
          <w:szCs w:val="24"/>
        </w:rPr>
        <w:t>. Осуществлять иные права в соответствии с действующим законодательством Российской Федерации.</w:t>
      </w:r>
    </w:p>
    <w:p w:rsidR="00FA2921" w:rsidRPr="00244EF4" w:rsidRDefault="00FA2921" w:rsidP="00FA2921">
      <w:pPr>
        <w:widowControl w:val="0"/>
        <w:ind w:firstLine="709"/>
        <w:jc w:val="both"/>
        <w:rPr>
          <w:b/>
          <w:snapToGrid w:val="0"/>
          <w:color w:val="000000"/>
        </w:rPr>
      </w:pPr>
      <w:r w:rsidRPr="00244EF4">
        <w:rPr>
          <w:b/>
          <w:snapToGrid w:val="0"/>
          <w:color w:val="000000"/>
        </w:rPr>
        <w:t>5.2. Поставщик обязан:</w:t>
      </w:r>
    </w:p>
    <w:p w:rsidR="00FA2921" w:rsidRPr="00244EF4" w:rsidRDefault="00FA2921" w:rsidP="00FA2921">
      <w:pPr>
        <w:widowControl w:val="0"/>
        <w:ind w:firstLine="709"/>
        <w:jc w:val="both"/>
        <w:rPr>
          <w:snapToGrid w:val="0"/>
          <w:color w:val="000000"/>
        </w:rPr>
      </w:pPr>
      <w:r w:rsidRPr="00244EF4">
        <w:rPr>
          <w:snapToGrid w:val="0"/>
          <w:color w:val="000000"/>
        </w:rPr>
        <w:t>5.2.1. Произвести поставку Товара на условиях настоящего Контракта.</w:t>
      </w:r>
    </w:p>
    <w:p w:rsidR="00FA2921" w:rsidRPr="00244EF4" w:rsidRDefault="00FA2921" w:rsidP="00FA2921">
      <w:pPr>
        <w:pStyle w:val="ad"/>
        <w:widowControl w:val="0"/>
        <w:ind w:firstLine="709"/>
        <w:rPr>
          <w:color w:val="000000"/>
          <w:sz w:val="24"/>
          <w:szCs w:val="24"/>
        </w:rPr>
      </w:pPr>
      <w:r w:rsidRPr="00244EF4">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 счет-фактуру, товарно-транспортную (товарную) накладную на поставленный Товар и др.).</w:t>
      </w:r>
    </w:p>
    <w:p w:rsidR="00FA2921" w:rsidRPr="00244EF4" w:rsidRDefault="00FA2921" w:rsidP="00FA2921">
      <w:pPr>
        <w:pStyle w:val="ad"/>
        <w:widowControl w:val="0"/>
        <w:ind w:firstLine="709"/>
        <w:rPr>
          <w:color w:val="000000"/>
          <w:sz w:val="24"/>
          <w:szCs w:val="24"/>
        </w:rPr>
      </w:pPr>
      <w:r w:rsidRPr="00244EF4">
        <w:rPr>
          <w:color w:val="000000"/>
          <w:sz w:val="24"/>
          <w:szCs w:val="24"/>
        </w:rPr>
        <w:t>5.2.3. Обеспечить соответствие поставки Товара действующим стандартам Российской Федерации, регламентирующим его выпуск и транспортировку, а также требованиям, предусмотренным настоящим Контрактом.</w:t>
      </w:r>
    </w:p>
    <w:p w:rsidR="00FA2921" w:rsidRPr="00244EF4" w:rsidRDefault="00FA2921" w:rsidP="00FA2921">
      <w:pPr>
        <w:widowControl w:val="0"/>
        <w:ind w:firstLine="709"/>
        <w:jc w:val="both"/>
        <w:rPr>
          <w:color w:val="000000"/>
        </w:rPr>
      </w:pPr>
      <w:r w:rsidRPr="00244EF4">
        <w:t>5.2.4.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 результаты отдельного этапа исполнения Контракта (в случае, если Контрактом предусмотрены отдельные этапы его исполнения).</w:t>
      </w:r>
    </w:p>
    <w:p w:rsidR="00FA2921" w:rsidRPr="00244EF4" w:rsidRDefault="00FA2921" w:rsidP="00FA2921">
      <w:pPr>
        <w:widowControl w:val="0"/>
        <w:ind w:firstLine="709"/>
        <w:jc w:val="both"/>
        <w:rPr>
          <w:snapToGrid w:val="0"/>
          <w:color w:val="000000"/>
        </w:rPr>
      </w:pPr>
      <w:r w:rsidRPr="00244EF4">
        <w:rPr>
          <w:snapToGrid w:val="0"/>
          <w:color w:val="000000"/>
        </w:rPr>
        <w:t>5.2.5. Незамедлительно информировать Заказчика в случае невозможности исполнения обязательств по настоящему Контракту.</w:t>
      </w:r>
    </w:p>
    <w:p w:rsidR="00FA2921" w:rsidRPr="00244EF4" w:rsidRDefault="00FA2921" w:rsidP="00FA2921">
      <w:pPr>
        <w:widowControl w:val="0"/>
        <w:ind w:firstLine="709"/>
        <w:jc w:val="both"/>
      </w:pPr>
      <w:r w:rsidRPr="00244EF4">
        <w:rPr>
          <w:color w:val="000000"/>
        </w:rPr>
        <w:t>5.2.6. П</w:t>
      </w:r>
      <w:r w:rsidRPr="00244EF4">
        <w:t xml:space="preserve">редоставить по требованию Заказчика в согласованные сроки в письменном виде отчет о ходе </w:t>
      </w:r>
      <w:r>
        <w:t>исполнения</w:t>
      </w:r>
      <w:r w:rsidRPr="00244EF4">
        <w:t xml:space="preserve"> настоящего Контракта.</w:t>
      </w:r>
    </w:p>
    <w:p w:rsidR="00FA2921" w:rsidRPr="00244EF4" w:rsidRDefault="00FA2921" w:rsidP="00FA2921">
      <w:pPr>
        <w:widowControl w:val="0"/>
        <w:ind w:firstLine="709"/>
        <w:jc w:val="both"/>
      </w:pPr>
      <w:bookmarkStart w:id="0" w:name="Par1"/>
      <w:bookmarkEnd w:id="0"/>
      <w:r w:rsidRPr="00244EF4">
        <w:t>5.2.</w:t>
      </w:r>
      <w:r>
        <w:t>7</w:t>
      </w:r>
      <w:r w:rsidRPr="00244EF4">
        <w:t>. Н</w:t>
      </w:r>
      <w:r w:rsidRPr="00244EF4">
        <w:rPr>
          <w:snapToGrid w:val="0"/>
          <w:color w:val="000000"/>
        </w:rPr>
        <w:t>адлежаще исполнять иные принятые на себя обязательства.</w:t>
      </w:r>
    </w:p>
    <w:p w:rsidR="00FA2921" w:rsidRPr="00244EF4" w:rsidRDefault="00FA2921" w:rsidP="00FA2921">
      <w:pPr>
        <w:widowControl w:val="0"/>
        <w:ind w:firstLine="709"/>
        <w:jc w:val="both"/>
        <w:rPr>
          <w:b/>
          <w:snapToGrid w:val="0"/>
          <w:color w:val="000000"/>
        </w:rPr>
      </w:pPr>
      <w:r w:rsidRPr="00244EF4">
        <w:rPr>
          <w:b/>
          <w:snapToGrid w:val="0"/>
          <w:color w:val="000000"/>
        </w:rPr>
        <w:t>5.3. Заказчик имеет право:</w:t>
      </w:r>
    </w:p>
    <w:p w:rsidR="00FA2921" w:rsidRPr="00244EF4" w:rsidRDefault="00FA2921" w:rsidP="00FA2921">
      <w:pPr>
        <w:shd w:val="clear" w:color="auto" w:fill="FFFFFF"/>
        <w:ind w:firstLine="709"/>
        <w:jc w:val="both"/>
        <w:rPr>
          <w:snapToGrid w:val="0"/>
          <w:color w:val="000000"/>
        </w:rPr>
      </w:pPr>
      <w:r w:rsidRPr="00244EF4">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FA2921" w:rsidRPr="00244EF4" w:rsidRDefault="00FA2921" w:rsidP="00FA2921">
      <w:pPr>
        <w:shd w:val="clear" w:color="auto" w:fill="FFFFFF"/>
        <w:ind w:firstLine="709"/>
        <w:jc w:val="both"/>
        <w:rPr>
          <w:snapToGrid w:val="0"/>
          <w:color w:val="000000"/>
        </w:rPr>
      </w:pPr>
      <w:r w:rsidRPr="00244EF4">
        <w:rPr>
          <w:snapToGrid w:val="0"/>
          <w:color w:val="000000"/>
        </w:rPr>
        <w:t>5.3.2. При обнаружении недостатков Товара требовать их устранения.</w:t>
      </w:r>
    </w:p>
    <w:p w:rsidR="00FA2921" w:rsidRPr="00244EF4" w:rsidRDefault="00FA2921" w:rsidP="00FA2921">
      <w:pPr>
        <w:shd w:val="clear" w:color="auto" w:fill="FFFFFF"/>
        <w:ind w:firstLine="709"/>
        <w:jc w:val="both"/>
        <w:rPr>
          <w:snapToGrid w:val="0"/>
          <w:color w:val="000000"/>
        </w:rPr>
      </w:pPr>
      <w:r w:rsidRPr="00244EF4">
        <w:rPr>
          <w:snapToGrid w:val="0"/>
          <w:color w:val="000000"/>
        </w:rPr>
        <w:t>5.3.3. В любое время потребовать от Поставщика отчет о ходе исполнения настоящего Контракта.</w:t>
      </w:r>
    </w:p>
    <w:p w:rsidR="00FA2921" w:rsidRPr="00244EF4" w:rsidRDefault="00FA2921" w:rsidP="00FA2921">
      <w:pPr>
        <w:shd w:val="clear" w:color="auto" w:fill="FFFFFF"/>
        <w:ind w:firstLine="709"/>
        <w:jc w:val="both"/>
      </w:pPr>
      <w:r w:rsidRPr="00244EF4">
        <w:rPr>
          <w:snapToGrid w:val="0"/>
        </w:rPr>
        <w:t>5.3.4. Н</w:t>
      </w:r>
      <w:r w:rsidRPr="00244EF4">
        <w:t xml:space="preserve">е отказывать </w:t>
      </w:r>
      <w:proofErr w:type="gramStart"/>
      <w:r w:rsidRPr="00244EF4">
        <w:t xml:space="preserve">в </w:t>
      </w:r>
      <w:r w:rsidRPr="009F5B9C">
        <w:t xml:space="preserve"> приемке</w:t>
      </w:r>
      <w:proofErr w:type="gramEnd"/>
      <w:r w:rsidRPr="009F5B9C">
        <w:t xml:space="preserve"> результатов отдельного этапа исполнения контракта либо</w:t>
      </w:r>
      <w:r>
        <w:t xml:space="preserve"> поставленного Т</w:t>
      </w:r>
      <w:r w:rsidRPr="009F5B9C">
        <w:t>овара в случае выявления несоответствия этих результатов либо эт</w:t>
      </w:r>
      <w:r>
        <w:t>ого</w:t>
      </w:r>
      <w:r w:rsidRPr="009F5B9C">
        <w:t xml:space="preserve"> товара условиям контракта, если выявленное несоответствие не препятствует приемке эт</w:t>
      </w:r>
      <w:r>
        <w:t>их результатов либо этого</w:t>
      </w:r>
      <w:r w:rsidRPr="009F5B9C">
        <w:t xml:space="preserve"> </w:t>
      </w:r>
      <w:r>
        <w:t>Товара и устранено П</w:t>
      </w:r>
      <w:r w:rsidRPr="009F5B9C">
        <w:t>оставщиком</w:t>
      </w:r>
      <w:r w:rsidRPr="00244EF4">
        <w:t>.</w:t>
      </w:r>
    </w:p>
    <w:p w:rsidR="00FA2921" w:rsidRPr="00244EF4" w:rsidRDefault="00FA2921" w:rsidP="00FA2921">
      <w:pPr>
        <w:shd w:val="clear" w:color="auto" w:fill="FFFFFF"/>
        <w:ind w:firstLine="709"/>
        <w:jc w:val="both"/>
      </w:pPr>
      <w:r w:rsidRPr="00244EF4">
        <w:t>5.3.5.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Start w:id="1" w:name="Par2220"/>
      <w:bookmarkEnd w:id="1"/>
      <w:r w:rsidRPr="00244EF4">
        <w:t>.</w:t>
      </w:r>
    </w:p>
    <w:p w:rsidR="00FA2921" w:rsidRPr="00244EF4" w:rsidRDefault="00FA2921" w:rsidP="00FA2921">
      <w:pPr>
        <w:shd w:val="clear" w:color="auto" w:fill="FFFFFF"/>
        <w:ind w:firstLine="709"/>
        <w:jc w:val="both"/>
      </w:pPr>
      <w:r w:rsidRPr="00244EF4">
        <w:t>5.3.6.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FA2921" w:rsidRPr="00244EF4" w:rsidRDefault="00FA2921" w:rsidP="00FA2921">
      <w:pPr>
        <w:shd w:val="clear" w:color="auto" w:fill="FFFFFF"/>
        <w:ind w:firstLine="709"/>
        <w:jc w:val="both"/>
        <w:rPr>
          <w:snapToGrid w:val="0"/>
        </w:rPr>
      </w:pPr>
      <w:r w:rsidRPr="00244EF4">
        <w:t>5.3.7. Осуществлять иные права в соответствии с действующим законодательством Российской Федерации.</w:t>
      </w:r>
    </w:p>
    <w:p w:rsidR="00FA2921" w:rsidRPr="00244EF4" w:rsidRDefault="00FA2921" w:rsidP="00FA2921">
      <w:pPr>
        <w:shd w:val="clear" w:color="auto" w:fill="FFFFFF"/>
        <w:ind w:firstLine="709"/>
        <w:jc w:val="both"/>
        <w:rPr>
          <w:b/>
          <w:snapToGrid w:val="0"/>
          <w:color w:val="000000"/>
        </w:rPr>
      </w:pPr>
      <w:r w:rsidRPr="00244EF4">
        <w:rPr>
          <w:b/>
          <w:snapToGrid w:val="0"/>
          <w:color w:val="000000"/>
        </w:rPr>
        <w:t>5.4. Заказчик обязан:</w:t>
      </w:r>
    </w:p>
    <w:p w:rsidR="00FA2921" w:rsidRPr="00244EF4" w:rsidRDefault="00FA2921" w:rsidP="00FA2921">
      <w:pPr>
        <w:shd w:val="clear" w:color="auto" w:fill="FFFFFF"/>
        <w:ind w:firstLine="709"/>
        <w:jc w:val="both"/>
        <w:rPr>
          <w:snapToGrid w:val="0"/>
          <w:color w:val="000000"/>
        </w:rPr>
      </w:pPr>
      <w:r w:rsidRPr="00244EF4">
        <w:rPr>
          <w:snapToGrid w:val="0"/>
          <w:color w:val="000000"/>
        </w:rPr>
        <w:t>5.4.1. Передавать Поставщику необходимую для выполнения обязательств информацию.</w:t>
      </w:r>
    </w:p>
    <w:p w:rsidR="00FA2921" w:rsidRPr="00244EF4" w:rsidRDefault="00FA2921" w:rsidP="00FA2921">
      <w:pPr>
        <w:shd w:val="clear" w:color="auto" w:fill="FFFFFF"/>
        <w:ind w:firstLine="709"/>
        <w:jc w:val="both"/>
        <w:rPr>
          <w:snapToGrid w:val="0"/>
          <w:color w:val="000000"/>
        </w:rPr>
      </w:pPr>
      <w:r w:rsidRPr="00244EF4">
        <w:rPr>
          <w:snapToGrid w:val="0"/>
          <w:color w:val="000000"/>
        </w:rPr>
        <w:t>5.4.2. О</w:t>
      </w:r>
      <w:r w:rsidRPr="00244EF4">
        <w:rPr>
          <w:snapToGrid w:val="0"/>
        </w:rPr>
        <w:t xml:space="preserve">беспечить приемку Товара, провести экспертизу Товара, а также </w:t>
      </w:r>
      <w:r w:rsidRPr="00244EF4">
        <w:rPr>
          <w:snapToGrid w:val="0"/>
          <w:color w:val="000000"/>
        </w:rPr>
        <w:t>оплатить Товар в порядке и сроки, определенные настоящим Контрактом.</w:t>
      </w:r>
    </w:p>
    <w:p w:rsidR="00FA2921" w:rsidRPr="00244EF4" w:rsidRDefault="00FA2921" w:rsidP="00FA2921">
      <w:pPr>
        <w:shd w:val="clear" w:color="auto" w:fill="FFFFFF"/>
        <w:ind w:firstLine="709"/>
        <w:jc w:val="both"/>
        <w:rPr>
          <w:snapToGrid w:val="0"/>
          <w:color w:val="000000"/>
        </w:rPr>
      </w:pPr>
      <w:r w:rsidRPr="00244EF4">
        <w:rPr>
          <w:snapToGrid w:val="0"/>
          <w:color w:val="000000"/>
        </w:rPr>
        <w:t>5.4.3. Надлежаще исполнять иные принятые на себя обязательства.</w:t>
      </w:r>
    </w:p>
    <w:p w:rsidR="00FA2921" w:rsidRPr="00244EF4" w:rsidRDefault="00FA2921" w:rsidP="00FA2921">
      <w:pPr>
        <w:shd w:val="clear" w:color="auto" w:fill="FFFFFF"/>
        <w:ind w:firstLine="709"/>
        <w:jc w:val="both"/>
        <w:rPr>
          <w:snapToGrid w:val="0"/>
          <w:color w:val="000000"/>
        </w:rPr>
      </w:pPr>
    </w:p>
    <w:p w:rsidR="00FA2921" w:rsidRPr="00244EF4" w:rsidRDefault="00FA2921" w:rsidP="00FA2921">
      <w:pPr>
        <w:jc w:val="center"/>
        <w:rPr>
          <w:b/>
          <w:bCs/>
          <w:snapToGrid w:val="0"/>
        </w:rPr>
      </w:pPr>
      <w:r w:rsidRPr="00244EF4">
        <w:rPr>
          <w:b/>
          <w:bCs/>
          <w:snapToGrid w:val="0"/>
        </w:rPr>
        <w:lastRenderedPageBreak/>
        <w:t>6. Упаковка и маркировка</w:t>
      </w:r>
    </w:p>
    <w:p w:rsidR="00FA2921" w:rsidRPr="00244EF4" w:rsidRDefault="00FA2921" w:rsidP="00FA2921">
      <w:pPr>
        <w:pStyle w:val="12"/>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w:t>
      </w:r>
      <w:r>
        <w:rPr>
          <w:rFonts w:ascii="Times New Roman" w:hAnsi="Times New Roman"/>
          <w:snapToGrid w:val="0"/>
          <w:sz w:val="24"/>
          <w:szCs w:val="24"/>
          <w:lang w:eastAsia="ru-RU"/>
        </w:rPr>
        <w:t>авки, до приемки его Заказчиком</w:t>
      </w:r>
      <w:r w:rsidRPr="00244EF4">
        <w:rPr>
          <w:rFonts w:ascii="Times New Roman" w:hAnsi="Times New Roman"/>
          <w:snapToGrid w:val="0"/>
          <w:sz w:val="24"/>
          <w:szCs w:val="24"/>
          <w:lang w:eastAsia="ru-RU"/>
        </w:rPr>
        <w:t>.</w:t>
      </w:r>
    </w:p>
    <w:p w:rsidR="00FA2921" w:rsidRPr="00244EF4" w:rsidRDefault="00FA2921" w:rsidP="00FA2921">
      <w:pPr>
        <w:pStyle w:val="12"/>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FA2921" w:rsidRPr="00244EF4" w:rsidRDefault="00FA2921" w:rsidP="00FA2921">
      <w:pPr>
        <w:pStyle w:val="12"/>
        <w:ind w:firstLine="709"/>
        <w:jc w:val="both"/>
        <w:rPr>
          <w:rFonts w:ascii="Times New Roman" w:hAnsi="Times New Roman"/>
          <w:snapToGrid w:val="0"/>
          <w:sz w:val="24"/>
          <w:szCs w:val="24"/>
          <w:lang w:eastAsia="ru-RU"/>
        </w:rPr>
      </w:pPr>
      <w:r w:rsidRPr="00244EF4">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в отношении Товара данного вида и установленному температурному режиму.</w:t>
      </w:r>
    </w:p>
    <w:p w:rsidR="00FA2921" w:rsidRPr="00244EF4" w:rsidRDefault="00FA2921" w:rsidP="00FA2921">
      <w:pPr>
        <w:widowControl w:val="0"/>
        <w:ind w:firstLine="709"/>
        <w:jc w:val="both"/>
        <w:rPr>
          <w:b/>
          <w:bCs/>
          <w:snapToGrid w:val="0"/>
          <w:color w:val="000000"/>
        </w:rPr>
      </w:pPr>
    </w:p>
    <w:p w:rsidR="00FA2921" w:rsidRPr="00D23AED" w:rsidRDefault="00FA2921" w:rsidP="00FA2921">
      <w:pPr>
        <w:jc w:val="center"/>
        <w:rPr>
          <w:b/>
          <w:bCs/>
          <w:snapToGrid w:val="0"/>
        </w:rPr>
      </w:pPr>
      <w:r w:rsidRPr="00244EF4">
        <w:rPr>
          <w:b/>
          <w:bCs/>
          <w:snapToGrid w:val="0"/>
        </w:rPr>
        <w:t xml:space="preserve">7. </w:t>
      </w:r>
      <w:r w:rsidRPr="00D23AED">
        <w:rPr>
          <w:b/>
          <w:bCs/>
          <w:snapToGrid w:val="0"/>
        </w:rPr>
        <w:t xml:space="preserve">Сроки поставки, порядок и сроки приемки Товара </w:t>
      </w:r>
    </w:p>
    <w:p w:rsidR="00FA2921" w:rsidRDefault="00FA2921" w:rsidP="00FA2921">
      <w:pPr>
        <w:jc w:val="center"/>
        <w:rPr>
          <w:b/>
          <w:bCs/>
          <w:snapToGrid w:val="0"/>
        </w:rPr>
      </w:pPr>
      <w:r w:rsidRPr="00D23AED">
        <w:rPr>
          <w:b/>
          <w:bCs/>
          <w:snapToGrid w:val="0"/>
        </w:rPr>
        <w:t>и оформления результатов приемки</w:t>
      </w:r>
    </w:p>
    <w:p w:rsidR="00FA2921" w:rsidRPr="00D23AED"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lang w:eastAsia="en-US"/>
        </w:rPr>
      </w:pPr>
      <w:r w:rsidRPr="00AB707D">
        <w:rPr>
          <w:bCs/>
          <w:color w:val="000000"/>
        </w:rPr>
        <w:t xml:space="preserve">7.1. </w:t>
      </w:r>
      <w:r w:rsidRPr="00D23AED">
        <w:rPr>
          <w:bCs/>
          <w:color w:val="000000"/>
        </w:rPr>
        <w:t xml:space="preserve">Поставка Товара, указанного в пункте 1.1. Контракта, осуществляется </w:t>
      </w:r>
      <w:r w:rsidRPr="00AB707D">
        <w:rPr>
          <w:bCs/>
          <w:color w:val="000000"/>
        </w:rPr>
        <w:t>_____</w:t>
      </w:r>
      <w:proofErr w:type="gramStart"/>
      <w:r w:rsidRPr="00AB707D">
        <w:rPr>
          <w:bCs/>
          <w:color w:val="000000"/>
        </w:rPr>
        <w:t>_(</w:t>
      </w:r>
      <w:proofErr w:type="gramEnd"/>
      <w:r w:rsidRPr="00D23AED">
        <w:rPr>
          <w:i/>
        </w:rPr>
        <w:t>одной</w:t>
      </w:r>
      <w:r w:rsidRPr="00AB707D">
        <w:t xml:space="preserve"> </w:t>
      </w:r>
      <w:r w:rsidRPr="00D23AED">
        <w:rPr>
          <w:i/>
        </w:rPr>
        <w:t>партией</w:t>
      </w:r>
      <w:r>
        <w:rPr>
          <w:i/>
        </w:rPr>
        <w:t xml:space="preserve"> </w:t>
      </w:r>
      <w:r w:rsidRPr="00D74D93">
        <w:rPr>
          <w:b/>
          <w:i/>
        </w:rPr>
        <w:t>(или)</w:t>
      </w:r>
      <w:r>
        <w:rPr>
          <w:i/>
        </w:rPr>
        <w:t xml:space="preserve"> </w:t>
      </w:r>
      <w:r w:rsidRPr="00AB707D">
        <w:rPr>
          <w:i/>
        </w:rPr>
        <w:t xml:space="preserve">в соответствии с </w:t>
      </w:r>
      <w:r>
        <w:rPr>
          <w:i/>
        </w:rPr>
        <w:t>письменной заявкой Заказчика</w:t>
      </w:r>
      <w:r w:rsidRPr="00D23AED">
        <w:rPr>
          <w:i/>
        </w:rPr>
        <w:t xml:space="preserve"> </w:t>
      </w:r>
      <w:r w:rsidRPr="00D23AED">
        <w:rPr>
          <w:bCs/>
        </w:rPr>
        <w:t xml:space="preserve">в </w:t>
      </w:r>
      <w:r w:rsidRPr="00D23AED">
        <w:rPr>
          <w:bCs/>
          <w:color w:val="000000"/>
        </w:rPr>
        <w:t xml:space="preserve">течение </w:t>
      </w:r>
      <w:r>
        <w:rPr>
          <w:bCs/>
          <w:color w:val="000000"/>
        </w:rPr>
        <w:t>10</w:t>
      </w:r>
      <w:r w:rsidRPr="00D23AED">
        <w:rPr>
          <w:bCs/>
          <w:color w:val="000000"/>
        </w:rPr>
        <w:t xml:space="preserve"> дней </w:t>
      </w:r>
      <w:r>
        <w:rPr>
          <w:bCs/>
          <w:color w:val="000000"/>
        </w:rPr>
        <w:t>после получения  заявки</w:t>
      </w:r>
      <w:r w:rsidRPr="00D23AED">
        <w:rPr>
          <w:color w:val="000000"/>
        </w:rPr>
        <w:t>.</w:t>
      </w:r>
    </w:p>
    <w:p w:rsidR="00FA2921" w:rsidRPr="00AB707D" w:rsidRDefault="00FA2921" w:rsidP="00FA2921">
      <w:pPr>
        <w:pStyle w:val="12"/>
        <w:ind w:firstLine="709"/>
        <w:jc w:val="both"/>
        <w:rPr>
          <w:rFonts w:ascii="Times New Roman" w:hAnsi="Times New Roman"/>
          <w:sz w:val="24"/>
          <w:szCs w:val="24"/>
        </w:rPr>
      </w:pPr>
      <w:r w:rsidRPr="00AB707D">
        <w:rPr>
          <w:rFonts w:ascii="Times New Roman" w:hAnsi="Times New Roman"/>
          <w:bCs/>
          <w:sz w:val="24"/>
          <w:szCs w:val="24"/>
        </w:rPr>
        <w:t>7</w:t>
      </w:r>
      <w:r w:rsidRPr="00D23AED">
        <w:rPr>
          <w:rFonts w:ascii="Times New Roman" w:hAnsi="Times New Roman"/>
          <w:bCs/>
          <w:sz w:val="24"/>
          <w:szCs w:val="24"/>
        </w:rPr>
        <w:t>.2. Товар передается и принимается по документу о приемке (</w:t>
      </w:r>
      <w:r w:rsidRPr="00AB707D">
        <w:rPr>
          <w:rFonts w:ascii="Times New Roman" w:hAnsi="Times New Roman"/>
          <w:bCs/>
          <w:sz w:val="24"/>
          <w:szCs w:val="24"/>
        </w:rPr>
        <w:t>универсального передаточного документа/ товарно-транспортной (товарной) накладной</w:t>
      </w:r>
      <w:r w:rsidRPr="00D23AED">
        <w:rPr>
          <w:rFonts w:ascii="Times New Roman" w:hAnsi="Times New Roman"/>
          <w:bCs/>
          <w:sz w:val="24"/>
          <w:szCs w:val="24"/>
        </w:rPr>
        <w:t>).</w:t>
      </w:r>
      <w:r w:rsidRPr="00AB707D">
        <w:rPr>
          <w:rFonts w:ascii="Times New Roman" w:hAnsi="Times New Roman"/>
          <w:sz w:val="24"/>
          <w:szCs w:val="24"/>
        </w:rPr>
        <w:t xml:space="preserve"> </w:t>
      </w:r>
    </w:p>
    <w:p w:rsidR="00FA2921" w:rsidRPr="00AB707D" w:rsidRDefault="00FA2921" w:rsidP="00FA2921">
      <w:pPr>
        <w:pStyle w:val="12"/>
        <w:ind w:firstLine="709"/>
        <w:jc w:val="both"/>
        <w:rPr>
          <w:rFonts w:ascii="Times New Roman" w:hAnsi="Times New Roman"/>
          <w:sz w:val="24"/>
          <w:szCs w:val="24"/>
        </w:rPr>
      </w:pPr>
      <w:r>
        <w:rPr>
          <w:rFonts w:ascii="Times New Roman" w:hAnsi="Times New Roman"/>
          <w:sz w:val="24"/>
          <w:szCs w:val="24"/>
        </w:rPr>
        <w:t>7.3</w:t>
      </w:r>
      <w:r w:rsidRPr="00AB707D">
        <w:rPr>
          <w:rFonts w:ascii="Times New Roman" w:hAnsi="Times New Roman"/>
          <w:sz w:val="24"/>
          <w:szCs w:val="24"/>
        </w:rPr>
        <w:t>.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 заключенных в соответствии с Законом № 44-ФЗ.</w:t>
      </w:r>
    </w:p>
    <w:p w:rsidR="00FA2921" w:rsidRPr="00AB707D" w:rsidRDefault="00FA2921" w:rsidP="00FA2921">
      <w:pPr>
        <w:pStyle w:val="12"/>
        <w:ind w:firstLine="709"/>
        <w:jc w:val="both"/>
        <w:rPr>
          <w:rFonts w:ascii="Times New Roman" w:hAnsi="Times New Roman"/>
          <w:sz w:val="24"/>
          <w:szCs w:val="24"/>
        </w:rPr>
      </w:pPr>
      <w:r w:rsidRPr="00AB707D">
        <w:rPr>
          <w:rFonts w:ascii="Times New Roman" w:hAnsi="Times New Roman"/>
          <w:sz w:val="24"/>
          <w:szCs w:val="24"/>
        </w:rPr>
        <w:t>7.</w:t>
      </w:r>
      <w:r>
        <w:rPr>
          <w:rFonts w:ascii="Times New Roman" w:hAnsi="Times New Roman"/>
          <w:sz w:val="24"/>
          <w:szCs w:val="24"/>
        </w:rPr>
        <w:t>4</w:t>
      </w:r>
      <w:r w:rsidRPr="00AB707D">
        <w:rPr>
          <w:rFonts w:ascii="Times New Roman" w:hAnsi="Times New Roman"/>
          <w:sz w:val="24"/>
          <w:szCs w:val="24"/>
        </w:rPr>
        <w:t>.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A2921"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pPr>
      <w:r>
        <w:t>7.5</w:t>
      </w:r>
      <w:r w:rsidRPr="00D23AED">
        <w:t xml:space="preserve">. Приемка Товара происходит по адресу, указанному в пункте 1.2. Контракта. Приемка Товара осуществляется в течение </w:t>
      </w:r>
      <w:r>
        <w:t>3-х</w:t>
      </w:r>
      <w:r w:rsidRPr="00D23AED">
        <w:t xml:space="preserve"> рабочих дней после поступления Товара путем его осмотра, проверки количества и соответствия качества (характеристик) условиям Контракта (проверка комплектности и номенклатуры поставленного Товара, контроль наличия/отсутствия внешних повреждений).</w:t>
      </w:r>
    </w:p>
    <w:p w:rsidR="00FA2921" w:rsidRPr="00D23AED" w:rsidRDefault="00FA2921" w:rsidP="00FA2921">
      <w:pPr>
        <w:pStyle w:val="12"/>
        <w:ind w:firstLine="709"/>
        <w:jc w:val="both"/>
        <w:rPr>
          <w:rFonts w:ascii="Times New Roman" w:hAnsi="Times New Roman"/>
          <w:sz w:val="24"/>
          <w:szCs w:val="24"/>
        </w:rPr>
      </w:pPr>
      <w:r w:rsidRPr="00D23AED">
        <w:rPr>
          <w:rFonts w:ascii="Times New Roman" w:hAnsi="Times New Roman"/>
          <w:bCs/>
          <w:sz w:val="24"/>
          <w:szCs w:val="24"/>
        </w:rPr>
        <w:t>7</w:t>
      </w:r>
      <w:r>
        <w:rPr>
          <w:rFonts w:ascii="Times New Roman" w:hAnsi="Times New Roman"/>
          <w:bCs/>
          <w:sz w:val="24"/>
          <w:szCs w:val="24"/>
        </w:rPr>
        <w:t>.6</w:t>
      </w:r>
      <w:r w:rsidRPr="00D23AED">
        <w:rPr>
          <w:rFonts w:ascii="Times New Roman" w:hAnsi="Times New Roman"/>
          <w:bCs/>
          <w:sz w:val="24"/>
          <w:szCs w:val="24"/>
        </w:rPr>
        <w:t>. После осмотра и проверки поставленного Товара Заказчик при отсутствии претензий к Поставщику по поставленному Товару в срок, указанный в пункте                          7</w:t>
      </w:r>
      <w:r>
        <w:rPr>
          <w:rFonts w:ascii="Times New Roman" w:hAnsi="Times New Roman"/>
          <w:bCs/>
          <w:sz w:val="24"/>
          <w:szCs w:val="24"/>
        </w:rPr>
        <w:t>.5</w:t>
      </w:r>
      <w:r w:rsidRPr="00D23AED">
        <w:rPr>
          <w:rFonts w:ascii="Times New Roman" w:hAnsi="Times New Roman"/>
          <w:bCs/>
          <w:sz w:val="24"/>
          <w:szCs w:val="24"/>
        </w:rPr>
        <w:t xml:space="preserve">. Контракта, подписывает </w:t>
      </w:r>
      <w:r w:rsidRPr="00D23AED">
        <w:rPr>
          <w:rFonts w:ascii="Times New Roman" w:hAnsi="Times New Roman"/>
          <w:color w:val="000000"/>
          <w:sz w:val="24"/>
          <w:szCs w:val="24"/>
        </w:rPr>
        <w:t>документ о приемке.</w:t>
      </w:r>
    </w:p>
    <w:p w:rsidR="00FA2921" w:rsidRPr="00D23AED"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bCs/>
          <w:color w:val="000000"/>
        </w:rPr>
      </w:pPr>
      <w:r>
        <w:rPr>
          <w:rFonts w:eastAsia="Calibri"/>
          <w:lang w:eastAsia="en-US"/>
        </w:rPr>
        <w:t>7.7</w:t>
      </w:r>
      <w:r w:rsidRPr="00D23AED">
        <w:rPr>
          <w:rFonts w:eastAsia="Calibri"/>
          <w:lang w:eastAsia="en-US"/>
        </w:rPr>
        <w:t xml:space="preserve">. </w:t>
      </w:r>
      <w:r w:rsidRPr="00D23AED">
        <w:rPr>
          <w:bCs/>
        </w:rPr>
        <w:t xml:space="preserve">В случае поставки Товара, не соответствующего Контракту, в сроки, указанные в пункте </w:t>
      </w:r>
      <w:r>
        <w:rPr>
          <w:bCs/>
        </w:rPr>
        <w:t>7.5</w:t>
      </w:r>
      <w:r w:rsidRPr="00D23AED">
        <w:rPr>
          <w:bCs/>
        </w:rPr>
        <w:t xml:space="preserve">. Контракта, составляется в двух экземплярах </w:t>
      </w:r>
      <w:r w:rsidRPr="00D23AED">
        <w:t xml:space="preserve">мотивированный отказ от приемки Товара и подписания документа, </w:t>
      </w:r>
      <w:r>
        <w:rPr>
          <w:color w:val="000000"/>
        </w:rPr>
        <w:t>указанного в пункте 7.6</w:t>
      </w:r>
      <w:r w:rsidRPr="00D23AED">
        <w:rPr>
          <w:color w:val="000000"/>
        </w:rPr>
        <w:t xml:space="preserve">. Контракта. </w:t>
      </w:r>
      <w:r w:rsidRPr="00D23AED">
        <w:rPr>
          <w:bCs/>
          <w:color w:val="000000"/>
        </w:rPr>
        <w:t>Товар опечатывается и вместе с вышеуказанными документами передается представителю Поставщика. Поставщик в течение срока, указанного в мотивированном отказе, обязан поставить Товар, соответствующий Контракту.</w:t>
      </w:r>
    </w:p>
    <w:p w:rsidR="00FA2921" w:rsidRPr="00D23AED"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bCs/>
          <w:color w:val="000000"/>
        </w:rPr>
      </w:pPr>
      <w:r>
        <w:rPr>
          <w:bCs/>
          <w:color w:val="000000"/>
        </w:rPr>
        <w:t>7.8.</w:t>
      </w:r>
      <w:r w:rsidRPr="00D23AED">
        <w:rPr>
          <w:bCs/>
          <w:color w:val="000000"/>
        </w:rPr>
        <w:t> В случае недопоставки Товара, указанного в Контракте, составляется Акт о недопоставке (в двух экземплярах). Данный документ передаются Поставщику, который в течение срока, указанного в Акте о недопоставке, обязан поставить недопоставленный Товар.</w:t>
      </w:r>
    </w:p>
    <w:p w:rsidR="00FA2921" w:rsidRPr="00244EF4" w:rsidRDefault="00FA2921" w:rsidP="00FA2921">
      <w:pPr>
        <w:ind w:firstLine="709"/>
        <w:jc w:val="both"/>
      </w:pPr>
      <w:r>
        <w:t>7.9.</w:t>
      </w:r>
      <w:r w:rsidRPr="00244EF4">
        <w:t xml:space="preserve"> Датой приемки поставленного Товара считается дата </w:t>
      </w:r>
      <w:r>
        <w:t>подписания Заказчиком</w:t>
      </w:r>
      <w:r w:rsidRPr="00244EF4">
        <w:t xml:space="preserve"> документа о приемке.</w:t>
      </w:r>
    </w:p>
    <w:p w:rsidR="00FA2921" w:rsidRDefault="00FA2921" w:rsidP="00FA2921">
      <w:pPr>
        <w:pStyle w:val="12"/>
        <w:ind w:firstLine="709"/>
        <w:jc w:val="both"/>
        <w:rPr>
          <w:rFonts w:ascii="Times New Roman" w:hAnsi="Times New Roman"/>
          <w:snapToGrid w:val="0"/>
          <w:sz w:val="24"/>
          <w:szCs w:val="24"/>
          <w:lang w:eastAsia="ru-RU"/>
        </w:rPr>
      </w:pPr>
      <w:r>
        <w:rPr>
          <w:rFonts w:ascii="Times New Roman" w:hAnsi="Times New Roman"/>
          <w:snapToGrid w:val="0"/>
          <w:sz w:val="24"/>
          <w:szCs w:val="24"/>
          <w:lang w:eastAsia="ru-RU"/>
        </w:rPr>
        <w:t>7.10.</w:t>
      </w:r>
      <w:r w:rsidRPr="00244EF4">
        <w:rPr>
          <w:rFonts w:ascii="Times New Roman" w:hAnsi="Times New Roman"/>
          <w:snapToGrid w:val="0"/>
          <w:sz w:val="24"/>
          <w:szCs w:val="24"/>
          <w:lang w:eastAsia="ru-RU"/>
        </w:rPr>
        <w:t xml:space="preserve"> Поставщик по согласованию с Заказчиком имеет право осуществить досрочную поставку Товара по настоящему Контракту.</w:t>
      </w:r>
    </w:p>
    <w:p w:rsidR="00FA2921" w:rsidRPr="00244EF4" w:rsidRDefault="00FA2921" w:rsidP="00FA2921">
      <w:pPr>
        <w:pStyle w:val="12"/>
        <w:jc w:val="both"/>
        <w:rPr>
          <w:rFonts w:ascii="Times New Roman" w:hAnsi="Times New Roman"/>
          <w:snapToGrid w:val="0"/>
          <w:sz w:val="24"/>
          <w:szCs w:val="24"/>
          <w:lang w:eastAsia="ru-RU"/>
        </w:rPr>
      </w:pPr>
    </w:p>
    <w:p w:rsidR="00FA2921" w:rsidRPr="00244EF4" w:rsidRDefault="00FA2921" w:rsidP="00FA2921">
      <w:pPr>
        <w:jc w:val="center"/>
        <w:rPr>
          <w:snapToGrid w:val="0"/>
        </w:rPr>
      </w:pPr>
      <w:r w:rsidRPr="00244EF4">
        <w:rPr>
          <w:b/>
          <w:bCs/>
          <w:snapToGrid w:val="0"/>
        </w:rPr>
        <w:t>8. Ответственность Сторон</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lastRenderedPageBreak/>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В случае привлечения к исполнению Контракта соисполнителей, ответственность перед Заказчиком за неисполнение обязательств по Контракту несет Поставщик.</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 xml:space="preserve">8.2. Размер штрафа устанавливается Контрактом в порядке, установленном </w:t>
      </w:r>
      <w:hyperlink r:id="rId7" w:history="1">
        <w:r w:rsidRPr="00D80B56">
          <w:t>Правилами</w:t>
        </w:r>
      </w:hyperlink>
      <w:r w:rsidRPr="00D80B56">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 определения размера штрафа).</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 xml:space="preserve">8.5.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w:t>
      </w:r>
      <w:r>
        <w:t>______________.</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8.6</w:t>
      </w:r>
      <w:r w:rsidRPr="00D80B56">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8.7</w:t>
      </w:r>
      <w:r w:rsidRPr="00D80B56">
        <w:t>.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8.8</w:t>
      </w:r>
      <w:r w:rsidRPr="00D80B56">
        <w:t>.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8.9</w:t>
      </w:r>
      <w:r w:rsidRPr="00D80B56">
        <w:t>.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w:t>
      </w:r>
      <w:r>
        <w:rPr>
          <w:rFonts w:eastAsia="Calibri"/>
          <w:lang w:eastAsia="en-US"/>
        </w:rPr>
        <w:t>______</w:t>
      </w:r>
      <w:r w:rsidRPr="00D80B56">
        <w:rPr>
          <w:rFonts w:eastAsia="Calibri"/>
          <w:lang w:eastAsia="en-US"/>
        </w:rPr>
        <w:t>.</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rsidRPr="00D80B56">
        <w:t>8.1</w:t>
      </w:r>
      <w:r>
        <w:t>0</w:t>
      </w:r>
      <w:r w:rsidRPr="00D80B56">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w:t>
      </w:r>
      <w:r>
        <w:t>________</w:t>
      </w:r>
      <w:r w:rsidRPr="00D80B56">
        <w:t>.</w:t>
      </w:r>
    </w:p>
    <w:p w:rsidR="00FA2921"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r>
        <w:t>8.11</w:t>
      </w:r>
      <w:r w:rsidRPr="00D80B56">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A2921" w:rsidRPr="00C83F5D" w:rsidRDefault="00FA2921" w:rsidP="00FA2921">
      <w:pPr>
        <w:autoSpaceDE w:val="0"/>
        <w:autoSpaceDN w:val="0"/>
        <w:adjustRightInd w:val="0"/>
        <w:ind w:firstLine="709"/>
        <w:jc w:val="both"/>
        <w:rPr>
          <w:lang w:eastAsia="en-US"/>
        </w:rPr>
      </w:pPr>
      <w:r>
        <w:t xml:space="preserve">8.12. </w:t>
      </w:r>
      <w:r w:rsidRPr="00C83F5D">
        <w:rPr>
          <w:color w:val="000000"/>
          <w:lang w:eastAsia="en-US"/>
        </w:rPr>
        <w:t xml:space="preserve">Сторона освобождается от уплаты неустойки (штрафа, пени), если докажет, что неисполнение или ненадлежащее </w:t>
      </w:r>
      <w:r w:rsidRPr="00C83F5D">
        <w:rPr>
          <w:lang w:eastAsia="en-US"/>
        </w:rPr>
        <w:t xml:space="preserve">исполнение обязательства, предусмотренного Контрактом, произошло вследствие </w:t>
      </w:r>
      <w:r w:rsidRPr="00C83F5D">
        <w:rPr>
          <w:lang w:eastAsia="en-US"/>
        </w:rPr>
        <w:lastRenderedPageBreak/>
        <w:t>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pPr>
    </w:p>
    <w:p w:rsidR="00FA2921" w:rsidRDefault="00FA2921" w:rsidP="00FA2921">
      <w:pPr>
        <w:pStyle w:val="12"/>
        <w:jc w:val="center"/>
        <w:rPr>
          <w:rFonts w:ascii="Times New Roman" w:hAnsi="Times New Roman"/>
          <w:b/>
          <w:snapToGrid w:val="0"/>
          <w:sz w:val="24"/>
          <w:szCs w:val="24"/>
          <w:lang w:eastAsia="ru-RU"/>
        </w:rPr>
      </w:pP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ind w:left="360"/>
        <w:jc w:val="center"/>
        <w:rPr>
          <w:b/>
          <w:lang w:eastAsia="en-US"/>
        </w:rPr>
      </w:pPr>
      <w:r w:rsidRPr="00D80B56">
        <w:rPr>
          <w:b/>
          <w:lang w:eastAsia="en-US"/>
        </w:rPr>
        <w:t>9. Порядок разрешения споров</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lang w:eastAsia="en-US"/>
        </w:rPr>
      </w:pPr>
      <w:r w:rsidRPr="00D80B56">
        <w:rPr>
          <w:lang w:eastAsia="en-US"/>
        </w:rPr>
        <w:t>9.1. Все споры и разногласия, возникшие в связи с исполнением настоящего Контракта,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lang w:eastAsia="en-US"/>
        </w:rPr>
      </w:pPr>
      <w:r w:rsidRPr="00D80B56">
        <w:rPr>
          <w:lang w:eastAsia="en-US"/>
        </w:rPr>
        <w:t>9.2. В случае не достижения взаимного согласия споры по настоящему Контракту разрешаются в Арбитражном суде Архангельской области.</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lang w:eastAsia="en-US"/>
        </w:rPr>
      </w:pPr>
      <w:r w:rsidRPr="00D80B56">
        <w:rPr>
          <w:lang w:eastAsia="en-US"/>
        </w:rPr>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с даты ее получения.</w:t>
      </w:r>
    </w:p>
    <w:p w:rsidR="00FA2921" w:rsidRPr="00D80B56"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Cs/>
        </w:rPr>
      </w:pPr>
    </w:p>
    <w:p w:rsidR="00FA2921" w:rsidRPr="00D80B56"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tabs>
          <w:tab w:val="left" w:pos="0"/>
        </w:tabs>
        <w:jc w:val="center"/>
        <w:rPr>
          <w:b/>
          <w:bCs/>
        </w:rPr>
      </w:pPr>
      <w:r w:rsidRPr="00D80B56">
        <w:rPr>
          <w:b/>
          <w:bCs/>
        </w:rPr>
        <w:t>10. Форс-мажорные обстоятельства (обстоятельства непреодолимой силы)</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sidRPr="00D80B56">
        <w:rPr>
          <w:rFonts w:eastAsia="Calibri"/>
          <w:lang w:eastAsia="en-US"/>
        </w:rPr>
        <w:t>10.1.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sidRPr="00D80B56">
        <w:rPr>
          <w:rFonts w:eastAsia="Calibri"/>
          <w:lang w:eastAsia="en-US"/>
        </w:rPr>
        <w:t>10.2. Сторона, у которой возникли обстоятельства непреодолимой силы, обязана в течение 3 (трех)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sidRPr="00D80B56">
        <w:rPr>
          <w:rFonts w:eastAsia="Calibri"/>
          <w:lang w:eastAsia="en-US"/>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FA2921" w:rsidRPr="00D80B56" w:rsidRDefault="00FA2921" w:rsidP="00FA2921">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ind w:firstLine="709"/>
        <w:jc w:val="both"/>
        <w:rPr>
          <w:rFonts w:eastAsia="Calibri"/>
          <w:lang w:eastAsia="en-US"/>
        </w:rPr>
      </w:pPr>
      <w:r w:rsidRPr="00D80B56">
        <w:rPr>
          <w:rFonts w:eastAsia="Calibri"/>
          <w:lang w:eastAsia="en-US"/>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FA2921"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p>
    <w:p w:rsidR="00FA2921" w:rsidRPr="009D2430"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Pr>
          <w:b/>
        </w:rPr>
        <w:t>11</w:t>
      </w:r>
      <w:r w:rsidRPr="009D2430">
        <w:rPr>
          <w:b/>
        </w:rPr>
        <w:t>. Срок действия Контракта</w:t>
      </w:r>
    </w:p>
    <w:p w:rsidR="00FA2921" w:rsidRPr="009D2430"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lang w:eastAsia="en-US"/>
        </w:rPr>
      </w:pPr>
      <w:r>
        <w:t>11</w:t>
      </w:r>
      <w:r w:rsidRPr="009D2430">
        <w:t>.1.</w:t>
      </w:r>
      <w:r w:rsidRPr="009D2430">
        <w:rPr>
          <w:rFonts w:eastAsia="Calibri"/>
          <w:lang w:eastAsia="en-US"/>
        </w:rPr>
        <w:t xml:space="preserve"> </w:t>
      </w:r>
      <w:r w:rsidRPr="009D2430">
        <w:t xml:space="preserve">Контракт считается заключенным с даты подписания его обеими Сторонами и </w:t>
      </w:r>
      <w:r w:rsidRPr="009D2430">
        <w:rPr>
          <w:rFonts w:eastAsia="Calibri"/>
          <w:lang w:eastAsia="en-US"/>
        </w:rPr>
        <w:t xml:space="preserve">действует </w:t>
      </w:r>
      <w:r w:rsidRPr="00066A66">
        <w:rPr>
          <w:rFonts w:eastAsia="Calibri"/>
          <w:b/>
          <w:lang w:eastAsia="en-US"/>
        </w:rPr>
        <w:t>до «15» декабря 2023 года</w:t>
      </w:r>
      <w:r>
        <w:rPr>
          <w:rFonts w:eastAsia="Calibri"/>
          <w:lang w:eastAsia="en-US"/>
        </w:rPr>
        <w:t xml:space="preserve"> </w:t>
      </w:r>
      <w:r w:rsidRPr="009A7FD4">
        <w:rPr>
          <w:rFonts w:eastAsia="Calibri"/>
          <w:i/>
          <w:lang w:eastAsia="en-US"/>
        </w:rPr>
        <w:t>(крайняя дата поставки + время на приемку + время на оплату)</w:t>
      </w:r>
      <w:r w:rsidRPr="009D2430">
        <w:rPr>
          <w:rFonts w:eastAsia="Calibri"/>
          <w:lang w:eastAsia="en-US"/>
        </w:rPr>
        <w:t>, либо до его расторжения.</w:t>
      </w:r>
    </w:p>
    <w:p w:rsidR="00FA2921" w:rsidRPr="009D2430"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lang w:eastAsia="en-US"/>
        </w:rPr>
      </w:pPr>
      <w:r>
        <w:t>11</w:t>
      </w:r>
      <w:r w:rsidRPr="009D2430">
        <w:t xml:space="preserve">.2. </w:t>
      </w:r>
      <w:r w:rsidRPr="009D2430">
        <w:rPr>
          <w:color w:val="000000"/>
          <w:lang w:eastAsia="en-US"/>
        </w:rPr>
        <w:t>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FA2921" w:rsidRPr="00244EF4" w:rsidRDefault="00FA2921" w:rsidP="00FA2921">
      <w:pPr>
        <w:pStyle w:val="31"/>
        <w:widowControl w:val="0"/>
        <w:tabs>
          <w:tab w:val="left" w:pos="851"/>
        </w:tabs>
        <w:spacing w:after="0"/>
        <w:ind w:left="0" w:firstLine="709"/>
        <w:jc w:val="both"/>
        <w:rPr>
          <w:color w:val="000000"/>
          <w:sz w:val="24"/>
          <w:szCs w:val="24"/>
        </w:rPr>
      </w:pPr>
    </w:p>
    <w:p w:rsidR="00FA2921" w:rsidRPr="009D2430"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ind w:firstLine="709"/>
        <w:jc w:val="center"/>
        <w:rPr>
          <w:b/>
        </w:rPr>
      </w:pPr>
      <w:r>
        <w:rPr>
          <w:b/>
        </w:rPr>
        <w:t>12</w:t>
      </w:r>
      <w:r w:rsidRPr="009D2430">
        <w:rPr>
          <w:b/>
        </w:rPr>
        <w:t>. Изменение и расторжение Контракта</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.1. При заключении и исполнении контракта изменение его существенных условий не допускается, за исключением случаев, предусмотренных Законом № 44-ФЗ.</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lastRenderedPageBreak/>
        <w:t>12</w:t>
      </w:r>
      <w:r w:rsidRPr="009D2430">
        <w:rPr>
          <w:rFonts w:eastAsia="Calibri"/>
          <w:snapToGrid w:val="0"/>
          <w:lang w:eastAsia="en-US"/>
        </w:rPr>
        <w:t>.2. Заказчик по согласованию с Поставщиком вправе снизить цену контракта без изменения предусмотренных контрактом количества товара, качества поставляемого товара и иных условий контракта.</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.3.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не более чем на десять процентов или уменьшаются предусмотренные контрактом количество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товаров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 xml:space="preserve">.4. При исполнении Контракта (за исключением случаев, которые предусмотрены нормативными правовыми актами, принятыми в соответствии с частью 6 статьи 14 </w:t>
      </w:r>
      <w:r w:rsidRPr="009D2430">
        <w:rPr>
          <w:rFonts w:eastAsia="Calibri"/>
          <w:lang w:eastAsia="en-US"/>
        </w:rPr>
        <w:t>Закона № 44-ФЗ</w:t>
      </w:r>
      <w:r w:rsidRPr="009D2430">
        <w:rPr>
          <w:rFonts w:eastAsia="Calibri"/>
          <w:snapToGrid w:val="0"/>
          <w:lang w:eastAsia="en-US"/>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w:t>
      </w:r>
      <w:r w:rsidRPr="009D2430">
        <w:rPr>
          <w:rFonts w:eastAsia="Calibri"/>
          <w:snapToGrid w:val="0"/>
          <w:lang w:eastAsia="en-US"/>
        </w:rPr>
        <w:t xml:space="preserve">.5. Все изменения и дополнения к настоящему Контракту действительны, если они оформлены в виде дополнительного соглашения к Контракту и подписаны уполномоченными </w:t>
      </w:r>
      <w:proofErr w:type="gramStart"/>
      <w:r w:rsidRPr="009D2430">
        <w:rPr>
          <w:rFonts w:eastAsia="Calibri"/>
          <w:snapToGrid w:val="0"/>
          <w:lang w:eastAsia="en-US"/>
        </w:rPr>
        <w:t>на</w:t>
      </w:r>
      <w:proofErr w:type="gramEnd"/>
      <w:r w:rsidRPr="009D2430">
        <w:rPr>
          <w:rFonts w:eastAsia="Calibri"/>
          <w:snapToGrid w:val="0"/>
          <w:lang w:eastAsia="en-US"/>
        </w:rPr>
        <w:t xml:space="preserve"> то представителями Сторон. Дополнительные соглашения                           к Контракту являются его неотъемлемой частью и вступают в силу с момента их подписания Сторонами.</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lang w:eastAsia="en-US"/>
        </w:rPr>
      </w:pPr>
      <w:r>
        <w:rPr>
          <w:rFonts w:eastAsia="Calibri"/>
          <w:snapToGrid w:val="0"/>
          <w:lang w:eastAsia="en-US"/>
        </w:rPr>
        <w:t>12.6</w:t>
      </w:r>
      <w:r w:rsidRPr="009D2430">
        <w:rPr>
          <w:rFonts w:eastAsia="Calibri"/>
          <w:snapToGrid w:val="0"/>
          <w:lang w:eastAsia="en-US"/>
        </w:rPr>
        <w:t>. При исполнении Контракта не допускается перемена Поставщика, за исключением случаев,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color w:val="000000"/>
          <w:lang w:eastAsia="en-US"/>
        </w:rPr>
      </w:pPr>
      <w:r>
        <w:rPr>
          <w:rFonts w:eastAsia="Calibri"/>
          <w:snapToGrid w:val="0"/>
          <w:lang w:eastAsia="en-US"/>
        </w:rPr>
        <w:t xml:space="preserve">12.7. </w:t>
      </w:r>
      <w:r w:rsidRPr="009D2430">
        <w:rPr>
          <w:rFonts w:eastAsia="Calibri"/>
          <w:snapToGrid w:val="0"/>
          <w:lang w:eastAsia="en-US"/>
        </w:rPr>
        <w:t xml:space="preserve">При </w:t>
      </w:r>
      <w:r w:rsidRPr="009D2430">
        <w:rPr>
          <w:rFonts w:eastAsia="Calibri"/>
          <w:snapToGrid w:val="0"/>
          <w:color w:val="000000"/>
          <w:lang w:eastAsia="en-US"/>
        </w:rPr>
        <w:t xml:space="preserve">изменении юридического адреса, организационно-правовой формы, банковских реквизитов Поставщика в течение 3 (трех) рабочих дней обязан письменно известить об этом Заказчика. </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09"/>
        <w:jc w:val="both"/>
        <w:rPr>
          <w:rFonts w:eastAsia="Calibri"/>
          <w:snapToGrid w:val="0"/>
          <w:color w:val="000000"/>
          <w:lang w:eastAsia="en-US"/>
        </w:rPr>
      </w:pPr>
      <w:r>
        <w:rPr>
          <w:rFonts w:eastAsia="Calibri"/>
          <w:snapToGrid w:val="0"/>
          <w:color w:val="000000"/>
          <w:lang w:eastAsia="en-US"/>
        </w:rPr>
        <w:t>12.8</w:t>
      </w:r>
      <w:r w:rsidRPr="009D2430">
        <w:rPr>
          <w:rFonts w:eastAsia="Calibri"/>
          <w:snapToGrid w:val="0"/>
          <w:color w:val="000000"/>
          <w:lang w:eastAsia="en-US"/>
        </w:rPr>
        <w:t xml:space="preserve">. В случае перемены заказчика права и обязанности заказчика, предусмотренные контрактом, переходят к новому заказчику. </w:t>
      </w:r>
    </w:p>
    <w:p w:rsidR="00FA2921"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r>
        <w:rPr>
          <w:rFonts w:eastAsia="Calibri"/>
          <w:snapToGrid w:val="0"/>
          <w:color w:val="000000"/>
          <w:lang w:eastAsia="en-US"/>
        </w:rPr>
        <w:t>12.9.</w:t>
      </w:r>
      <w:r w:rsidRPr="009D2430">
        <w:rPr>
          <w:rFonts w:eastAsia="Calibri"/>
          <w:snapToGrid w:val="0"/>
          <w:color w:val="000000"/>
          <w:lang w:eastAsia="en-US"/>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9D2430">
        <w:rPr>
          <w:color w:val="000000"/>
        </w:rPr>
        <w:t xml:space="preserve"> </w:t>
      </w:r>
    </w:p>
    <w:p w:rsidR="00FA2921" w:rsidRPr="009D2430" w:rsidRDefault="00FA2921" w:rsidP="00FA2921">
      <w:pPr>
        <w:pBdr>
          <w:top w:val="none" w:sz="4" w:space="0" w:color="000000"/>
          <w:left w:val="none" w:sz="4" w:space="0" w:color="000000"/>
          <w:bottom w:val="none" w:sz="4" w:space="0" w:color="000000"/>
          <w:right w:val="none" w:sz="4" w:space="0" w:color="000000"/>
          <w:between w:val="none" w:sz="4" w:space="0" w:color="000000"/>
        </w:pBdr>
        <w:ind w:firstLine="720"/>
        <w:jc w:val="both"/>
        <w:rPr>
          <w:color w:val="000000"/>
        </w:rPr>
      </w:pPr>
    </w:p>
    <w:p w:rsidR="00FA2921" w:rsidRPr="009A7FD4"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jc w:val="center"/>
        <w:rPr>
          <w:b/>
        </w:rPr>
      </w:pPr>
      <w:r>
        <w:rPr>
          <w:b/>
        </w:rPr>
        <w:t>13</w:t>
      </w:r>
      <w:r w:rsidRPr="009A7FD4">
        <w:rPr>
          <w:b/>
        </w:rPr>
        <w:t>. Прочие условия</w:t>
      </w:r>
    </w:p>
    <w:p w:rsidR="00FA2921" w:rsidRPr="009A7FD4" w:rsidRDefault="00FA2921" w:rsidP="00FA2921">
      <w:pPr>
        <w:widowControl w:val="0"/>
        <w:pBdr>
          <w:top w:val="none" w:sz="4" w:space="0" w:color="000000"/>
          <w:left w:val="none" w:sz="4" w:space="0" w:color="000000"/>
          <w:bottom w:val="none" w:sz="4" w:space="0" w:color="000000"/>
          <w:right w:val="none" w:sz="4" w:space="0" w:color="000000"/>
          <w:between w:val="none" w:sz="4" w:space="0" w:color="000000"/>
        </w:pBdr>
        <w:ind w:firstLine="720"/>
        <w:jc w:val="both"/>
        <w:rPr>
          <w:bCs/>
        </w:rPr>
      </w:pPr>
      <w:r w:rsidRPr="009A7FD4">
        <w:rPr>
          <w:bCs/>
        </w:rPr>
        <w:t>13.1. Взаимоотношения Сторон, не урегулированные Контрактом, регламентируются действующим законодательством Российской Федерации.</w:t>
      </w:r>
    </w:p>
    <w:p w:rsidR="00FA2921" w:rsidRPr="009A7FD4" w:rsidRDefault="00FA2921" w:rsidP="00FA2921">
      <w:pPr>
        <w:pStyle w:val="12"/>
        <w:ind w:firstLine="709"/>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13.2. Контракт составлен в 2-х экземплярах, идентичных по содержанию и имеющих одинаковую юридическую силу, один из которых передан Поставщику, один - находится у Заказчика.</w:t>
      </w:r>
    </w:p>
    <w:p w:rsidR="00FA2921" w:rsidRPr="0018395A" w:rsidRDefault="00FA2921" w:rsidP="00FA2921">
      <w:pPr>
        <w:pStyle w:val="12"/>
        <w:ind w:firstLine="709"/>
        <w:jc w:val="both"/>
        <w:rPr>
          <w:rFonts w:ascii="Times New Roman" w:hAnsi="Times New Roman"/>
          <w:bCs/>
          <w:color w:val="000000"/>
          <w:sz w:val="24"/>
          <w:szCs w:val="24"/>
          <w:lang w:eastAsia="ru-RU"/>
        </w:rPr>
      </w:pPr>
      <w:r w:rsidRPr="009A7FD4">
        <w:rPr>
          <w:rFonts w:ascii="Times New Roman" w:hAnsi="Times New Roman"/>
          <w:bCs/>
          <w:color w:val="000000"/>
          <w:sz w:val="24"/>
          <w:szCs w:val="24"/>
          <w:lang w:eastAsia="ru-RU"/>
        </w:rPr>
        <w:t xml:space="preserve">13.3. </w:t>
      </w:r>
      <w:r w:rsidRPr="0018395A">
        <w:rPr>
          <w:rFonts w:ascii="Times New Roman" w:hAnsi="Times New Roman"/>
          <w:bCs/>
          <w:color w:val="000000"/>
          <w:sz w:val="24"/>
          <w:szCs w:val="24"/>
          <w:lang w:eastAsia="ru-RU"/>
        </w:rPr>
        <w:t xml:space="preserve">Неотъемлемой частью Контракта является: </w:t>
      </w:r>
    </w:p>
    <w:p w:rsidR="00FA2921" w:rsidRPr="009A7FD4" w:rsidRDefault="00FA2921" w:rsidP="00FA2921">
      <w:pPr>
        <w:pStyle w:val="12"/>
        <w:ind w:firstLine="709"/>
        <w:jc w:val="both"/>
        <w:rPr>
          <w:rFonts w:ascii="Times New Roman" w:hAnsi="Times New Roman"/>
          <w:bCs/>
          <w:color w:val="000000"/>
          <w:sz w:val="24"/>
          <w:szCs w:val="24"/>
          <w:lang w:eastAsia="ru-RU"/>
        </w:rPr>
      </w:pPr>
      <w:r w:rsidRPr="0018395A">
        <w:rPr>
          <w:rFonts w:ascii="Times New Roman" w:hAnsi="Times New Roman"/>
          <w:bCs/>
          <w:color w:val="000000"/>
          <w:sz w:val="24"/>
          <w:szCs w:val="24"/>
          <w:lang w:eastAsia="ru-RU"/>
        </w:rPr>
        <w:t xml:space="preserve">Приложение к Контракту </w:t>
      </w:r>
      <w:r w:rsidRPr="009A7FD4">
        <w:rPr>
          <w:rFonts w:ascii="Times New Roman" w:hAnsi="Times New Roman"/>
          <w:bCs/>
          <w:color w:val="000000"/>
          <w:sz w:val="24"/>
          <w:szCs w:val="24"/>
          <w:lang w:eastAsia="ru-RU"/>
        </w:rPr>
        <w:t>«</w:t>
      </w:r>
      <w:r w:rsidRPr="009A7FD4">
        <w:rPr>
          <w:rFonts w:ascii="Times New Roman" w:hAnsi="Times New Roman"/>
          <w:snapToGrid w:val="0"/>
          <w:sz w:val="24"/>
          <w:szCs w:val="24"/>
          <w:lang w:eastAsia="ru-RU"/>
        </w:rPr>
        <w:t>Спецификация».</w:t>
      </w:r>
    </w:p>
    <w:p w:rsidR="00FA2921" w:rsidRPr="00244EF4" w:rsidRDefault="00FA2921" w:rsidP="00FA2921">
      <w:pPr>
        <w:widowControl w:val="0"/>
        <w:ind w:firstLine="720"/>
        <w:jc w:val="both"/>
        <w:rPr>
          <w:color w:val="000000"/>
        </w:rPr>
      </w:pPr>
    </w:p>
    <w:p w:rsidR="00FA2921" w:rsidRPr="00244EF4" w:rsidRDefault="00FA2921" w:rsidP="00FA2921">
      <w:pPr>
        <w:pStyle w:val="ConsPlusNormal"/>
        <w:widowControl/>
        <w:jc w:val="center"/>
        <w:rPr>
          <w:rFonts w:ascii="Times New Roman" w:hAnsi="Times New Roman" w:cs="Times New Roman"/>
          <w:b/>
          <w:sz w:val="24"/>
          <w:szCs w:val="24"/>
        </w:rPr>
      </w:pPr>
      <w:r w:rsidRPr="00244EF4">
        <w:rPr>
          <w:rFonts w:ascii="Times New Roman" w:hAnsi="Times New Roman" w:cs="Times New Roman"/>
          <w:b/>
          <w:sz w:val="24"/>
          <w:szCs w:val="24"/>
        </w:rPr>
        <w:t>1</w:t>
      </w:r>
      <w:r>
        <w:rPr>
          <w:rFonts w:ascii="Times New Roman" w:hAnsi="Times New Roman" w:cs="Times New Roman"/>
          <w:b/>
          <w:sz w:val="24"/>
          <w:szCs w:val="24"/>
        </w:rPr>
        <w:t>4</w:t>
      </w:r>
      <w:r w:rsidRPr="00244EF4">
        <w:rPr>
          <w:rFonts w:ascii="Times New Roman" w:hAnsi="Times New Roman" w:cs="Times New Roman"/>
          <w:b/>
          <w:sz w:val="24"/>
          <w:szCs w:val="24"/>
        </w:rPr>
        <w:t>. Адреса, реквизиты и подписи Сторон</w:t>
      </w:r>
    </w:p>
    <w:p w:rsidR="00FA2921" w:rsidRPr="00244EF4" w:rsidRDefault="00FA2921" w:rsidP="00FA2921">
      <w:pPr>
        <w:pStyle w:val="ConsPlusNormal"/>
        <w:widowControl/>
        <w:jc w:val="center"/>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9"/>
      </w:tblGrid>
      <w:tr w:rsidR="00FA2921" w:rsidRPr="00244EF4" w:rsidTr="00BC3352">
        <w:tc>
          <w:tcPr>
            <w:tcW w:w="4998" w:type="dxa"/>
          </w:tcPr>
          <w:p w:rsidR="00FA2921" w:rsidRPr="00244EF4" w:rsidRDefault="00FA2921" w:rsidP="00BC3352">
            <w:pPr>
              <w:jc w:val="both"/>
              <w:rPr>
                <w:snapToGrid w:val="0"/>
              </w:rPr>
            </w:pPr>
            <w:r w:rsidRPr="00244EF4">
              <w:rPr>
                <w:b/>
                <w:bCs/>
              </w:rPr>
              <w:t>Заказчик:</w:t>
            </w:r>
          </w:p>
        </w:tc>
        <w:tc>
          <w:tcPr>
            <w:tcW w:w="4999" w:type="dxa"/>
          </w:tcPr>
          <w:p w:rsidR="00FA2921" w:rsidRPr="00244EF4" w:rsidRDefault="00FA2921" w:rsidP="00BC3352">
            <w:pPr>
              <w:ind w:firstLine="709"/>
              <w:jc w:val="both"/>
              <w:rPr>
                <w:snapToGrid w:val="0"/>
              </w:rPr>
            </w:pPr>
            <w:r w:rsidRPr="00244EF4">
              <w:rPr>
                <w:b/>
              </w:rPr>
              <w:t>Поставщик</w:t>
            </w:r>
            <w:r w:rsidRPr="00244EF4">
              <w:rPr>
                <w:b/>
                <w:bCs/>
              </w:rPr>
              <w:t>:</w:t>
            </w:r>
          </w:p>
        </w:tc>
      </w:tr>
    </w:tbl>
    <w:p w:rsidR="00FA2921" w:rsidRPr="00244EF4" w:rsidRDefault="00FA2921" w:rsidP="00FA2921">
      <w:pPr>
        <w:widowControl w:val="0"/>
        <w:rPr>
          <w:b/>
        </w:rPr>
      </w:pPr>
    </w:p>
    <w:p w:rsidR="00FA2921" w:rsidRPr="00244EF4" w:rsidRDefault="00FA2921" w:rsidP="00FA2921">
      <w:pPr>
        <w:rPr>
          <w:b/>
        </w:rPr>
      </w:pPr>
    </w:p>
    <w:p w:rsidR="00FA2921" w:rsidRPr="00244EF4" w:rsidRDefault="00FA2921" w:rsidP="00FA2921">
      <w:pPr>
        <w:tabs>
          <w:tab w:val="left" w:pos="3828"/>
        </w:tabs>
        <w:snapToGrid w:val="0"/>
        <w:ind w:left="6237"/>
        <w:jc w:val="both"/>
        <w:rPr>
          <w:rFonts w:eastAsia="Calibri"/>
          <w:bCs/>
          <w:color w:val="000000"/>
        </w:rPr>
      </w:pPr>
      <w:r w:rsidRPr="00244EF4">
        <w:rPr>
          <w:rFonts w:eastAsia="Calibri"/>
          <w:bCs/>
          <w:color w:val="000000"/>
        </w:rPr>
        <w:t>Приложение к Контракту №</w:t>
      </w:r>
      <w:r>
        <w:rPr>
          <w:rFonts w:eastAsia="Calibri"/>
          <w:bCs/>
          <w:color w:val="000000"/>
        </w:rPr>
        <w:t xml:space="preserve"> 1</w:t>
      </w:r>
    </w:p>
    <w:p w:rsidR="00FA2921" w:rsidRPr="00244EF4" w:rsidRDefault="00FA2921" w:rsidP="00FA2921">
      <w:pPr>
        <w:snapToGrid w:val="0"/>
        <w:ind w:left="6237"/>
        <w:jc w:val="both"/>
        <w:rPr>
          <w:rFonts w:eastAsia="Calibri"/>
          <w:bCs/>
          <w:color w:val="000000"/>
        </w:rPr>
      </w:pPr>
      <w:r w:rsidRPr="00244EF4">
        <w:rPr>
          <w:rFonts w:eastAsia="Calibri"/>
          <w:bCs/>
          <w:color w:val="000000"/>
        </w:rPr>
        <w:t>от «___» _________ 20</w:t>
      </w:r>
      <w:r>
        <w:rPr>
          <w:rFonts w:eastAsia="Calibri"/>
          <w:bCs/>
          <w:color w:val="000000"/>
        </w:rPr>
        <w:t>23</w:t>
      </w:r>
      <w:r w:rsidRPr="00244EF4">
        <w:rPr>
          <w:rFonts w:eastAsia="Calibri"/>
          <w:bCs/>
          <w:color w:val="000000"/>
        </w:rPr>
        <w:t>г.</w:t>
      </w:r>
    </w:p>
    <w:p w:rsidR="00FA2921" w:rsidRPr="00B259C2" w:rsidRDefault="00FA2921" w:rsidP="00FA2921">
      <w:pPr>
        <w:tabs>
          <w:tab w:val="left" w:pos="851"/>
        </w:tabs>
        <w:jc w:val="center"/>
        <w:outlineLvl w:val="4"/>
        <w:rPr>
          <w:rFonts w:eastAsia="Calibri"/>
          <w:bCs/>
          <w:snapToGrid w:val="0"/>
          <w:color w:val="000000"/>
        </w:rPr>
      </w:pPr>
    </w:p>
    <w:p w:rsidR="00FA2921" w:rsidRDefault="00FA2921" w:rsidP="00FA2921">
      <w:pPr>
        <w:tabs>
          <w:tab w:val="left" w:pos="851"/>
        </w:tabs>
        <w:jc w:val="center"/>
        <w:outlineLvl w:val="4"/>
        <w:rPr>
          <w:rFonts w:eastAsia="Calibri"/>
          <w:b/>
          <w:bCs/>
          <w:iCs/>
          <w:snapToGrid w:val="0"/>
          <w:color w:val="000000"/>
        </w:rPr>
      </w:pPr>
      <w:r w:rsidRPr="00244EF4">
        <w:rPr>
          <w:rFonts w:eastAsia="Calibri"/>
          <w:b/>
          <w:bCs/>
          <w:iCs/>
          <w:snapToGrid w:val="0"/>
          <w:color w:val="000000"/>
        </w:rPr>
        <w:t>Спецификация</w:t>
      </w:r>
    </w:p>
    <w:p w:rsidR="00FA2921" w:rsidRDefault="00FA2921" w:rsidP="00FA2921">
      <w:pPr>
        <w:tabs>
          <w:tab w:val="left" w:pos="851"/>
        </w:tabs>
        <w:jc w:val="center"/>
        <w:outlineLvl w:val="4"/>
        <w:rPr>
          <w:rFonts w:eastAsia="Calibri"/>
          <w:b/>
          <w:bCs/>
          <w:iCs/>
          <w:snapToGrid w:val="0"/>
          <w:color w:val="000000"/>
        </w:rPr>
      </w:pPr>
      <w:r>
        <w:rPr>
          <w:rFonts w:eastAsia="Calibri"/>
          <w:b/>
          <w:bCs/>
          <w:iCs/>
          <w:snapToGrid w:val="0"/>
          <w:color w:val="000000"/>
        </w:rPr>
        <w:t>На поставку расходного материала.</w:t>
      </w:r>
    </w:p>
    <w:p w:rsidR="00FA2921" w:rsidRPr="007A555D" w:rsidRDefault="00FA2921" w:rsidP="00FA2921">
      <w:pPr>
        <w:tabs>
          <w:tab w:val="left" w:pos="851"/>
        </w:tabs>
        <w:jc w:val="center"/>
        <w:outlineLvl w:val="4"/>
        <w:rPr>
          <w:rFonts w:eastAsia="Calibri"/>
          <w:bCs/>
          <w:iCs/>
          <w:snapToGrid w:val="0"/>
          <w:color w:val="000000"/>
        </w:rPr>
      </w:pPr>
    </w:p>
    <w:tbl>
      <w:tblPr>
        <w:tblStyle w:val="a3"/>
        <w:tblW w:w="9634" w:type="dxa"/>
        <w:tblLayout w:type="fixed"/>
        <w:tblLook w:val="04A0" w:firstRow="1" w:lastRow="0" w:firstColumn="1" w:lastColumn="0" w:noHBand="0" w:noVBand="1"/>
      </w:tblPr>
      <w:tblGrid>
        <w:gridCol w:w="426"/>
        <w:gridCol w:w="1525"/>
        <w:gridCol w:w="1795"/>
        <w:gridCol w:w="1560"/>
        <w:gridCol w:w="708"/>
        <w:gridCol w:w="709"/>
        <w:gridCol w:w="927"/>
        <w:gridCol w:w="1984"/>
      </w:tblGrid>
      <w:tr w:rsidR="00FA2921" w:rsidRPr="00244EF4" w:rsidTr="00BC3352">
        <w:tc>
          <w:tcPr>
            <w:tcW w:w="426" w:type="dxa"/>
            <w:vAlign w:val="center"/>
          </w:tcPr>
          <w:p w:rsidR="00FA2921" w:rsidRPr="00244EF4" w:rsidRDefault="00FA2921" w:rsidP="00BC3352">
            <w:pPr>
              <w:jc w:val="center"/>
              <w:rPr>
                <w:rFonts w:eastAsia="Calibri"/>
                <w:bCs/>
                <w:color w:val="000000"/>
                <w:sz w:val="20"/>
                <w:szCs w:val="20"/>
              </w:rPr>
            </w:pPr>
            <w:r w:rsidRPr="00244EF4">
              <w:rPr>
                <w:rFonts w:eastAsia="Calibri"/>
                <w:bCs/>
                <w:color w:val="000000"/>
                <w:sz w:val="20"/>
                <w:szCs w:val="20"/>
              </w:rPr>
              <w:t>№</w:t>
            </w:r>
          </w:p>
        </w:tc>
        <w:tc>
          <w:tcPr>
            <w:tcW w:w="1525" w:type="dxa"/>
            <w:vAlign w:val="center"/>
          </w:tcPr>
          <w:p w:rsidR="00FA2921" w:rsidRPr="00244EF4" w:rsidRDefault="00FA2921" w:rsidP="00BC3352">
            <w:pPr>
              <w:jc w:val="center"/>
              <w:rPr>
                <w:rFonts w:eastAsia="Calibri"/>
                <w:bCs/>
                <w:color w:val="000000"/>
                <w:sz w:val="20"/>
                <w:szCs w:val="20"/>
              </w:rPr>
            </w:pPr>
            <w:r w:rsidRPr="00244EF4">
              <w:rPr>
                <w:rFonts w:eastAsia="Calibri"/>
                <w:bCs/>
                <w:color w:val="000000"/>
                <w:sz w:val="20"/>
                <w:szCs w:val="20"/>
              </w:rPr>
              <w:t>Наименование товара</w:t>
            </w:r>
          </w:p>
        </w:tc>
        <w:tc>
          <w:tcPr>
            <w:tcW w:w="1795" w:type="dxa"/>
            <w:vAlign w:val="center"/>
          </w:tcPr>
          <w:p w:rsidR="00FA2921" w:rsidRPr="00244EF4" w:rsidRDefault="00FA2921" w:rsidP="00BC3352">
            <w:pPr>
              <w:jc w:val="center"/>
              <w:rPr>
                <w:rFonts w:eastAsia="Calibri"/>
                <w:bCs/>
                <w:color w:val="000000"/>
                <w:sz w:val="20"/>
                <w:szCs w:val="20"/>
              </w:rPr>
            </w:pPr>
            <w:r w:rsidRPr="00244EF4">
              <w:rPr>
                <w:rFonts w:eastAsia="Calibri"/>
                <w:bCs/>
                <w:color w:val="000000"/>
                <w:sz w:val="20"/>
                <w:szCs w:val="20"/>
              </w:rPr>
              <w:t>Характеристика товара</w:t>
            </w:r>
          </w:p>
        </w:tc>
        <w:tc>
          <w:tcPr>
            <w:tcW w:w="1560" w:type="dxa"/>
            <w:vAlign w:val="center"/>
          </w:tcPr>
          <w:p w:rsidR="00FA2921" w:rsidRPr="00244EF4" w:rsidRDefault="00FA2921" w:rsidP="00BC3352">
            <w:pPr>
              <w:jc w:val="center"/>
              <w:rPr>
                <w:rFonts w:eastAsia="Calibri"/>
                <w:bCs/>
                <w:color w:val="000000"/>
                <w:sz w:val="20"/>
                <w:szCs w:val="20"/>
              </w:rPr>
            </w:pPr>
            <w:r w:rsidRPr="00244EF4">
              <w:rPr>
                <w:rFonts w:eastAsia="Calibri"/>
                <w:bCs/>
                <w:color w:val="000000"/>
                <w:sz w:val="20"/>
                <w:szCs w:val="20"/>
              </w:rPr>
              <w:t>Страна происхождения</w:t>
            </w:r>
          </w:p>
        </w:tc>
        <w:tc>
          <w:tcPr>
            <w:tcW w:w="708" w:type="dxa"/>
            <w:vAlign w:val="center"/>
          </w:tcPr>
          <w:p w:rsidR="00FA2921" w:rsidRPr="00244EF4" w:rsidRDefault="00FA2921" w:rsidP="00BC3352">
            <w:pPr>
              <w:jc w:val="center"/>
              <w:rPr>
                <w:rFonts w:eastAsia="Calibri"/>
                <w:bCs/>
                <w:color w:val="000000"/>
                <w:sz w:val="20"/>
                <w:szCs w:val="20"/>
              </w:rPr>
            </w:pPr>
            <w:r w:rsidRPr="00244EF4">
              <w:rPr>
                <w:rFonts w:eastAsia="Calibri"/>
                <w:bCs/>
                <w:color w:val="000000"/>
                <w:sz w:val="20"/>
                <w:szCs w:val="20"/>
              </w:rPr>
              <w:t>Ед. изм.</w:t>
            </w:r>
          </w:p>
        </w:tc>
        <w:tc>
          <w:tcPr>
            <w:tcW w:w="709" w:type="dxa"/>
            <w:vAlign w:val="center"/>
          </w:tcPr>
          <w:p w:rsidR="00FA2921" w:rsidRPr="00244EF4" w:rsidRDefault="00FA2921" w:rsidP="00BC3352">
            <w:pPr>
              <w:jc w:val="center"/>
              <w:rPr>
                <w:rFonts w:eastAsia="Calibri"/>
                <w:bCs/>
                <w:color w:val="000000"/>
                <w:sz w:val="20"/>
                <w:szCs w:val="20"/>
              </w:rPr>
            </w:pPr>
            <w:r w:rsidRPr="00244EF4">
              <w:rPr>
                <w:rFonts w:eastAsia="Calibri"/>
                <w:bCs/>
                <w:color w:val="000000"/>
                <w:sz w:val="20"/>
                <w:szCs w:val="20"/>
              </w:rPr>
              <w:t>Кол-во</w:t>
            </w:r>
          </w:p>
        </w:tc>
        <w:tc>
          <w:tcPr>
            <w:tcW w:w="927" w:type="dxa"/>
            <w:vAlign w:val="center"/>
          </w:tcPr>
          <w:p w:rsidR="00FA2921" w:rsidRPr="00244EF4" w:rsidRDefault="00FA2921" w:rsidP="00BC3352">
            <w:pPr>
              <w:jc w:val="center"/>
              <w:rPr>
                <w:rFonts w:eastAsia="Calibri"/>
                <w:bCs/>
                <w:color w:val="000000"/>
                <w:sz w:val="20"/>
                <w:szCs w:val="20"/>
              </w:rPr>
            </w:pPr>
            <w:r w:rsidRPr="00244EF4">
              <w:rPr>
                <w:rFonts w:eastAsia="Calibri"/>
                <w:bCs/>
                <w:color w:val="000000"/>
                <w:sz w:val="20"/>
                <w:szCs w:val="20"/>
              </w:rPr>
              <w:t>Цена за ед., руб.</w:t>
            </w:r>
          </w:p>
        </w:tc>
        <w:tc>
          <w:tcPr>
            <w:tcW w:w="1984" w:type="dxa"/>
            <w:vAlign w:val="center"/>
          </w:tcPr>
          <w:p w:rsidR="00FA2921" w:rsidRPr="00244EF4" w:rsidRDefault="00FA2921" w:rsidP="00BC3352">
            <w:pPr>
              <w:jc w:val="center"/>
              <w:rPr>
                <w:rFonts w:eastAsia="Calibri"/>
                <w:bCs/>
                <w:color w:val="000000"/>
                <w:sz w:val="20"/>
                <w:szCs w:val="20"/>
              </w:rPr>
            </w:pPr>
            <w:r w:rsidRPr="00244EF4">
              <w:rPr>
                <w:rFonts w:eastAsia="Calibri"/>
                <w:bCs/>
                <w:color w:val="000000"/>
                <w:sz w:val="20"/>
                <w:szCs w:val="20"/>
              </w:rPr>
              <w:t>Сумма, руб.</w:t>
            </w:r>
          </w:p>
        </w:tc>
      </w:tr>
      <w:tr w:rsidR="00FA2921" w:rsidRPr="00244EF4" w:rsidTr="00BC3352">
        <w:tc>
          <w:tcPr>
            <w:tcW w:w="426" w:type="dxa"/>
            <w:vAlign w:val="center"/>
          </w:tcPr>
          <w:p w:rsidR="00FA2921" w:rsidRPr="00244EF4" w:rsidRDefault="00FA2921" w:rsidP="00BC3352">
            <w:pPr>
              <w:jc w:val="center"/>
              <w:rPr>
                <w:rFonts w:eastAsia="Calibri"/>
                <w:bCs/>
                <w:color w:val="000000"/>
              </w:rPr>
            </w:pPr>
          </w:p>
        </w:tc>
        <w:tc>
          <w:tcPr>
            <w:tcW w:w="1525" w:type="dxa"/>
            <w:vAlign w:val="center"/>
          </w:tcPr>
          <w:p w:rsidR="00FA2921" w:rsidRPr="00244EF4" w:rsidRDefault="00FA2921" w:rsidP="00BC3352">
            <w:pPr>
              <w:jc w:val="center"/>
              <w:rPr>
                <w:rFonts w:eastAsia="Calibri"/>
                <w:bCs/>
                <w:color w:val="000000"/>
              </w:rPr>
            </w:pPr>
          </w:p>
        </w:tc>
        <w:tc>
          <w:tcPr>
            <w:tcW w:w="1795" w:type="dxa"/>
            <w:vAlign w:val="center"/>
          </w:tcPr>
          <w:p w:rsidR="00FA2921" w:rsidRPr="00244EF4" w:rsidRDefault="00FA2921" w:rsidP="00BC3352">
            <w:pPr>
              <w:jc w:val="center"/>
              <w:rPr>
                <w:rFonts w:eastAsia="Calibri"/>
                <w:bCs/>
                <w:color w:val="000000"/>
              </w:rPr>
            </w:pPr>
          </w:p>
        </w:tc>
        <w:tc>
          <w:tcPr>
            <w:tcW w:w="1560" w:type="dxa"/>
            <w:vAlign w:val="center"/>
          </w:tcPr>
          <w:p w:rsidR="00FA2921" w:rsidRPr="00244EF4" w:rsidRDefault="00FA2921" w:rsidP="00BC3352">
            <w:pPr>
              <w:jc w:val="center"/>
              <w:rPr>
                <w:rFonts w:eastAsia="Calibri"/>
                <w:bCs/>
                <w:color w:val="000000"/>
              </w:rPr>
            </w:pPr>
          </w:p>
        </w:tc>
        <w:tc>
          <w:tcPr>
            <w:tcW w:w="708" w:type="dxa"/>
            <w:vAlign w:val="center"/>
          </w:tcPr>
          <w:p w:rsidR="00FA2921" w:rsidRPr="00244EF4" w:rsidRDefault="00FA2921" w:rsidP="00BC3352">
            <w:pPr>
              <w:jc w:val="center"/>
              <w:rPr>
                <w:rFonts w:eastAsia="Calibri"/>
                <w:bCs/>
                <w:color w:val="000000"/>
              </w:rPr>
            </w:pPr>
          </w:p>
        </w:tc>
        <w:tc>
          <w:tcPr>
            <w:tcW w:w="709" w:type="dxa"/>
            <w:vAlign w:val="center"/>
          </w:tcPr>
          <w:p w:rsidR="00FA2921" w:rsidRPr="00244EF4" w:rsidRDefault="00FA2921" w:rsidP="00BC3352">
            <w:pPr>
              <w:jc w:val="center"/>
              <w:rPr>
                <w:rFonts w:eastAsia="Calibri"/>
                <w:bCs/>
                <w:color w:val="000000"/>
              </w:rPr>
            </w:pPr>
          </w:p>
        </w:tc>
        <w:tc>
          <w:tcPr>
            <w:tcW w:w="927" w:type="dxa"/>
            <w:vAlign w:val="center"/>
          </w:tcPr>
          <w:p w:rsidR="00FA2921" w:rsidRPr="00244EF4" w:rsidRDefault="00FA2921" w:rsidP="00BC3352">
            <w:pPr>
              <w:jc w:val="center"/>
              <w:rPr>
                <w:rFonts w:eastAsia="Calibri"/>
                <w:bCs/>
                <w:color w:val="000000"/>
              </w:rPr>
            </w:pPr>
          </w:p>
        </w:tc>
        <w:tc>
          <w:tcPr>
            <w:tcW w:w="1984" w:type="dxa"/>
            <w:vAlign w:val="center"/>
          </w:tcPr>
          <w:p w:rsidR="00FA2921" w:rsidRPr="00244EF4" w:rsidRDefault="00FA2921" w:rsidP="00BC3352">
            <w:pPr>
              <w:jc w:val="center"/>
              <w:rPr>
                <w:rFonts w:eastAsia="Calibri"/>
                <w:bCs/>
                <w:color w:val="000000"/>
              </w:rPr>
            </w:pPr>
          </w:p>
        </w:tc>
      </w:tr>
      <w:tr w:rsidR="00FA2921" w:rsidRPr="00244EF4" w:rsidTr="00BC3352">
        <w:tc>
          <w:tcPr>
            <w:tcW w:w="426" w:type="dxa"/>
            <w:vAlign w:val="center"/>
          </w:tcPr>
          <w:p w:rsidR="00FA2921" w:rsidRPr="00244EF4" w:rsidRDefault="00FA2921" w:rsidP="00BC3352">
            <w:pPr>
              <w:jc w:val="center"/>
              <w:rPr>
                <w:rFonts w:eastAsia="Calibri"/>
                <w:bCs/>
                <w:color w:val="000000"/>
              </w:rPr>
            </w:pPr>
          </w:p>
        </w:tc>
        <w:tc>
          <w:tcPr>
            <w:tcW w:w="1525" w:type="dxa"/>
            <w:vAlign w:val="center"/>
          </w:tcPr>
          <w:p w:rsidR="00FA2921" w:rsidRPr="00244EF4" w:rsidRDefault="00FA2921" w:rsidP="00BC3352">
            <w:pPr>
              <w:jc w:val="center"/>
              <w:rPr>
                <w:rFonts w:eastAsia="Calibri"/>
                <w:bCs/>
                <w:color w:val="000000"/>
              </w:rPr>
            </w:pPr>
          </w:p>
        </w:tc>
        <w:tc>
          <w:tcPr>
            <w:tcW w:w="1795" w:type="dxa"/>
            <w:vAlign w:val="center"/>
          </w:tcPr>
          <w:p w:rsidR="00FA2921" w:rsidRPr="00244EF4" w:rsidRDefault="00FA2921" w:rsidP="00BC3352">
            <w:pPr>
              <w:jc w:val="center"/>
              <w:rPr>
                <w:rFonts w:eastAsia="Calibri"/>
                <w:bCs/>
                <w:color w:val="000000"/>
              </w:rPr>
            </w:pPr>
          </w:p>
        </w:tc>
        <w:tc>
          <w:tcPr>
            <w:tcW w:w="1560" w:type="dxa"/>
            <w:vAlign w:val="center"/>
          </w:tcPr>
          <w:p w:rsidR="00FA2921" w:rsidRPr="00244EF4" w:rsidRDefault="00FA2921" w:rsidP="00BC3352">
            <w:pPr>
              <w:jc w:val="center"/>
              <w:rPr>
                <w:rFonts w:eastAsia="Calibri"/>
                <w:bCs/>
                <w:color w:val="000000"/>
              </w:rPr>
            </w:pPr>
          </w:p>
        </w:tc>
        <w:tc>
          <w:tcPr>
            <w:tcW w:w="708" w:type="dxa"/>
            <w:vAlign w:val="center"/>
          </w:tcPr>
          <w:p w:rsidR="00FA2921" w:rsidRPr="00244EF4" w:rsidRDefault="00FA2921" w:rsidP="00BC3352">
            <w:pPr>
              <w:jc w:val="center"/>
              <w:rPr>
                <w:rFonts w:eastAsia="Calibri"/>
                <w:bCs/>
                <w:color w:val="000000"/>
              </w:rPr>
            </w:pPr>
          </w:p>
        </w:tc>
        <w:tc>
          <w:tcPr>
            <w:tcW w:w="709" w:type="dxa"/>
            <w:vAlign w:val="center"/>
          </w:tcPr>
          <w:p w:rsidR="00FA2921" w:rsidRPr="00244EF4" w:rsidRDefault="00FA2921" w:rsidP="00BC3352">
            <w:pPr>
              <w:jc w:val="center"/>
              <w:rPr>
                <w:rFonts w:eastAsia="Calibri"/>
                <w:bCs/>
                <w:color w:val="000000"/>
              </w:rPr>
            </w:pPr>
          </w:p>
        </w:tc>
        <w:tc>
          <w:tcPr>
            <w:tcW w:w="927" w:type="dxa"/>
            <w:vAlign w:val="center"/>
          </w:tcPr>
          <w:p w:rsidR="00FA2921" w:rsidRPr="00244EF4" w:rsidRDefault="00FA2921" w:rsidP="00BC3352">
            <w:pPr>
              <w:jc w:val="center"/>
              <w:rPr>
                <w:rFonts w:eastAsia="Calibri"/>
                <w:bCs/>
                <w:color w:val="000000"/>
              </w:rPr>
            </w:pPr>
          </w:p>
        </w:tc>
        <w:tc>
          <w:tcPr>
            <w:tcW w:w="1984" w:type="dxa"/>
            <w:vAlign w:val="center"/>
          </w:tcPr>
          <w:p w:rsidR="00FA2921" w:rsidRPr="00244EF4" w:rsidRDefault="00FA2921" w:rsidP="00BC3352">
            <w:pPr>
              <w:jc w:val="center"/>
              <w:rPr>
                <w:rFonts w:eastAsia="Calibri"/>
                <w:bCs/>
                <w:color w:val="000000"/>
              </w:rPr>
            </w:pPr>
          </w:p>
        </w:tc>
      </w:tr>
    </w:tbl>
    <w:p w:rsidR="00FA2921" w:rsidRPr="00244EF4" w:rsidRDefault="00FA2921" w:rsidP="00FA2921">
      <w:pPr>
        <w:tabs>
          <w:tab w:val="left" w:pos="851"/>
        </w:tabs>
        <w:outlineLvl w:val="4"/>
        <w:rPr>
          <w:rFonts w:eastAsia="Calibri"/>
          <w:b/>
          <w:bCs/>
          <w:iCs/>
          <w:snapToGrid w:val="0"/>
          <w:color w:val="000000"/>
        </w:rPr>
      </w:pPr>
    </w:p>
    <w:p w:rsidR="00FA2921" w:rsidRPr="00244EF4" w:rsidRDefault="00FA2921" w:rsidP="00FA2921">
      <w:pPr>
        <w:pStyle w:val="ConsPlusNormal"/>
        <w:widowControl/>
        <w:jc w:val="center"/>
        <w:rPr>
          <w:rFonts w:ascii="Times New Roman" w:hAnsi="Times New Roman" w:cs="Times New Roman"/>
          <w:b/>
          <w:sz w:val="24"/>
          <w:szCs w:val="24"/>
        </w:rPr>
      </w:pPr>
      <w:r w:rsidRPr="00244EF4">
        <w:rPr>
          <w:rFonts w:ascii="Times New Roman" w:hAnsi="Times New Roman" w:cs="Times New Roman"/>
          <w:b/>
          <w:sz w:val="24"/>
          <w:szCs w:val="24"/>
        </w:rPr>
        <w:t>Подписи Сторон</w:t>
      </w:r>
    </w:p>
    <w:p w:rsidR="00FA2921" w:rsidRPr="00244EF4" w:rsidRDefault="00FA2921" w:rsidP="00FA2921">
      <w:pPr>
        <w:pStyle w:val="ConsPlusNormal"/>
        <w:widowControl/>
        <w:jc w:val="center"/>
        <w:rPr>
          <w:rFonts w:ascii="Times New Roman" w:hAnsi="Times New Roman" w:cs="Times New Roman"/>
          <w:b/>
          <w:sz w:val="24"/>
          <w:szCs w:val="24"/>
        </w:rPr>
      </w:pPr>
    </w:p>
    <w:tbl>
      <w:tblPr>
        <w:tblW w:w="0" w:type="auto"/>
        <w:tblLook w:val="04A0" w:firstRow="1" w:lastRow="0" w:firstColumn="1" w:lastColumn="0" w:noHBand="0" w:noVBand="1"/>
      </w:tblPr>
      <w:tblGrid>
        <w:gridCol w:w="4998"/>
        <w:gridCol w:w="4999"/>
      </w:tblGrid>
      <w:tr w:rsidR="00FA2921" w:rsidRPr="00AF6D45" w:rsidTr="00BC3352">
        <w:tc>
          <w:tcPr>
            <w:tcW w:w="4998" w:type="dxa"/>
          </w:tcPr>
          <w:p w:rsidR="00FA2921" w:rsidRPr="00244EF4" w:rsidRDefault="00FA2921" w:rsidP="00BC3352">
            <w:pPr>
              <w:jc w:val="both"/>
              <w:rPr>
                <w:snapToGrid w:val="0"/>
              </w:rPr>
            </w:pPr>
            <w:r w:rsidRPr="00244EF4">
              <w:rPr>
                <w:b/>
                <w:bCs/>
              </w:rPr>
              <w:t>Заказчик:</w:t>
            </w:r>
          </w:p>
        </w:tc>
        <w:tc>
          <w:tcPr>
            <w:tcW w:w="4999" w:type="dxa"/>
          </w:tcPr>
          <w:p w:rsidR="00FA2921" w:rsidRPr="00AF6D45" w:rsidRDefault="00FA2921" w:rsidP="00BC3352">
            <w:pPr>
              <w:ind w:firstLine="709"/>
              <w:jc w:val="both"/>
              <w:rPr>
                <w:snapToGrid w:val="0"/>
              </w:rPr>
            </w:pPr>
            <w:r w:rsidRPr="00244EF4">
              <w:rPr>
                <w:b/>
              </w:rPr>
              <w:t>Поставщик</w:t>
            </w:r>
            <w:r w:rsidRPr="00244EF4">
              <w:rPr>
                <w:b/>
                <w:bCs/>
              </w:rPr>
              <w:t>:</w:t>
            </w:r>
          </w:p>
        </w:tc>
      </w:tr>
    </w:tbl>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tbl>
      <w:tblPr>
        <w:tblW w:w="10508" w:type="dxa"/>
        <w:jc w:val="center"/>
        <w:tblLayout w:type="fixed"/>
        <w:tblCellMar>
          <w:top w:w="13" w:type="dxa"/>
          <w:left w:w="13" w:type="dxa"/>
          <w:right w:w="13" w:type="dxa"/>
        </w:tblCellMar>
        <w:tblLook w:val="0000" w:firstRow="0" w:lastRow="0" w:firstColumn="0" w:lastColumn="0" w:noHBand="0" w:noVBand="0"/>
      </w:tblPr>
      <w:tblGrid>
        <w:gridCol w:w="719"/>
        <w:gridCol w:w="3686"/>
        <w:gridCol w:w="6103"/>
      </w:tblGrid>
      <w:tr w:rsidR="00FA2921" w:rsidRPr="00CD2FAE" w:rsidTr="00BC3352">
        <w:trPr>
          <w:trHeight w:val="237"/>
          <w:jc w:val="center"/>
        </w:trPr>
        <w:tc>
          <w:tcPr>
            <w:tcW w:w="719" w:type="dxa"/>
            <w:tcBorders>
              <w:top w:val="single" w:sz="4" w:space="0" w:color="auto"/>
              <w:left w:val="single" w:sz="4" w:space="0" w:color="000000"/>
            </w:tcBorders>
            <w:shd w:val="clear" w:color="auto" w:fill="A6A6A6"/>
            <w:vAlign w:val="center"/>
          </w:tcPr>
          <w:p w:rsidR="00FA2921" w:rsidRPr="00E27048" w:rsidRDefault="00FA2921" w:rsidP="00BC3352">
            <w:pPr>
              <w:widowControl w:val="0"/>
              <w:snapToGrid w:val="0"/>
              <w:jc w:val="center"/>
              <w:rPr>
                <w:b/>
                <w:sz w:val="20"/>
                <w:szCs w:val="20"/>
              </w:rPr>
            </w:pPr>
          </w:p>
        </w:tc>
        <w:tc>
          <w:tcPr>
            <w:tcW w:w="9789" w:type="dxa"/>
            <w:gridSpan w:val="2"/>
            <w:tcBorders>
              <w:top w:val="single" w:sz="4" w:space="0" w:color="auto"/>
              <w:left w:val="single" w:sz="4" w:space="0" w:color="000000"/>
              <w:bottom w:val="single" w:sz="4" w:space="0" w:color="auto"/>
              <w:right w:val="single" w:sz="4" w:space="0" w:color="000000"/>
            </w:tcBorders>
            <w:shd w:val="clear" w:color="auto" w:fill="A6A6A6"/>
          </w:tcPr>
          <w:p w:rsidR="00FA2921" w:rsidRPr="00CD2FAE" w:rsidRDefault="00FA2921" w:rsidP="00BC3352">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1</w:t>
            </w:r>
          </w:p>
        </w:tc>
        <w:tc>
          <w:tcPr>
            <w:tcW w:w="9789" w:type="dxa"/>
            <w:gridSpan w:val="2"/>
            <w:tcBorders>
              <w:top w:val="single" w:sz="4" w:space="0" w:color="000000"/>
              <w:left w:val="single" w:sz="4" w:space="0" w:color="000000"/>
              <w:bottom w:val="single" w:sz="4" w:space="0" w:color="000000"/>
              <w:right w:val="single" w:sz="4" w:space="0" w:color="000000"/>
            </w:tcBorders>
          </w:tcPr>
          <w:p w:rsidR="00FA2921" w:rsidRPr="00CD2FAE" w:rsidRDefault="00FA2921" w:rsidP="00BC3352">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FA2921" w:rsidRPr="00CD2FAE" w:rsidRDefault="00FA2921" w:rsidP="00BC3352">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keepNext/>
              <w:keepLines/>
              <w:ind w:right="113"/>
              <w:jc w:val="both"/>
              <w:rPr>
                <w:sz w:val="20"/>
                <w:szCs w:val="20"/>
              </w:rPr>
            </w:pPr>
            <w:r>
              <w:rPr>
                <w:sz w:val="20"/>
                <w:szCs w:val="20"/>
              </w:rPr>
              <w:t>Установлено, Приложение №1 – Описание объекта закупки</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keepNext/>
              <w:keepLines/>
              <w:ind w:right="113"/>
              <w:jc w:val="both"/>
              <w:rPr>
                <w:sz w:val="20"/>
                <w:szCs w:val="20"/>
              </w:rPr>
            </w:pPr>
            <w:r>
              <w:rPr>
                <w:sz w:val="20"/>
                <w:szCs w:val="20"/>
              </w:rPr>
              <w:t>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C4B14" w:rsidRDefault="00FA2921" w:rsidP="00BC3352">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FA2921" w:rsidRPr="00CC4B14" w:rsidRDefault="00FA2921" w:rsidP="00BC3352">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6103" w:type="dxa"/>
            <w:tcBorders>
              <w:top w:val="single" w:sz="4" w:space="0" w:color="auto"/>
              <w:left w:val="single" w:sz="4" w:space="0" w:color="000000"/>
              <w:bottom w:val="single" w:sz="4" w:space="0" w:color="000000"/>
              <w:right w:val="single" w:sz="4" w:space="0" w:color="000000"/>
            </w:tcBorders>
          </w:tcPr>
          <w:p w:rsidR="00FA2921" w:rsidRPr="00CC4B14" w:rsidRDefault="00FA2921" w:rsidP="00BC3352">
            <w:pPr>
              <w:widowControl w:val="0"/>
              <w:ind w:right="113"/>
              <w:contextualSpacing/>
              <w:jc w:val="both"/>
              <w:rPr>
                <w:sz w:val="20"/>
                <w:szCs w:val="20"/>
              </w:rPr>
            </w:pPr>
            <w:r w:rsidRPr="00CC4B14">
              <w:rPr>
                <w:sz w:val="20"/>
                <w:szCs w:val="20"/>
              </w:rPr>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widowControl w:val="0"/>
              <w:ind w:right="113"/>
              <w:contextualSpacing/>
              <w:jc w:val="both"/>
              <w:rPr>
                <w:sz w:val="20"/>
                <w:szCs w:val="20"/>
              </w:rPr>
            </w:pPr>
            <w:r w:rsidRPr="00CD2FAE">
              <w:rPr>
                <w:sz w:val="20"/>
                <w:szCs w:val="20"/>
              </w:rPr>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keepNext/>
              <w:keepLines/>
              <w:ind w:right="113"/>
              <w:jc w:val="both"/>
              <w:rPr>
                <w:sz w:val="20"/>
                <w:szCs w:val="20"/>
              </w:rPr>
            </w:pPr>
            <w:r>
              <w:rPr>
                <w:sz w:val="20"/>
                <w:szCs w:val="20"/>
              </w:rPr>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keepNext/>
              <w:keepLines/>
              <w:ind w:right="113"/>
              <w:jc w:val="both"/>
              <w:rPr>
                <w:sz w:val="20"/>
                <w:szCs w:val="20"/>
              </w:rPr>
            </w:pPr>
            <w:r>
              <w:rPr>
                <w:sz w:val="20"/>
                <w:szCs w:val="20"/>
              </w:rPr>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BA58B7" w:rsidRDefault="00FA2921" w:rsidP="00BC3352">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FA2921" w:rsidRPr="00BA58B7" w:rsidRDefault="00FA2921" w:rsidP="00BC3352">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FA2921" w:rsidRPr="000A2B77" w:rsidRDefault="00FA2921" w:rsidP="00BC3352">
            <w:pPr>
              <w:widowControl w:val="0"/>
              <w:autoSpaceDE w:val="0"/>
              <w:autoSpaceDN w:val="0"/>
              <w:adjustRightInd w:val="0"/>
              <w:jc w:val="both"/>
              <w:rPr>
                <w:i/>
                <w:sz w:val="16"/>
                <w:szCs w:val="16"/>
              </w:rPr>
            </w:pPr>
            <w:r w:rsidRPr="000A2B77">
              <w:rPr>
                <w:i/>
                <w:sz w:val="16"/>
                <w:szCs w:val="16"/>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w:t>
            </w:r>
            <w:r w:rsidRPr="000A2B77">
              <w:rPr>
                <w:i/>
                <w:sz w:val="16"/>
                <w:szCs w:val="16"/>
              </w:rPr>
              <w:lastRenderedPageBreak/>
              <w:t>иностранными лицами.</w:t>
            </w:r>
          </w:p>
        </w:tc>
        <w:tc>
          <w:tcPr>
            <w:tcW w:w="6103" w:type="dxa"/>
            <w:tcBorders>
              <w:top w:val="single" w:sz="4" w:space="0" w:color="auto"/>
              <w:left w:val="single" w:sz="4" w:space="0" w:color="000000"/>
              <w:bottom w:val="single" w:sz="4" w:space="0" w:color="000000"/>
              <w:right w:val="single" w:sz="4" w:space="0" w:color="000000"/>
            </w:tcBorders>
          </w:tcPr>
          <w:p w:rsidR="00FA2921" w:rsidRPr="000A2B77" w:rsidRDefault="00FA2921" w:rsidP="00BC3352">
            <w:pPr>
              <w:keepNext/>
              <w:keepLines/>
              <w:ind w:right="113"/>
              <w:jc w:val="both"/>
              <w:rPr>
                <w:sz w:val="20"/>
                <w:szCs w:val="20"/>
              </w:rPr>
            </w:pPr>
            <w:r>
              <w:rPr>
                <w:sz w:val="20"/>
                <w:szCs w:val="20"/>
              </w:rPr>
              <w:lastRenderedPageBreak/>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2</w:t>
            </w:r>
          </w:p>
        </w:tc>
        <w:tc>
          <w:tcPr>
            <w:tcW w:w="9789" w:type="dxa"/>
            <w:gridSpan w:val="2"/>
            <w:tcBorders>
              <w:top w:val="single" w:sz="4" w:space="0" w:color="000000"/>
              <w:left w:val="single" w:sz="4" w:space="0" w:color="000000"/>
              <w:bottom w:val="single" w:sz="4" w:space="0" w:color="000000"/>
              <w:right w:val="single" w:sz="4" w:space="0" w:color="000000"/>
            </w:tcBorders>
          </w:tcPr>
          <w:p w:rsidR="00FA2921" w:rsidRPr="00CD2FAE" w:rsidRDefault="00FA2921" w:rsidP="00BC3352">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keepNext/>
              <w:keepLines/>
              <w:ind w:right="113"/>
              <w:jc w:val="both"/>
              <w:rPr>
                <w:b/>
                <w:sz w:val="20"/>
                <w:szCs w:val="20"/>
              </w:rPr>
            </w:pPr>
            <w:r w:rsidRPr="00CD2FAE">
              <w:rPr>
                <w:b/>
                <w:sz w:val="20"/>
                <w:szCs w:val="20"/>
              </w:rPr>
              <w:t xml:space="preserve">Для юридических лиц </w:t>
            </w:r>
          </w:p>
          <w:p w:rsidR="00FA2921" w:rsidRPr="00CD2FAE" w:rsidRDefault="00FA2921" w:rsidP="00BC3352">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A2921" w:rsidRPr="007943CF" w:rsidRDefault="00FA2921" w:rsidP="00FA2921">
            <w:pPr>
              <w:pStyle w:val="ListParagraph"/>
              <w:keepNext/>
              <w:keepLines/>
              <w:numPr>
                <w:ilvl w:val="0"/>
                <w:numId w:val="4"/>
              </w:numPr>
              <w:ind w:left="0" w:right="113"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FA2921" w:rsidRPr="007943CF" w:rsidRDefault="00FA2921" w:rsidP="00FA2921">
            <w:pPr>
              <w:pStyle w:val="ListParagraph"/>
              <w:keepNext/>
              <w:keepLines/>
              <w:numPr>
                <w:ilvl w:val="0"/>
                <w:numId w:val="4"/>
              </w:numPr>
              <w:ind w:left="0" w:right="113" w:firstLine="540"/>
              <w:jc w:val="both"/>
              <w:rPr>
                <w:sz w:val="20"/>
                <w:lang w:val="ru-RU"/>
              </w:rPr>
            </w:pPr>
            <w:r w:rsidRPr="007943CF">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A2921" w:rsidRPr="007943CF" w:rsidRDefault="00FA2921" w:rsidP="00FA2921">
            <w:pPr>
              <w:pStyle w:val="ListParagraph"/>
              <w:keepNext/>
              <w:keepLines/>
              <w:numPr>
                <w:ilvl w:val="0"/>
                <w:numId w:val="4"/>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FA2921" w:rsidRPr="007943CF" w:rsidRDefault="00FA2921" w:rsidP="00FA2921">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FA2921" w:rsidRPr="007943CF" w:rsidRDefault="00FA2921" w:rsidP="00FA2921">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FA2921" w:rsidRPr="007943CF" w:rsidRDefault="00FA2921" w:rsidP="00FA2921">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FA2921" w:rsidRPr="007943CF" w:rsidRDefault="00FA2921" w:rsidP="00FA2921">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FA2921" w:rsidRPr="007943CF" w:rsidRDefault="00FA2921" w:rsidP="00FA2921">
            <w:pPr>
              <w:pStyle w:val="ListParagraph"/>
              <w:numPr>
                <w:ilvl w:val="0"/>
                <w:numId w:val="8"/>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FA2921" w:rsidRPr="00CD2FAE" w:rsidRDefault="00FA2921" w:rsidP="00BC3352">
            <w:pPr>
              <w:pStyle w:val="a5"/>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FA2921" w:rsidRPr="007943CF" w:rsidRDefault="00FA2921" w:rsidP="00FA2921">
            <w:pPr>
              <w:pStyle w:val="ListParagraph"/>
              <w:keepNext/>
              <w:keepLines/>
              <w:numPr>
                <w:ilvl w:val="0"/>
                <w:numId w:val="4"/>
              </w:numPr>
              <w:ind w:left="0" w:right="113"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FA2921" w:rsidRPr="007943CF" w:rsidRDefault="00FA2921" w:rsidP="00FA2921">
            <w:pPr>
              <w:pStyle w:val="ListParagraph"/>
              <w:keepNext/>
              <w:keepLines/>
              <w:numPr>
                <w:ilvl w:val="0"/>
                <w:numId w:val="5"/>
              </w:numPr>
              <w:ind w:left="53" w:right="113" w:firstLine="284"/>
              <w:jc w:val="both"/>
              <w:rPr>
                <w:sz w:val="20"/>
                <w:lang w:val="ru-RU"/>
              </w:rPr>
            </w:pPr>
            <w:r w:rsidRPr="007943CF">
              <w:rPr>
                <w:sz w:val="20"/>
                <w:lang w:val="ru-RU"/>
              </w:rPr>
              <w:t>адрес электронной почты;</w:t>
            </w:r>
          </w:p>
          <w:p w:rsidR="00FA2921" w:rsidRPr="007943CF" w:rsidRDefault="00FA2921" w:rsidP="00FA2921">
            <w:pPr>
              <w:pStyle w:val="ListParagraph"/>
              <w:keepNext/>
              <w:keepLines/>
              <w:numPr>
                <w:ilvl w:val="0"/>
                <w:numId w:val="5"/>
              </w:numPr>
              <w:ind w:left="53" w:right="113" w:firstLine="284"/>
              <w:jc w:val="both"/>
              <w:rPr>
                <w:sz w:val="20"/>
                <w:lang w:val="ru-RU"/>
              </w:rPr>
            </w:pPr>
            <w:r w:rsidRPr="007943CF">
              <w:rPr>
                <w:sz w:val="20"/>
                <w:lang w:val="ru-RU"/>
              </w:rPr>
              <w:t>номер контактного телефона;</w:t>
            </w:r>
          </w:p>
          <w:p w:rsidR="00FA2921" w:rsidRPr="007943CF" w:rsidRDefault="00FA2921" w:rsidP="00FA2921">
            <w:pPr>
              <w:pStyle w:val="ListParagraph"/>
              <w:keepNext/>
              <w:keepLines/>
              <w:numPr>
                <w:ilvl w:val="0"/>
                <w:numId w:val="4"/>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FA2921" w:rsidRPr="007943CF" w:rsidRDefault="00FA2921" w:rsidP="00FA2921">
            <w:pPr>
              <w:pStyle w:val="ListParagraph"/>
              <w:keepNext/>
              <w:keepLines/>
              <w:numPr>
                <w:ilvl w:val="0"/>
                <w:numId w:val="4"/>
              </w:numPr>
              <w:ind w:left="0" w:right="113"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A2921" w:rsidRPr="007943CF" w:rsidRDefault="00FA2921" w:rsidP="00FA2921">
            <w:pPr>
              <w:pStyle w:val="ListParagraph"/>
              <w:keepNext/>
              <w:keepLines/>
              <w:numPr>
                <w:ilvl w:val="0"/>
                <w:numId w:val="4"/>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FA2921" w:rsidRPr="007943CF" w:rsidRDefault="00FA2921" w:rsidP="00FA2921">
            <w:pPr>
              <w:pStyle w:val="ListParagraph"/>
              <w:keepNext/>
              <w:keepLines/>
              <w:numPr>
                <w:ilvl w:val="0"/>
                <w:numId w:val="4"/>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FA2921" w:rsidRPr="007943CF" w:rsidRDefault="00FA2921" w:rsidP="00FA2921">
            <w:pPr>
              <w:pStyle w:val="ListParagraph"/>
              <w:keepNext/>
              <w:keepLines/>
              <w:numPr>
                <w:ilvl w:val="0"/>
                <w:numId w:val="4"/>
              </w:numPr>
              <w:ind w:left="0" w:right="113" w:firstLine="337"/>
              <w:jc w:val="both"/>
              <w:rPr>
                <w:sz w:val="20"/>
                <w:lang w:val="ru-RU"/>
              </w:rPr>
            </w:pPr>
            <w:r w:rsidRPr="007943CF">
              <w:rPr>
                <w:sz w:val="20"/>
                <w:lang w:val="ru-RU"/>
              </w:rPr>
              <w:t xml:space="preserve">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w:t>
            </w:r>
            <w:r w:rsidRPr="007943CF">
              <w:rPr>
                <w:sz w:val="20"/>
                <w:lang w:val="ru-RU"/>
              </w:rPr>
              <w:lastRenderedPageBreak/>
              <w:t>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 xml:space="preserve">Для физических лиц, зарегистрированных в качестве индивидуального предпринимателя </w:t>
            </w:r>
          </w:p>
          <w:p w:rsidR="00FA2921" w:rsidRPr="00CD2FAE" w:rsidRDefault="00FA2921" w:rsidP="00BC3352">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A2921" w:rsidRPr="007943CF" w:rsidRDefault="00FA2921" w:rsidP="00FA2921">
            <w:pPr>
              <w:pStyle w:val="ListParagraph"/>
              <w:keepNext/>
              <w:keepLines/>
              <w:numPr>
                <w:ilvl w:val="0"/>
                <w:numId w:val="5"/>
              </w:numPr>
              <w:ind w:left="53" w:right="113" w:firstLine="284"/>
              <w:jc w:val="both"/>
              <w:rPr>
                <w:sz w:val="20"/>
                <w:lang w:val="ru-RU"/>
              </w:rPr>
            </w:pPr>
            <w:r w:rsidRPr="007943CF">
              <w:rPr>
                <w:sz w:val="20"/>
                <w:lang w:val="ru-RU"/>
              </w:rPr>
              <w:t xml:space="preserve">фамилия, имя, отчество (при наличии); </w:t>
            </w:r>
          </w:p>
          <w:p w:rsidR="00FA2921" w:rsidRPr="007943CF" w:rsidRDefault="00FA2921" w:rsidP="00FA2921">
            <w:pPr>
              <w:pStyle w:val="ListParagraph"/>
              <w:keepNext/>
              <w:keepLines/>
              <w:numPr>
                <w:ilvl w:val="0"/>
                <w:numId w:val="5"/>
              </w:numPr>
              <w:ind w:left="53" w:right="113" w:firstLine="284"/>
              <w:jc w:val="both"/>
              <w:rPr>
                <w:sz w:val="20"/>
                <w:lang w:val="ru-RU"/>
              </w:rPr>
            </w:pPr>
            <w:r w:rsidRPr="007943CF">
              <w:rPr>
                <w:sz w:val="20"/>
                <w:lang w:val="ru-RU"/>
              </w:rPr>
              <w:t>место жительства физического лица;</w:t>
            </w:r>
          </w:p>
          <w:p w:rsidR="00FA2921" w:rsidRPr="007943CF" w:rsidRDefault="00FA2921" w:rsidP="00FA2921">
            <w:pPr>
              <w:pStyle w:val="ListParagraph"/>
              <w:keepNext/>
              <w:keepLines/>
              <w:numPr>
                <w:ilvl w:val="0"/>
                <w:numId w:val="5"/>
              </w:numPr>
              <w:ind w:left="53" w:right="113" w:firstLine="284"/>
              <w:jc w:val="both"/>
              <w:rPr>
                <w:sz w:val="20"/>
                <w:lang w:val="ru-RU"/>
              </w:rPr>
            </w:pPr>
            <w:r w:rsidRPr="007943CF">
              <w:rPr>
                <w:sz w:val="20"/>
                <w:lang w:val="ru-RU"/>
              </w:rPr>
              <w:t>адрес электронной почты;</w:t>
            </w:r>
          </w:p>
          <w:p w:rsidR="00FA2921" w:rsidRPr="007943CF" w:rsidRDefault="00FA2921" w:rsidP="00FA2921">
            <w:pPr>
              <w:pStyle w:val="ListParagraph"/>
              <w:keepNext/>
              <w:keepLines/>
              <w:numPr>
                <w:ilvl w:val="0"/>
                <w:numId w:val="5"/>
              </w:numPr>
              <w:ind w:left="53" w:right="113" w:firstLine="284"/>
              <w:jc w:val="both"/>
              <w:rPr>
                <w:sz w:val="20"/>
                <w:lang w:val="ru-RU"/>
              </w:rPr>
            </w:pPr>
            <w:r w:rsidRPr="007943CF">
              <w:rPr>
                <w:sz w:val="20"/>
                <w:lang w:val="ru-RU"/>
              </w:rPr>
              <w:t xml:space="preserve">номер контактного телефона; </w:t>
            </w:r>
          </w:p>
          <w:p w:rsidR="00FA2921" w:rsidRPr="007943CF" w:rsidRDefault="00FA2921" w:rsidP="00FA2921">
            <w:pPr>
              <w:pStyle w:val="ListParagraph"/>
              <w:keepNext/>
              <w:keepLines/>
              <w:numPr>
                <w:ilvl w:val="0"/>
                <w:numId w:val="7"/>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FA2921" w:rsidRPr="007943CF" w:rsidRDefault="00FA2921" w:rsidP="00FA2921">
            <w:pPr>
              <w:pStyle w:val="ListParagraph"/>
              <w:keepNext/>
              <w:keepLines/>
              <w:numPr>
                <w:ilvl w:val="0"/>
                <w:numId w:val="7"/>
              </w:numPr>
              <w:ind w:left="53" w:right="113"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FA2921" w:rsidRPr="007943CF" w:rsidRDefault="00FA2921" w:rsidP="00FA2921">
            <w:pPr>
              <w:pStyle w:val="ListParagraph"/>
              <w:keepNext/>
              <w:keepLines/>
              <w:numPr>
                <w:ilvl w:val="0"/>
                <w:numId w:val="7"/>
              </w:numPr>
              <w:ind w:left="53" w:right="113" w:firstLine="284"/>
              <w:jc w:val="both"/>
              <w:rPr>
                <w:sz w:val="20"/>
                <w:lang w:val="ru-RU"/>
              </w:rPr>
            </w:pPr>
            <w:r w:rsidRPr="007943CF">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A2921" w:rsidRPr="007943CF" w:rsidRDefault="00FA2921" w:rsidP="00FA2921">
            <w:pPr>
              <w:pStyle w:val="ListParagraph"/>
              <w:keepNext/>
              <w:keepLines/>
              <w:numPr>
                <w:ilvl w:val="0"/>
                <w:numId w:val="7"/>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2.3</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keepNext/>
              <w:keepLines/>
              <w:ind w:left="129" w:right="113"/>
              <w:jc w:val="both"/>
              <w:rPr>
                <w:b/>
                <w:sz w:val="20"/>
                <w:szCs w:val="20"/>
              </w:rPr>
            </w:pPr>
            <w:proofErr w:type="gramStart"/>
            <w:r w:rsidRPr="00CD2FAE">
              <w:rPr>
                <w:b/>
                <w:sz w:val="20"/>
                <w:szCs w:val="20"/>
              </w:rPr>
              <w:t>Для физических лиц</w:t>
            </w:r>
            <w:proofErr w:type="gramEnd"/>
            <w:r w:rsidRPr="00CD2FAE">
              <w:rPr>
                <w:b/>
                <w:sz w:val="20"/>
                <w:szCs w:val="20"/>
              </w:rPr>
              <w:t xml:space="preserve">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FA2921" w:rsidRPr="00CD2FAE" w:rsidRDefault="00FA2921" w:rsidP="00BC3352">
            <w:pPr>
              <w:widowControl w:val="0"/>
              <w:autoSpaceDE w:val="0"/>
              <w:autoSpaceDN w:val="0"/>
              <w:adjustRightInd w:val="0"/>
              <w:jc w:val="both"/>
              <w:rPr>
                <w:sz w:val="20"/>
                <w:szCs w:val="20"/>
              </w:rPr>
            </w:pPr>
          </w:p>
        </w:tc>
        <w:tc>
          <w:tcPr>
            <w:tcW w:w="6103" w:type="dxa"/>
            <w:tcBorders>
              <w:top w:val="single" w:sz="4" w:space="0" w:color="auto"/>
              <w:left w:val="single" w:sz="4" w:space="0" w:color="000000"/>
              <w:bottom w:val="single" w:sz="4" w:space="0" w:color="000000"/>
              <w:right w:val="single" w:sz="4" w:space="0" w:color="000000"/>
            </w:tcBorders>
          </w:tcPr>
          <w:p w:rsidR="00FA2921" w:rsidRPr="007943CF" w:rsidRDefault="00FA2921" w:rsidP="00FA2921">
            <w:pPr>
              <w:pStyle w:val="ListParagraph"/>
              <w:keepNext/>
              <w:keepLines/>
              <w:numPr>
                <w:ilvl w:val="0"/>
                <w:numId w:val="6"/>
              </w:numPr>
              <w:ind w:left="53" w:right="113" w:firstLine="196"/>
              <w:jc w:val="both"/>
              <w:rPr>
                <w:sz w:val="20"/>
                <w:lang w:val="ru-RU"/>
              </w:rPr>
            </w:pPr>
            <w:r w:rsidRPr="007943CF">
              <w:rPr>
                <w:sz w:val="20"/>
                <w:lang w:val="ru-RU"/>
              </w:rPr>
              <w:t xml:space="preserve">фамилия, имя, отчество (при наличии); </w:t>
            </w:r>
          </w:p>
          <w:p w:rsidR="00FA2921" w:rsidRPr="007943CF" w:rsidRDefault="00FA2921" w:rsidP="00FA2921">
            <w:pPr>
              <w:pStyle w:val="ListParagraph"/>
              <w:keepNext/>
              <w:keepLines/>
              <w:numPr>
                <w:ilvl w:val="0"/>
                <w:numId w:val="6"/>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FA2921" w:rsidRPr="007943CF" w:rsidRDefault="00FA2921" w:rsidP="00FA2921">
            <w:pPr>
              <w:pStyle w:val="ListParagraph"/>
              <w:keepNext/>
              <w:keepLines/>
              <w:numPr>
                <w:ilvl w:val="0"/>
                <w:numId w:val="6"/>
              </w:numPr>
              <w:ind w:left="53" w:right="113" w:firstLine="196"/>
              <w:jc w:val="both"/>
              <w:rPr>
                <w:sz w:val="20"/>
                <w:lang w:val="ru-RU"/>
              </w:rPr>
            </w:pPr>
            <w:r w:rsidRPr="007943CF">
              <w:rPr>
                <w:sz w:val="20"/>
                <w:lang w:val="ru-RU"/>
              </w:rPr>
              <w:t>место жительства физического лица;</w:t>
            </w:r>
          </w:p>
          <w:p w:rsidR="00FA2921" w:rsidRPr="007943CF" w:rsidRDefault="00FA2921" w:rsidP="00FA2921">
            <w:pPr>
              <w:pStyle w:val="ListParagraph"/>
              <w:keepNext/>
              <w:keepLines/>
              <w:numPr>
                <w:ilvl w:val="0"/>
                <w:numId w:val="6"/>
              </w:numPr>
              <w:ind w:left="53" w:right="113" w:firstLine="196"/>
              <w:jc w:val="both"/>
              <w:rPr>
                <w:sz w:val="20"/>
                <w:lang w:val="ru-RU"/>
              </w:rPr>
            </w:pPr>
            <w:r w:rsidRPr="007943CF">
              <w:rPr>
                <w:sz w:val="20"/>
                <w:lang w:val="ru-RU"/>
              </w:rPr>
              <w:t>адрес электронной почты;</w:t>
            </w:r>
          </w:p>
          <w:p w:rsidR="00FA2921" w:rsidRPr="007943CF" w:rsidRDefault="00FA2921" w:rsidP="00FA2921">
            <w:pPr>
              <w:pStyle w:val="ListParagraph"/>
              <w:keepNext/>
              <w:keepLines/>
              <w:widowControl w:val="0"/>
              <w:numPr>
                <w:ilvl w:val="0"/>
                <w:numId w:val="6"/>
              </w:numPr>
              <w:ind w:left="53" w:right="113" w:firstLine="196"/>
              <w:jc w:val="both"/>
              <w:rPr>
                <w:sz w:val="20"/>
                <w:lang w:val="ru-RU"/>
              </w:rPr>
            </w:pPr>
            <w:r w:rsidRPr="007943CF">
              <w:rPr>
                <w:sz w:val="20"/>
                <w:lang w:val="ru-RU"/>
              </w:rPr>
              <w:t>номер контактного телефона;</w:t>
            </w:r>
          </w:p>
          <w:p w:rsidR="00FA2921" w:rsidRPr="007943CF" w:rsidRDefault="00FA2921" w:rsidP="00FA2921">
            <w:pPr>
              <w:pStyle w:val="ListParagraph"/>
              <w:keepNext/>
              <w:keepLines/>
              <w:widowControl w:val="0"/>
              <w:numPr>
                <w:ilvl w:val="0"/>
                <w:numId w:val="6"/>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FA2921" w:rsidRPr="00CD2FAE" w:rsidRDefault="00FA2921" w:rsidP="00BC3352">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1F5312" w:rsidRDefault="00FA2921" w:rsidP="00BC3352">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FA2921" w:rsidRPr="001F5312" w:rsidRDefault="00FA2921" w:rsidP="00BC3352">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FA2921" w:rsidRPr="001F5312" w:rsidRDefault="00FA2921" w:rsidP="00BC3352">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A2921" w:rsidRPr="001F5312" w:rsidRDefault="00FA2921" w:rsidP="00BC3352">
            <w:pPr>
              <w:widowControl w:val="0"/>
              <w:ind w:right="113"/>
              <w:contextualSpacing/>
              <w:jc w:val="both"/>
              <w:rPr>
                <w:sz w:val="20"/>
                <w:szCs w:val="20"/>
              </w:rPr>
            </w:pPr>
            <w:r>
              <w:rPr>
                <w:sz w:val="20"/>
                <w:szCs w:val="20"/>
              </w:rPr>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1F5312" w:rsidRDefault="00FA2921" w:rsidP="00BC3352">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FA2921" w:rsidRPr="001F5312" w:rsidRDefault="00FA2921" w:rsidP="00BC3352">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FA2921" w:rsidRPr="001F5312" w:rsidRDefault="00FA2921" w:rsidP="00BC3352">
            <w:pPr>
              <w:widowControl w:val="0"/>
              <w:autoSpaceDE w:val="0"/>
              <w:autoSpaceDN w:val="0"/>
              <w:adjustRightInd w:val="0"/>
              <w:jc w:val="both"/>
              <w:rPr>
                <w:b/>
                <w:sz w:val="20"/>
                <w:szCs w:val="20"/>
              </w:rPr>
            </w:pPr>
            <w:r w:rsidRPr="001F5312">
              <w:rPr>
                <w:i/>
                <w:sz w:val="16"/>
                <w:szCs w:val="16"/>
              </w:rPr>
              <w:t xml:space="preserve">(не включаются в заявку на участие в закупку, но направляются (по состоянию на дату и время их направления) оператором электронной площадки, </w:t>
            </w:r>
            <w:r w:rsidRPr="001F5312">
              <w:rPr>
                <w:i/>
                <w:sz w:val="16"/>
                <w:szCs w:val="16"/>
              </w:rPr>
              <w:lastRenderedPageBreak/>
              <w:t>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A2921" w:rsidRPr="001F5312" w:rsidRDefault="00FA2921" w:rsidP="00BC3352">
            <w:pPr>
              <w:widowControl w:val="0"/>
              <w:ind w:right="113"/>
              <w:contextualSpacing/>
              <w:jc w:val="both"/>
              <w:rPr>
                <w:sz w:val="20"/>
                <w:szCs w:val="20"/>
              </w:rPr>
            </w:pPr>
            <w:r>
              <w:rPr>
                <w:sz w:val="20"/>
                <w:szCs w:val="20"/>
              </w:rPr>
              <w:lastRenderedPageBreak/>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0267BD" w:rsidRDefault="00FA2921" w:rsidP="00BC3352">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FA2921" w:rsidRPr="000267BD" w:rsidRDefault="00FA2921" w:rsidP="00BC3352">
            <w:pPr>
              <w:widowControl w:val="0"/>
              <w:autoSpaceDE w:val="0"/>
              <w:autoSpaceDN w:val="0"/>
              <w:adjustRightInd w:val="0"/>
              <w:jc w:val="both"/>
              <w:rPr>
                <w:b/>
                <w:sz w:val="20"/>
                <w:szCs w:val="20"/>
              </w:rPr>
            </w:pPr>
            <w:r w:rsidRPr="000267BD">
              <w:rPr>
                <w:b/>
                <w:sz w:val="20"/>
                <w:szCs w:val="20"/>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FA2921" w:rsidRPr="000267BD" w:rsidRDefault="00FA2921" w:rsidP="00BC3352">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6103" w:type="dxa"/>
            <w:tcBorders>
              <w:top w:val="single" w:sz="4" w:space="0" w:color="auto"/>
              <w:left w:val="single" w:sz="4" w:space="0" w:color="000000"/>
              <w:bottom w:val="single" w:sz="4" w:space="0" w:color="000000"/>
              <w:right w:val="single" w:sz="4" w:space="0" w:color="000000"/>
            </w:tcBorders>
          </w:tcPr>
          <w:p w:rsidR="00FA2921" w:rsidRPr="000267BD" w:rsidRDefault="00FA2921" w:rsidP="00BC3352">
            <w:pPr>
              <w:widowControl w:val="0"/>
              <w:ind w:right="113"/>
              <w:contextualSpacing/>
              <w:jc w:val="both"/>
              <w:rPr>
                <w:sz w:val="20"/>
                <w:szCs w:val="20"/>
              </w:rPr>
            </w:pPr>
            <w:r w:rsidRPr="000267BD">
              <w:rPr>
                <w:sz w:val="20"/>
                <w:szCs w:val="20"/>
              </w:rPr>
              <w:t>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widowControl w:val="0"/>
              <w:ind w:right="113"/>
              <w:contextualSpacing/>
              <w:jc w:val="both"/>
              <w:rPr>
                <w:sz w:val="20"/>
                <w:szCs w:val="20"/>
              </w:rPr>
            </w:pPr>
            <w:r>
              <w:rPr>
                <w:sz w:val="20"/>
                <w:szCs w:val="20"/>
              </w:rPr>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FA2921" w:rsidRPr="00CD2FAE" w:rsidRDefault="00FA2921" w:rsidP="00BC3352">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widowControl w:val="0"/>
              <w:ind w:right="113"/>
              <w:contextualSpacing/>
              <w:jc w:val="both"/>
              <w:rPr>
                <w:sz w:val="20"/>
                <w:szCs w:val="20"/>
              </w:rPr>
            </w:pPr>
            <w:r>
              <w:rPr>
                <w:sz w:val="20"/>
                <w:szCs w:val="20"/>
              </w:rPr>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FA2921" w:rsidRPr="00CD2FAE" w:rsidRDefault="00FA2921" w:rsidP="00BC3352">
            <w:pPr>
              <w:widowControl w:val="0"/>
              <w:autoSpaceDE w:val="0"/>
              <w:autoSpaceDN w:val="0"/>
              <w:adjustRightInd w:val="0"/>
              <w:jc w:val="both"/>
              <w:rPr>
                <w:b/>
                <w:sz w:val="20"/>
                <w:szCs w:val="20"/>
              </w:rPr>
            </w:pPr>
            <w:r w:rsidRPr="00CD2FAE">
              <w:rPr>
                <w:i/>
                <w:sz w:val="16"/>
                <w:szCs w:val="16"/>
              </w:rPr>
              <w:t xml:space="preserve">(не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w:t>
            </w:r>
            <w:r w:rsidRPr="00CD2FAE">
              <w:rPr>
                <w:i/>
                <w:sz w:val="16"/>
                <w:szCs w:val="16"/>
              </w:rPr>
              <w:lastRenderedPageBreak/>
              <w:t>на электронной площадке)</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widowControl w:val="0"/>
              <w:ind w:right="113"/>
              <w:contextualSpacing/>
              <w:jc w:val="both"/>
              <w:rPr>
                <w:sz w:val="20"/>
                <w:szCs w:val="20"/>
              </w:rPr>
            </w:pPr>
            <w:r w:rsidRPr="00CD2FAE">
              <w:rPr>
                <w:sz w:val="20"/>
                <w:szCs w:val="20"/>
              </w:rPr>
              <w:lastRenderedPageBreak/>
              <w:t>Не установлено</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FA2921" w:rsidRPr="00CD2FAE" w:rsidTr="00BC3352">
        <w:trPr>
          <w:trHeight w:val="119"/>
          <w:jc w:val="center"/>
        </w:trPr>
        <w:tc>
          <w:tcPr>
            <w:tcW w:w="719" w:type="dxa"/>
            <w:tcBorders>
              <w:top w:val="single" w:sz="4" w:space="0" w:color="000000"/>
              <w:left w:val="single" w:sz="4" w:space="0" w:color="000000"/>
              <w:bottom w:val="single" w:sz="4" w:space="0" w:color="000000"/>
            </w:tcBorders>
            <w:vAlign w:val="center"/>
          </w:tcPr>
          <w:p w:rsidR="00FA2921" w:rsidRPr="00CD2FAE" w:rsidRDefault="00FA2921" w:rsidP="00BC3352">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FA2921" w:rsidRPr="00CD2FAE" w:rsidRDefault="00FA2921" w:rsidP="00BC3352">
            <w:pPr>
              <w:widowControl w:val="0"/>
              <w:autoSpaceDE w:val="0"/>
              <w:autoSpaceDN w:val="0"/>
              <w:adjustRightInd w:val="0"/>
              <w:jc w:val="both"/>
              <w:rPr>
                <w:b/>
                <w:sz w:val="20"/>
                <w:szCs w:val="20"/>
              </w:rPr>
            </w:pPr>
            <w:r w:rsidRPr="00CD2FAE">
              <w:rPr>
                <w:b/>
                <w:sz w:val="20"/>
                <w:szCs w:val="20"/>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6103" w:type="dxa"/>
            <w:tcBorders>
              <w:top w:val="single" w:sz="4" w:space="0" w:color="auto"/>
              <w:left w:val="single" w:sz="4" w:space="0" w:color="000000"/>
              <w:bottom w:val="single" w:sz="4" w:space="0" w:color="000000"/>
              <w:right w:val="single" w:sz="4" w:space="0" w:color="000000"/>
            </w:tcBorders>
          </w:tcPr>
          <w:p w:rsidR="00FA2921" w:rsidRPr="00CD2FAE" w:rsidRDefault="00FA2921" w:rsidP="00BC3352">
            <w:pPr>
              <w:widowControl w:val="0"/>
              <w:jc w:val="both"/>
              <w:rPr>
                <w:i/>
                <w:sz w:val="20"/>
                <w:szCs w:val="20"/>
              </w:rPr>
            </w:pPr>
            <w:r w:rsidRPr="00CD2FAE">
              <w:rPr>
                <w:sz w:val="20"/>
                <w:szCs w:val="20"/>
              </w:rPr>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FA2921" w:rsidRPr="00CD2FAE" w:rsidRDefault="00FA2921" w:rsidP="00FA2921">
      <w:pPr>
        <w:ind w:left="-567" w:right="-568"/>
        <w:jc w:val="both"/>
        <w:rPr>
          <w:sz w:val="20"/>
          <w:szCs w:val="20"/>
        </w:rPr>
      </w:pPr>
    </w:p>
    <w:p w:rsidR="00FA2921" w:rsidRPr="00E27048" w:rsidRDefault="00FA2921" w:rsidP="00FA2921">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FA2921" w:rsidRDefault="00FA2921" w:rsidP="00FA2921">
      <w:pPr>
        <w:widowControl w:val="0"/>
        <w:rPr>
          <w:b/>
        </w:rPr>
      </w:pPr>
      <w:r>
        <w:rPr>
          <w:b/>
        </w:rPr>
        <w:br w:type="page"/>
      </w:r>
    </w:p>
    <w:p w:rsidR="00FA2921" w:rsidRPr="00653F8E" w:rsidRDefault="00FA2921" w:rsidP="00FA2921">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FA2921" w:rsidRPr="00653F8E" w:rsidRDefault="00FA2921" w:rsidP="00FA2921">
      <w:pPr>
        <w:keepNext/>
        <w:keepLines/>
        <w:tabs>
          <w:tab w:val="left" w:pos="284"/>
          <w:tab w:val="left" w:pos="567"/>
        </w:tabs>
        <w:ind w:firstLine="567"/>
        <w:jc w:val="center"/>
        <w:rPr>
          <w:b/>
          <w:bCs/>
          <w:sz w:val="20"/>
          <w:szCs w:val="20"/>
        </w:rPr>
      </w:pPr>
    </w:p>
    <w:p w:rsidR="00FA2921" w:rsidRPr="00653F8E" w:rsidRDefault="00FA2921" w:rsidP="00FA2921">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FA2921" w:rsidRPr="00653F8E" w:rsidRDefault="00FA2921" w:rsidP="00FA2921">
      <w:pPr>
        <w:keepNext/>
        <w:keepLines/>
        <w:tabs>
          <w:tab w:val="left" w:pos="284"/>
          <w:tab w:val="left" w:pos="567"/>
        </w:tabs>
        <w:ind w:firstLine="567"/>
        <w:jc w:val="center"/>
        <w:rPr>
          <w:b/>
          <w:bCs/>
          <w:sz w:val="20"/>
          <w:szCs w:val="20"/>
        </w:rPr>
      </w:pP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w:t>
      </w:r>
      <w:proofErr w:type="gramStart"/>
      <w:r w:rsidRPr="00653F8E">
        <w:rPr>
          <w:sz w:val="20"/>
          <w:szCs w:val="20"/>
        </w:rPr>
        <w:t>»,«</w:t>
      </w:r>
      <w:proofErr w:type="gramEnd"/>
      <w:r w:rsidRPr="00653F8E">
        <w:rPr>
          <w:sz w:val="20"/>
          <w:szCs w:val="20"/>
        </w:rPr>
        <w: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lastRenderedPageBreak/>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8) в случае установления в  описании объекта закупки соответствующего значения показателя товара, 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FA2921" w:rsidRPr="00653F8E" w:rsidRDefault="00FA2921" w:rsidP="00FA2921">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FA2921" w:rsidRDefault="00FA2921" w:rsidP="00FA2921">
      <w:pPr>
        <w:widowControl w:val="0"/>
        <w:rPr>
          <w:b/>
        </w:rPr>
      </w:pPr>
    </w:p>
    <w:p w:rsidR="00EF37B7" w:rsidRPr="009229B0" w:rsidRDefault="00EF37B7" w:rsidP="00E65BB9">
      <w:pPr>
        <w:pStyle w:val="11"/>
        <w:ind w:left="0"/>
        <w:jc w:val="both"/>
        <w:rPr>
          <w:b/>
          <w:kern w:val="0"/>
          <w:sz w:val="16"/>
          <w:szCs w:val="16"/>
          <w:lang w:eastAsia="ru-RU"/>
        </w:rPr>
      </w:pPr>
      <w:bookmarkStart w:id="2" w:name="_GoBack"/>
      <w:bookmarkEnd w:id="2"/>
    </w:p>
    <w:sectPr w:rsidR="00EF37B7" w:rsidRPr="009229B0" w:rsidSect="004D7267">
      <w:pgSz w:w="11906" w:h="16838"/>
      <w:pgMar w:top="284" w:right="85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C55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 w15:restartNumberingAfterBreak="0">
    <w:nsid w:val="23843F64"/>
    <w:multiLevelType w:val="hybridMultilevel"/>
    <w:tmpl w:val="9266D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9D28F3"/>
    <w:multiLevelType w:val="multilevel"/>
    <w:tmpl w:val="68168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687C2B1C"/>
    <w:multiLevelType w:val="hybridMultilevel"/>
    <w:tmpl w:val="3C9EC95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7"/>
  </w:num>
  <w:num w:numId="7">
    <w:abstractNumId w:val="3"/>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08"/>
  <w:characterSpacingControl w:val="doNotCompress"/>
  <w:compat>
    <w:useFELayout/>
    <w:compatSetting w:name="compatibilityMode" w:uri="http://schemas.microsoft.com/office/word" w:val="12"/>
  </w:compat>
  <w:rsids>
    <w:rsidRoot w:val="000C2724"/>
    <w:rsid w:val="00010671"/>
    <w:rsid w:val="000135C0"/>
    <w:rsid w:val="00022AB5"/>
    <w:rsid w:val="00024632"/>
    <w:rsid w:val="00033258"/>
    <w:rsid w:val="00035E68"/>
    <w:rsid w:val="000379C0"/>
    <w:rsid w:val="00045DCB"/>
    <w:rsid w:val="00054C05"/>
    <w:rsid w:val="00062439"/>
    <w:rsid w:val="0006297D"/>
    <w:rsid w:val="00067664"/>
    <w:rsid w:val="000723CF"/>
    <w:rsid w:val="0007387C"/>
    <w:rsid w:val="00074AA7"/>
    <w:rsid w:val="00087E77"/>
    <w:rsid w:val="000917A3"/>
    <w:rsid w:val="00095493"/>
    <w:rsid w:val="00096BC5"/>
    <w:rsid w:val="000A15AE"/>
    <w:rsid w:val="000B021C"/>
    <w:rsid w:val="000B0F4B"/>
    <w:rsid w:val="000B6261"/>
    <w:rsid w:val="000B7381"/>
    <w:rsid w:val="000C0C6B"/>
    <w:rsid w:val="000C2015"/>
    <w:rsid w:val="000C2724"/>
    <w:rsid w:val="000C2F0B"/>
    <w:rsid w:val="000F4E68"/>
    <w:rsid w:val="000F6453"/>
    <w:rsid w:val="001016C2"/>
    <w:rsid w:val="00111504"/>
    <w:rsid w:val="00117DC6"/>
    <w:rsid w:val="001242B1"/>
    <w:rsid w:val="001243D9"/>
    <w:rsid w:val="0012793F"/>
    <w:rsid w:val="00132655"/>
    <w:rsid w:val="0014299F"/>
    <w:rsid w:val="00147B1D"/>
    <w:rsid w:val="00151CA9"/>
    <w:rsid w:val="00161DE6"/>
    <w:rsid w:val="00176E49"/>
    <w:rsid w:val="001A1BEA"/>
    <w:rsid w:val="001A6C61"/>
    <w:rsid w:val="001B635C"/>
    <w:rsid w:val="001C2113"/>
    <w:rsid w:val="001C48FB"/>
    <w:rsid w:val="001D5A08"/>
    <w:rsid w:val="001D7570"/>
    <w:rsid w:val="001E2FCA"/>
    <w:rsid w:val="001F1FDC"/>
    <w:rsid w:val="001F7CC3"/>
    <w:rsid w:val="002000D2"/>
    <w:rsid w:val="00200CC9"/>
    <w:rsid w:val="00200E07"/>
    <w:rsid w:val="00203ADF"/>
    <w:rsid w:val="00214854"/>
    <w:rsid w:val="00217521"/>
    <w:rsid w:val="0022590A"/>
    <w:rsid w:val="00230E96"/>
    <w:rsid w:val="00233303"/>
    <w:rsid w:val="0024580D"/>
    <w:rsid w:val="0025389E"/>
    <w:rsid w:val="00272123"/>
    <w:rsid w:val="00272C7F"/>
    <w:rsid w:val="00280094"/>
    <w:rsid w:val="0028431A"/>
    <w:rsid w:val="00291D70"/>
    <w:rsid w:val="00293867"/>
    <w:rsid w:val="002969E5"/>
    <w:rsid w:val="002A001D"/>
    <w:rsid w:val="002A1243"/>
    <w:rsid w:val="002A5208"/>
    <w:rsid w:val="002A7B34"/>
    <w:rsid w:val="002B0B91"/>
    <w:rsid w:val="002C546A"/>
    <w:rsid w:val="002C568C"/>
    <w:rsid w:val="002C6D86"/>
    <w:rsid w:val="002D6BB1"/>
    <w:rsid w:val="002E412E"/>
    <w:rsid w:val="002E6120"/>
    <w:rsid w:val="002E7F18"/>
    <w:rsid w:val="002F0321"/>
    <w:rsid w:val="00300A05"/>
    <w:rsid w:val="00301345"/>
    <w:rsid w:val="00302E46"/>
    <w:rsid w:val="00311351"/>
    <w:rsid w:val="00312629"/>
    <w:rsid w:val="003141E4"/>
    <w:rsid w:val="0032420D"/>
    <w:rsid w:val="00334333"/>
    <w:rsid w:val="00350E58"/>
    <w:rsid w:val="003672E5"/>
    <w:rsid w:val="0037361B"/>
    <w:rsid w:val="00377D7C"/>
    <w:rsid w:val="00384952"/>
    <w:rsid w:val="00387052"/>
    <w:rsid w:val="00395EBE"/>
    <w:rsid w:val="003A232D"/>
    <w:rsid w:val="003A30C6"/>
    <w:rsid w:val="003A3550"/>
    <w:rsid w:val="003C164A"/>
    <w:rsid w:val="003C2FF0"/>
    <w:rsid w:val="003C30DC"/>
    <w:rsid w:val="003C340B"/>
    <w:rsid w:val="003C77CD"/>
    <w:rsid w:val="003D65BA"/>
    <w:rsid w:val="0040183F"/>
    <w:rsid w:val="004213D5"/>
    <w:rsid w:val="004447A5"/>
    <w:rsid w:val="004474C6"/>
    <w:rsid w:val="00454199"/>
    <w:rsid w:val="00455E4E"/>
    <w:rsid w:val="00456FF4"/>
    <w:rsid w:val="004578FE"/>
    <w:rsid w:val="00461EED"/>
    <w:rsid w:val="004631A2"/>
    <w:rsid w:val="00467B06"/>
    <w:rsid w:val="00467DEA"/>
    <w:rsid w:val="00471858"/>
    <w:rsid w:val="00471BAA"/>
    <w:rsid w:val="00476F3D"/>
    <w:rsid w:val="004804F1"/>
    <w:rsid w:val="004848CD"/>
    <w:rsid w:val="00484F32"/>
    <w:rsid w:val="00486177"/>
    <w:rsid w:val="00487F4E"/>
    <w:rsid w:val="0049028B"/>
    <w:rsid w:val="0049450B"/>
    <w:rsid w:val="00495194"/>
    <w:rsid w:val="004A0712"/>
    <w:rsid w:val="004A1FD6"/>
    <w:rsid w:val="004A5226"/>
    <w:rsid w:val="004B0A5E"/>
    <w:rsid w:val="004C4C7F"/>
    <w:rsid w:val="004C6F15"/>
    <w:rsid w:val="004C700C"/>
    <w:rsid w:val="004C7066"/>
    <w:rsid w:val="004D14C9"/>
    <w:rsid w:val="004D2C06"/>
    <w:rsid w:val="004D33C4"/>
    <w:rsid w:val="004D38CF"/>
    <w:rsid w:val="004D5E8E"/>
    <w:rsid w:val="004D7267"/>
    <w:rsid w:val="004E2D83"/>
    <w:rsid w:val="004E42DA"/>
    <w:rsid w:val="00504F88"/>
    <w:rsid w:val="005118A8"/>
    <w:rsid w:val="005134A2"/>
    <w:rsid w:val="00516EC3"/>
    <w:rsid w:val="0051714E"/>
    <w:rsid w:val="0052187E"/>
    <w:rsid w:val="00521A2E"/>
    <w:rsid w:val="00526695"/>
    <w:rsid w:val="005271DF"/>
    <w:rsid w:val="00541C80"/>
    <w:rsid w:val="00554857"/>
    <w:rsid w:val="00555C1A"/>
    <w:rsid w:val="00557307"/>
    <w:rsid w:val="00560E98"/>
    <w:rsid w:val="00573FE7"/>
    <w:rsid w:val="005740A7"/>
    <w:rsid w:val="005807D0"/>
    <w:rsid w:val="00584EF1"/>
    <w:rsid w:val="00594112"/>
    <w:rsid w:val="00596215"/>
    <w:rsid w:val="005A1276"/>
    <w:rsid w:val="005A6E56"/>
    <w:rsid w:val="005B61A4"/>
    <w:rsid w:val="005C2D5C"/>
    <w:rsid w:val="005C397E"/>
    <w:rsid w:val="005C3BFD"/>
    <w:rsid w:val="005C7CF7"/>
    <w:rsid w:val="005D0DFE"/>
    <w:rsid w:val="005D2EC6"/>
    <w:rsid w:val="005D46BE"/>
    <w:rsid w:val="005F4B65"/>
    <w:rsid w:val="00602B9C"/>
    <w:rsid w:val="0061116D"/>
    <w:rsid w:val="006127B5"/>
    <w:rsid w:val="00612C4D"/>
    <w:rsid w:val="00614EBE"/>
    <w:rsid w:val="00615A67"/>
    <w:rsid w:val="006171D7"/>
    <w:rsid w:val="0061734E"/>
    <w:rsid w:val="00625750"/>
    <w:rsid w:val="00630C16"/>
    <w:rsid w:val="0063272C"/>
    <w:rsid w:val="00652634"/>
    <w:rsid w:val="006628B8"/>
    <w:rsid w:val="00670273"/>
    <w:rsid w:val="00672062"/>
    <w:rsid w:val="00674929"/>
    <w:rsid w:val="00682193"/>
    <w:rsid w:val="00684196"/>
    <w:rsid w:val="006910C4"/>
    <w:rsid w:val="00692BB0"/>
    <w:rsid w:val="00693FCC"/>
    <w:rsid w:val="006A04D3"/>
    <w:rsid w:val="006A2933"/>
    <w:rsid w:val="006A3CB3"/>
    <w:rsid w:val="006A506A"/>
    <w:rsid w:val="006A5EE0"/>
    <w:rsid w:val="006C5CD2"/>
    <w:rsid w:val="006C6775"/>
    <w:rsid w:val="006C6A14"/>
    <w:rsid w:val="006D62FA"/>
    <w:rsid w:val="006E341B"/>
    <w:rsid w:val="006E6B2C"/>
    <w:rsid w:val="006F3281"/>
    <w:rsid w:val="00700BD2"/>
    <w:rsid w:val="00703F39"/>
    <w:rsid w:val="00713EA6"/>
    <w:rsid w:val="007165B6"/>
    <w:rsid w:val="007179B7"/>
    <w:rsid w:val="0073141D"/>
    <w:rsid w:val="00750CFC"/>
    <w:rsid w:val="00763388"/>
    <w:rsid w:val="00763980"/>
    <w:rsid w:val="007655E5"/>
    <w:rsid w:val="00765E3C"/>
    <w:rsid w:val="00767234"/>
    <w:rsid w:val="00781519"/>
    <w:rsid w:val="00782D45"/>
    <w:rsid w:val="007831A0"/>
    <w:rsid w:val="007853BF"/>
    <w:rsid w:val="007854B4"/>
    <w:rsid w:val="00792C13"/>
    <w:rsid w:val="00793AF2"/>
    <w:rsid w:val="007A3B13"/>
    <w:rsid w:val="007A5FF8"/>
    <w:rsid w:val="007B018F"/>
    <w:rsid w:val="007B252D"/>
    <w:rsid w:val="007B2782"/>
    <w:rsid w:val="007B77FB"/>
    <w:rsid w:val="007C1195"/>
    <w:rsid w:val="007C6707"/>
    <w:rsid w:val="007D1163"/>
    <w:rsid w:val="007D33BB"/>
    <w:rsid w:val="007E4423"/>
    <w:rsid w:val="007F049C"/>
    <w:rsid w:val="008040FB"/>
    <w:rsid w:val="00812169"/>
    <w:rsid w:val="00832BCC"/>
    <w:rsid w:val="008446B6"/>
    <w:rsid w:val="00863E49"/>
    <w:rsid w:val="00867093"/>
    <w:rsid w:val="00867FD9"/>
    <w:rsid w:val="008770C6"/>
    <w:rsid w:val="00892847"/>
    <w:rsid w:val="008A53C7"/>
    <w:rsid w:val="008A7EEB"/>
    <w:rsid w:val="008B1969"/>
    <w:rsid w:val="008B5695"/>
    <w:rsid w:val="008B7076"/>
    <w:rsid w:val="008C5DC9"/>
    <w:rsid w:val="008C77DC"/>
    <w:rsid w:val="008D0139"/>
    <w:rsid w:val="008D11C0"/>
    <w:rsid w:val="008D7489"/>
    <w:rsid w:val="008E03F5"/>
    <w:rsid w:val="008E0D23"/>
    <w:rsid w:val="008E7D88"/>
    <w:rsid w:val="008F2442"/>
    <w:rsid w:val="008F3824"/>
    <w:rsid w:val="00903DC2"/>
    <w:rsid w:val="00905BCB"/>
    <w:rsid w:val="00907626"/>
    <w:rsid w:val="00907F9F"/>
    <w:rsid w:val="009229B0"/>
    <w:rsid w:val="00923D00"/>
    <w:rsid w:val="009247AA"/>
    <w:rsid w:val="00924EB6"/>
    <w:rsid w:val="00934589"/>
    <w:rsid w:val="00934D9A"/>
    <w:rsid w:val="0093737B"/>
    <w:rsid w:val="009373DA"/>
    <w:rsid w:val="00947020"/>
    <w:rsid w:val="00951ECC"/>
    <w:rsid w:val="00952603"/>
    <w:rsid w:val="00961BFB"/>
    <w:rsid w:val="0096420B"/>
    <w:rsid w:val="00966DB7"/>
    <w:rsid w:val="00972524"/>
    <w:rsid w:val="009809DE"/>
    <w:rsid w:val="00990943"/>
    <w:rsid w:val="00990C32"/>
    <w:rsid w:val="009949E7"/>
    <w:rsid w:val="009A0E06"/>
    <w:rsid w:val="009A4854"/>
    <w:rsid w:val="009A72E4"/>
    <w:rsid w:val="009B1BEB"/>
    <w:rsid w:val="009C6DB8"/>
    <w:rsid w:val="009E1CB2"/>
    <w:rsid w:val="009E6954"/>
    <w:rsid w:val="009F7DFB"/>
    <w:rsid w:val="00A01F9A"/>
    <w:rsid w:val="00A023E9"/>
    <w:rsid w:val="00A04268"/>
    <w:rsid w:val="00A05895"/>
    <w:rsid w:val="00A102A5"/>
    <w:rsid w:val="00A14DB4"/>
    <w:rsid w:val="00A16B65"/>
    <w:rsid w:val="00A2769E"/>
    <w:rsid w:val="00A33B89"/>
    <w:rsid w:val="00A33E73"/>
    <w:rsid w:val="00A344CD"/>
    <w:rsid w:val="00A34C7E"/>
    <w:rsid w:val="00A36E37"/>
    <w:rsid w:val="00A373AC"/>
    <w:rsid w:val="00A411C1"/>
    <w:rsid w:val="00A41B3D"/>
    <w:rsid w:val="00A43A53"/>
    <w:rsid w:val="00A4401B"/>
    <w:rsid w:val="00A46324"/>
    <w:rsid w:val="00A512E3"/>
    <w:rsid w:val="00A532D1"/>
    <w:rsid w:val="00A66F5C"/>
    <w:rsid w:val="00A6703E"/>
    <w:rsid w:val="00A9025A"/>
    <w:rsid w:val="00A92A51"/>
    <w:rsid w:val="00A9516B"/>
    <w:rsid w:val="00A9540C"/>
    <w:rsid w:val="00A9643E"/>
    <w:rsid w:val="00AA351A"/>
    <w:rsid w:val="00AA6AD8"/>
    <w:rsid w:val="00AA745B"/>
    <w:rsid w:val="00AB0708"/>
    <w:rsid w:val="00AB598F"/>
    <w:rsid w:val="00AC0B97"/>
    <w:rsid w:val="00AC3E64"/>
    <w:rsid w:val="00AC5200"/>
    <w:rsid w:val="00AC6AC3"/>
    <w:rsid w:val="00AE0B04"/>
    <w:rsid w:val="00AE1A94"/>
    <w:rsid w:val="00AF06DF"/>
    <w:rsid w:val="00AF1178"/>
    <w:rsid w:val="00B00ADE"/>
    <w:rsid w:val="00B05F75"/>
    <w:rsid w:val="00B07340"/>
    <w:rsid w:val="00B109C3"/>
    <w:rsid w:val="00B11AD5"/>
    <w:rsid w:val="00B1462A"/>
    <w:rsid w:val="00B154CD"/>
    <w:rsid w:val="00B24D41"/>
    <w:rsid w:val="00B2633C"/>
    <w:rsid w:val="00B26BA2"/>
    <w:rsid w:val="00B4063E"/>
    <w:rsid w:val="00B45BCF"/>
    <w:rsid w:val="00B47E60"/>
    <w:rsid w:val="00B51D85"/>
    <w:rsid w:val="00B52F8F"/>
    <w:rsid w:val="00B544F9"/>
    <w:rsid w:val="00B6021F"/>
    <w:rsid w:val="00B76B3D"/>
    <w:rsid w:val="00B7748C"/>
    <w:rsid w:val="00B776C4"/>
    <w:rsid w:val="00B94373"/>
    <w:rsid w:val="00BA434E"/>
    <w:rsid w:val="00BA6AEB"/>
    <w:rsid w:val="00BB45F9"/>
    <w:rsid w:val="00BB4829"/>
    <w:rsid w:val="00BC2E7A"/>
    <w:rsid w:val="00BF05FC"/>
    <w:rsid w:val="00BF4688"/>
    <w:rsid w:val="00C21C62"/>
    <w:rsid w:val="00C25F11"/>
    <w:rsid w:val="00C27032"/>
    <w:rsid w:val="00C27045"/>
    <w:rsid w:val="00C3068E"/>
    <w:rsid w:val="00C321CB"/>
    <w:rsid w:val="00C34FDD"/>
    <w:rsid w:val="00C365B0"/>
    <w:rsid w:val="00C366CA"/>
    <w:rsid w:val="00C42796"/>
    <w:rsid w:val="00C531B0"/>
    <w:rsid w:val="00C55144"/>
    <w:rsid w:val="00C55F97"/>
    <w:rsid w:val="00C653FB"/>
    <w:rsid w:val="00C73765"/>
    <w:rsid w:val="00C75AB4"/>
    <w:rsid w:val="00C82C74"/>
    <w:rsid w:val="00C93D2E"/>
    <w:rsid w:val="00CA2EAA"/>
    <w:rsid w:val="00CA3A3C"/>
    <w:rsid w:val="00CA3DB5"/>
    <w:rsid w:val="00CB2C03"/>
    <w:rsid w:val="00CC21F2"/>
    <w:rsid w:val="00CC303F"/>
    <w:rsid w:val="00CD424D"/>
    <w:rsid w:val="00CD4641"/>
    <w:rsid w:val="00CD4B0B"/>
    <w:rsid w:val="00CE510B"/>
    <w:rsid w:val="00CF1043"/>
    <w:rsid w:val="00CF25A9"/>
    <w:rsid w:val="00D054DF"/>
    <w:rsid w:val="00D16F5D"/>
    <w:rsid w:val="00D27331"/>
    <w:rsid w:val="00D33A40"/>
    <w:rsid w:val="00D36199"/>
    <w:rsid w:val="00D400FC"/>
    <w:rsid w:val="00D5188A"/>
    <w:rsid w:val="00D529C4"/>
    <w:rsid w:val="00D542C4"/>
    <w:rsid w:val="00D60E81"/>
    <w:rsid w:val="00D94376"/>
    <w:rsid w:val="00DB13D5"/>
    <w:rsid w:val="00DB3749"/>
    <w:rsid w:val="00DD2815"/>
    <w:rsid w:val="00DD78B5"/>
    <w:rsid w:val="00DE1AA2"/>
    <w:rsid w:val="00DE3F1B"/>
    <w:rsid w:val="00DF14A2"/>
    <w:rsid w:val="00DF2361"/>
    <w:rsid w:val="00DF6481"/>
    <w:rsid w:val="00E01603"/>
    <w:rsid w:val="00E02485"/>
    <w:rsid w:val="00E10659"/>
    <w:rsid w:val="00E13480"/>
    <w:rsid w:val="00E1536B"/>
    <w:rsid w:val="00E17113"/>
    <w:rsid w:val="00E34F58"/>
    <w:rsid w:val="00E410B1"/>
    <w:rsid w:val="00E442B5"/>
    <w:rsid w:val="00E552C0"/>
    <w:rsid w:val="00E65BB9"/>
    <w:rsid w:val="00E824BE"/>
    <w:rsid w:val="00E96B59"/>
    <w:rsid w:val="00E97798"/>
    <w:rsid w:val="00EA11A7"/>
    <w:rsid w:val="00EA14AC"/>
    <w:rsid w:val="00EA1982"/>
    <w:rsid w:val="00EB0401"/>
    <w:rsid w:val="00EB1AFE"/>
    <w:rsid w:val="00EB34FE"/>
    <w:rsid w:val="00EB3A99"/>
    <w:rsid w:val="00EC15AE"/>
    <w:rsid w:val="00EC1E28"/>
    <w:rsid w:val="00EC522F"/>
    <w:rsid w:val="00ED5B30"/>
    <w:rsid w:val="00ED7794"/>
    <w:rsid w:val="00EF37B7"/>
    <w:rsid w:val="00EF5FF2"/>
    <w:rsid w:val="00EF664B"/>
    <w:rsid w:val="00EF7211"/>
    <w:rsid w:val="00F00BA2"/>
    <w:rsid w:val="00F03833"/>
    <w:rsid w:val="00F050C1"/>
    <w:rsid w:val="00F21D75"/>
    <w:rsid w:val="00F30CE0"/>
    <w:rsid w:val="00F32003"/>
    <w:rsid w:val="00F424E3"/>
    <w:rsid w:val="00F4648F"/>
    <w:rsid w:val="00F536F5"/>
    <w:rsid w:val="00F53B5F"/>
    <w:rsid w:val="00F6463B"/>
    <w:rsid w:val="00F64DE1"/>
    <w:rsid w:val="00F7003F"/>
    <w:rsid w:val="00F70294"/>
    <w:rsid w:val="00F70633"/>
    <w:rsid w:val="00F72D5C"/>
    <w:rsid w:val="00F75927"/>
    <w:rsid w:val="00F75BB1"/>
    <w:rsid w:val="00F762F4"/>
    <w:rsid w:val="00F82414"/>
    <w:rsid w:val="00F83802"/>
    <w:rsid w:val="00F85517"/>
    <w:rsid w:val="00F862B1"/>
    <w:rsid w:val="00F86EE9"/>
    <w:rsid w:val="00FA2556"/>
    <w:rsid w:val="00FA2921"/>
    <w:rsid w:val="00FB0E60"/>
    <w:rsid w:val="00FB0ECD"/>
    <w:rsid w:val="00FB228D"/>
    <w:rsid w:val="00FC5346"/>
    <w:rsid w:val="00FD2C03"/>
    <w:rsid w:val="00FD6478"/>
    <w:rsid w:val="00FE4F02"/>
    <w:rsid w:val="00FE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6183D-0E70-4F01-800D-5BB1148E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C0"/>
  </w:style>
  <w:style w:type="paragraph" w:styleId="1">
    <w:name w:val="heading 1"/>
    <w:basedOn w:val="a"/>
    <w:next w:val="a"/>
    <w:link w:val="10"/>
    <w:uiPriority w:val="9"/>
    <w:qFormat/>
    <w:rsid w:val="00511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B2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75B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3A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84F3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D5E8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7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C2724"/>
    <w:pPr>
      <w:ind w:left="720"/>
      <w:contextualSpacing/>
    </w:pPr>
  </w:style>
  <w:style w:type="character" w:customStyle="1" w:styleId="20">
    <w:name w:val="Заголовок 2 Знак"/>
    <w:basedOn w:val="a0"/>
    <w:link w:val="2"/>
    <w:uiPriority w:val="9"/>
    <w:rsid w:val="00CB2C03"/>
    <w:rPr>
      <w:rFonts w:ascii="Times New Roman" w:eastAsia="Times New Roman" w:hAnsi="Times New Roman" w:cs="Times New Roman"/>
      <w:b/>
      <w:bCs/>
      <w:sz w:val="36"/>
      <w:szCs w:val="36"/>
    </w:rPr>
  </w:style>
  <w:style w:type="paragraph" w:styleId="a5">
    <w:name w:val="Normal (Web)"/>
    <w:basedOn w:val="a"/>
    <w:uiPriority w:val="99"/>
    <w:unhideWhenUsed/>
    <w:rsid w:val="00672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link w:val="ConsNonformat0"/>
    <w:rsid w:val="001A1BEA"/>
    <w:pPr>
      <w:widowControl w:val="0"/>
      <w:spacing w:after="0" w:line="240" w:lineRule="auto"/>
      <w:ind w:right="19772"/>
    </w:pPr>
    <w:rPr>
      <w:rFonts w:ascii="Courier New" w:eastAsia="Times New Roman" w:hAnsi="Courier New" w:cs="Times New Roman"/>
      <w:snapToGrid w:val="0"/>
      <w:sz w:val="20"/>
      <w:szCs w:val="20"/>
    </w:rPr>
  </w:style>
  <w:style w:type="character" w:styleId="a6">
    <w:name w:val="Strong"/>
    <w:basedOn w:val="a0"/>
    <w:uiPriority w:val="22"/>
    <w:qFormat/>
    <w:rsid w:val="00467DEA"/>
    <w:rPr>
      <w:b/>
      <w:bCs/>
    </w:rPr>
  </w:style>
  <w:style w:type="character" w:customStyle="1" w:styleId="30">
    <w:name w:val="Заголовок 3 Знак"/>
    <w:basedOn w:val="a0"/>
    <w:link w:val="3"/>
    <w:uiPriority w:val="9"/>
    <w:rsid w:val="00F75BB1"/>
    <w:rPr>
      <w:rFonts w:asciiTheme="majorHAnsi" w:eastAsiaTheme="majorEastAsia" w:hAnsiTheme="majorHAnsi" w:cstheme="majorBidi"/>
      <w:b/>
      <w:bCs/>
      <w:color w:val="4F81BD" w:themeColor="accent1"/>
    </w:rPr>
  </w:style>
  <w:style w:type="character" w:customStyle="1" w:styleId="apple-tab-span">
    <w:name w:val="apple-tab-span"/>
    <w:basedOn w:val="a0"/>
    <w:rsid w:val="00230E96"/>
  </w:style>
  <w:style w:type="paragraph" w:customStyle="1" w:styleId="bold">
    <w:name w:val="bold"/>
    <w:basedOn w:val="a"/>
    <w:rsid w:val="00A902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1D7570"/>
    <w:pPr>
      <w:spacing w:before="100" w:beforeAutospacing="1" w:after="100" w:afterAutospacing="1" w:line="240" w:lineRule="auto"/>
    </w:pPr>
    <w:rPr>
      <w:rFonts w:ascii="Times New Roman" w:eastAsia="Calibri" w:hAnsi="Times New Roman" w:cs="Times New Roman"/>
      <w:sz w:val="24"/>
      <w:szCs w:val="24"/>
    </w:rPr>
  </w:style>
  <w:style w:type="character" w:styleId="a7">
    <w:name w:val="Hyperlink"/>
    <w:basedOn w:val="a0"/>
    <w:uiPriority w:val="99"/>
    <w:semiHidden/>
    <w:unhideWhenUsed/>
    <w:rsid w:val="00F03833"/>
    <w:rPr>
      <w:color w:val="0000FF"/>
      <w:u w:val="single"/>
    </w:rPr>
  </w:style>
  <w:style w:type="paragraph" w:customStyle="1" w:styleId="ConsPlusNormal">
    <w:name w:val="ConsPlusNormal"/>
    <w:link w:val="ConsPlusNormal0"/>
    <w:rsid w:val="00F03833"/>
    <w:pPr>
      <w:widowControl w:val="0"/>
      <w:autoSpaceDE w:val="0"/>
      <w:autoSpaceDN w:val="0"/>
      <w:adjustRightInd w:val="0"/>
      <w:spacing w:after="0" w:line="240" w:lineRule="auto"/>
    </w:pPr>
    <w:rPr>
      <w:rFonts w:ascii="Arial" w:hAnsi="Arial" w:cs="Arial"/>
      <w:sz w:val="20"/>
      <w:szCs w:val="20"/>
    </w:rPr>
  </w:style>
  <w:style w:type="paragraph" w:styleId="a8">
    <w:name w:val="Balloon Text"/>
    <w:basedOn w:val="a"/>
    <w:link w:val="a9"/>
    <w:uiPriority w:val="99"/>
    <w:semiHidden/>
    <w:unhideWhenUsed/>
    <w:rsid w:val="007D11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163"/>
    <w:rPr>
      <w:rFonts w:ascii="Tahoma" w:hAnsi="Tahoma" w:cs="Tahoma"/>
      <w:sz w:val="16"/>
      <w:szCs w:val="16"/>
    </w:rPr>
  </w:style>
  <w:style w:type="character" w:customStyle="1" w:styleId="40">
    <w:name w:val="Заголовок 4 Знак"/>
    <w:basedOn w:val="a0"/>
    <w:link w:val="4"/>
    <w:uiPriority w:val="9"/>
    <w:semiHidden/>
    <w:rsid w:val="00D33A40"/>
    <w:rPr>
      <w:rFonts w:asciiTheme="majorHAnsi" w:eastAsiaTheme="majorEastAsia" w:hAnsiTheme="majorHAnsi" w:cstheme="majorBidi"/>
      <w:b/>
      <w:bCs/>
      <w:i/>
      <w:iCs/>
      <w:color w:val="4F81BD" w:themeColor="accent1"/>
    </w:rPr>
  </w:style>
  <w:style w:type="paragraph" w:customStyle="1" w:styleId="snaps--pdptabdes">
    <w:name w:val="snaps--pdptabdes"/>
    <w:basedOn w:val="a"/>
    <w:rsid w:val="00D33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118A8"/>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484F32"/>
    <w:rPr>
      <w:rFonts w:asciiTheme="majorHAnsi" w:eastAsiaTheme="majorEastAsia" w:hAnsiTheme="majorHAnsi" w:cstheme="majorBidi"/>
      <w:color w:val="243F60" w:themeColor="accent1" w:themeShade="7F"/>
    </w:rPr>
  </w:style>
  <w:style w:type="paragraph" w:customStyle="1" w:styleId="intro">
    <w:name w:val="intro"/>
    <w:basedOn w:val="a"/>
    <w:rsid w:val="00484F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4D5E8E"/>
    <w:rPr>
      <w:rFonts w:asciiTheme="majorHAnsi" w:eastAsiaTheme="majorEastAsia" w:hAnsiTheme="majorHAnsi" w:cstheme="majorBidi"/>
      <w:i/>
      <w:iCs/>
      <w:color w:val="243F60" w:themeColor="accent1" w:themeShade="7F"/>
    </w:rPr>
  </w:style>
  <w:style w:type="paragraph" w:customStyle="1" w:styleId="11">
    <w:name w:val="Абзац списка1"/>
    <w:rsid w:val="009229B0"/>
    <w:pPr>
      <w:widowControl w:val="0"/>
      <w:suppressAutoHyphens/>
      <w:spacing w:after="0" w:line="240" w:lineRule="auto"/>
      <w:ind w:left="720"/>
    </w:pPr>
    <w:rPr>
      <w:rFonts w:ascii="Times New Roman" w:eastAsia="Times New Roman" w:hAnsi="Times New Roman" w:cs="Times New Roman"/>
      <w:kern w:val="2"/>
      <w:sz w:val="20"/>
      <w:szCs w:val="20"/>
      <w:lang w:eastAsia="ar-SA"/>
    </w:rPr>
  </w:style>
  <w:style w:type="character" w:styleId="aa">
    <w:name w:val="Placeholder Text"/>
    <w:basedOn w:val="a0"/>
    <w:uiPriority w:val="99"/>
    <w:semiHidden/>
    <w:rsid w:val="00377D7C"/>
    <w:rPr>
      <w:color w:val="808080"/>
    </w:rPr>
  </w:style>
  <w:style w:type="paragraph" w:customStyle="1" w:styleId="text">
    <w:name w:val="text"/>
    <w:basedOn w:val="a"/>
    <w:rsid w:val="00AA6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m--hdg">
    <w:name w:val="mmm--hdg"/>
    <w:basedOn w:val="a"/>
    <w:rsid w:val="00905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526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Nonformat0">
    <w:name w:val="ConsNonformat Знак"/>
    <w:link w:val="ConsNonformat"/>
    <w:locked/>
    <w:rsid w:val="001E2FCA"/>
    <w:rPr>
      <w:rFonts w:ascii="Courier New" w:eastAsia="Times New Roman" w:hAnsi="Courier New" w:cs="Times New Roman"/>
      <w:snapToGrid w:val="0"/>
      <w:sz w:val="20"/>
      <w:szCs w:val="20"/>
    </w:rPr>
  </w:style>
  <w:style w:type="character" w:customStyle="1" w:styleId="musplayersong">
    <w:name w:val="mus_player_song"/>
    <w:basedOn w:val="a0"/>
    <w:rsid w:val="00074AA7"/>
  </w:style>
  <w:style w:type="character" w:customStyle="1" w:styleId="apple-style-span">
    <w:name w:val="apple-style-span"/>
    <w:basedOn w:val="a0"/>
    <w:rsid w:val="007165B6"/>
  </w:style>
  <w:style w:type="paragraph" w:styleId="ab">
    <w:name w:val="No Spacing"/>
    <w:aliases w:val="Жирный"/>
    <w:link w:val="ac"/>
    <w:uiPriority w:val="1"/>
    <w:qFormat/>
    <w:rsid w:val="000B7381"/>
    <w:pPr>
      <w:spacing w:after="0" w:line="240" w:lineRule="auto"/>
    </w:pPr>
    <w:rPr>
      <w:lang w:val="en-US" w:eastAsia="en-US" w:bidi="en-US"/>
    </w:rPr>
  </w:style>
  <w:style w:type="character" w:customStyle="1" w:styleId="ac">
    <w:name w:val="Без интервала Знак"/>
    <w:aliases w:val="Жирный Знак"/>
    <w:link w:val="ab"/>
    <w:uiPriority w:val="1"/>
    <w:locked/>
    <w:rsid w:val="000B7381"/>
    <w:rPr>
      <w:lang w:val="en-US" w:eastAsia="en-US" w:bidi="en-US"/>
    </w:rPr>
  </w:style>
  <w:style w:type="character" w:customStyle="1" w:styleId="ConsPlusNormal0">
    <w:name w:val="ConsPlusNormal Знак"/>
    <w:basedOn w:val="a0"/>
    <w:link w:val="ConsPlusNormal"/>
    <w:locked/>
    <w:rsid w:val="00FA2921"/>
    <w:rPr>
      <w:rFonts w:ascii="Arial" w:hAnsi="Arial" w:cs="Arial"/>
      <w:sz w:val="20"/>
      <w:szCs w:val="20"/>
    </w:rPr>
  </w:style>
  <w:style w:type="paragraph" w:styleId="ad">
    <w:name w:val="Body Text Indent"/>
    <w:basedOn w:val="a"/>
    <w:link w:val="ae"/>
    <w:rsid w:val="00FA2921"/>
    <w:pPr>
      <w:tabs>
        <w:tab w:val="left" w:pos="851"/>
      </w:tabs>
      <w:autoSpaceDE w:val="0"/>
      <w:autoSpaceDN w:val="0"/>
      <w:spacing w:after="0" w:line="240" w:lineRule="auto"/>
      <w:jc w:val="both"/>
    </w:pPr>
    <w:rPr>
      <w:rFonts w:ascii="Times New Roman" w:eastAsia="Calibri" w:hAnsi="Times New Roman" w:cs="Times New Roman"/>
      <w:sz w:val="26"/>
      <w:szCs w:val="26"/>
    </w:rPr>
  </w:style>
  <w:style w:type="character" w:customStyle="1" w:styleId="ae">
    <w:name w:val="Основной текст с отступом Знак"/>
    <w:basedOn w:val="a0"/>
    <w:link w:val="ad"/>
    <w:rsid w:val="00FA2921"/>
    <w:rPr>
      <w:rFonts w:ascii="Times New Roman" w:eastAsia="Calibri" w:hAnsi="Times New Roman" w:cs="Times New Roman"/>
      <w:sz w:val="26"/>
      <w:szCs w:val="26"/>
    </w:rPr>
  </w:style>
  <w:style w:type="paragraph" w:customStyle="1" w:styleId="12">
    <w:name w:val="Без интервала1"/>
    <w:link w:val="NoSpacingChar"/>
    <w:rsid w:val="00FA2921"/>
    <w:pPr>
      <w:spacing w:after="0" w:line="240" w:lineRule="auto"/>
    </w:pPr>
    <w:rPr>
      <w:rFonts w:ascii="Calibri" w:eastAsia="Times New Roman" w:hAnsi="Calibri" w:cs="Times New Roman"/>
      <w:lang w:eastAsia="en-US"/>
    </w:rPr>
  </w:style>
  <w:style w:type="character" w:customStyle="1" w:styleId="NoSpacingChar">
    <w:name w:val="No Spacing Char"/>
    <w:basedOn w:val="a0"/>
    <w:link w:val="12"/>
    <w:locked/>
    <w:rsid w:val="00FA2921"/>
    <w:rPr>
      <w:rFonts w:ascii="Calibri" w:eastAsia="Times New Roman" w:hAnsi="Calibri" w:cs="Times New Roman"/>
      <w:lang w:eastAsia="en-US"/>
    </w:rPr>
  </w:style>
  <w:style w:type="paragraph" w:styleId="31">
    <w:name w:val="Body Text Indent 3"/>
    <w:basedOn w:val="a"/>
    <w:link w:val="32"/>
    <w:rsid w:val="00FA292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FA2921"/>
    <w:rPr>
      <w:rFonts w:ascii="Times New Roman" w:eastAsia="Calibri" w:hAnsi="Times New Roman" w:cs="Times New Roman"/>
      <w:sz w:val="16"/>
      <w:szCs w:val="16"/>
    </w:rPr>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FA2921"/>
    <w:pPr>
      <w:spacing w:after="0" w:line="240" w:lineRule="auto"/>
      <w:ind w:left="720"/>
      <w:contextualSpacing/>
    </w:pPr>
    <w:rPr>
      <w:rFonts w:ascii="Times New Roman" w:eastAsia="Times New Roman" w:hAnsi="Times New Roman" w:cs="Times New Roman"/>
      <w:sz w:val="24"/>
      <w:szCs w:val="20"/>
      <w:lang w:val="x-none"/>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FA2921"/>
    <w:rPr>
      <w:rFonts w:ascii="Times New Roman" w:eastAsia="Times New Roman" w:hAnsi="Times New Roman" w:cs="Times New Roman"/>
      <w:sz w:val="24"/>
      <w:szCs w:val="20"/>
      <w:lang w:val="x-none"/>
    </w:rPr>
  </w:style>
  <w:style w:type="paragraph" w:customStyle="1" w:styleId="consplusnormal1">
    <w:name w:val="consplusnormal"/>
    <w:basedOn w:val="a"/>
    <w:rsid w:val="00FA2921"/>
    <w:pPr>
      <w:spacing w:before="150" w:after="150" w:line="240" w:lineRule="auto"/>
      <w:ind w:left="150" w:right="15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288">
      <w:bodyDiv w:val="1"/>
      <w:marLeft w:val="0"/>
      <w:marRight w:val="0"/>
      <w:marTop w:val="0"/>
      <w:marBottom w:val="0"/>
      <w:divBdr>
        <w:top w:val="none" w:sz="0" w:space="0" w:color="auto"/>
        <w:left w:val="none" w:sz="0" w:space="0" w:color="auto"/>
        <w:bottom w:val="none" w:sz="0" w:space="0" w:color="auto"/>
        <w:right w:val="none" w:sz="0" w:space="0" w:color="auto"/>
      </w:divBdr>
      <w:divsChild>
        <w:div w:id="1326399784">
          <w:marLeft w:val="0"/>
          <w:marRight w:val="0"/>
          <w:marTop w:val="0"/>
          <w:marBottom w:val="0"/>
          <w:divBdr>
            <w:top w:val="none" w:sz="0" w:space="0" w:color="auto"/>
            <w:left w:val="none" w:sz="0" w:space="0" w:color="auto"/>
            <w:bottom w:val="none" w:sz="0" w:space="0" w:color="auto"/>
            <w:right w:val="none" w:sz="0" w:space="0" w:color="auto"/>
          </w:divBdr>
        </w:div>
        <w:div w:id="886257117">
          <w:marLeft w:val="0"/>
          <w:marRight w:val="0"/>
          <w:marTop w:val="0"/>
          <w:marBottom w:val="0"/>
          <w:divBdr>
            <w:top w:val="none" w:sz="0" w:space="0" w:color="auto"/>
            <w:left w:val="none" w:sz="0" w:space="0" w:color="auto"/>
            <w:bottom w:val="none" w:sz="0" w:space="0" w:color="auto"/>
            <w:right w:val="none" w:sz="0" w:space="0" w:color="auto"/>
          </w:divBdr>
        </w:div>
        <w:div w:id="129372611">
          <w:marLeft w:val="0"/>
          <w:marRight w:val="0"/>
          <w:marTop w:val="0"/>
          <w:marBottom w:val="0"/>
          <w:divBdr>
            <w:top w:val="none" w:sz="0" w:space="0" w:color="auto"/>
            <w:left w:val="none" w:sz="0" w:space="0" w:color="auto"/>
            <w:bottom w:val="none" w:sz="0" w:space="0" w:color="auto"/>
            <w:right w:val="none" w:sz="0" w:space="0" w:color="auto"/>
          </w:divBdr>
        </w:div>
      </w:divsChild>
    </w:div>
    <w:div w:id="15935466">
      <w:bodyDiv w:val="1"/>
      <w:marLeft w:val="0"/>
      <w:marRight w:val="0"/>
      <w:marTop w:val="0"/>
      <w:marBottom w:val="0"/>
      <w:divBdr>
        <w:top w:val="none" w:sz="0" w:space="0" w:color="auto"/>
        <w:left w:val="none" w:sz="0" w:space="0" w:color="auto"/>
        <w:bottom w:val="none" w:sz="0" w:space="0" w:color="auto"/>
        <w:right w:val="none" w:sz="0" w:space="0" w:color="auto"/>
      </w:divBdr>
      <w:divsChild>
        <w:div w:id="700324292">
          <w:marLeft w:val="0"/>
          <w:marRight w:val="0"/>
          <w:marTop w:val="0"/>
          <w:marBottom w:val="0"/>
          <w:divBdr>
            <w:top w:val="none" w:sz="0" w:space="0" w:color="auto"/>
            <w:left w:val="none" w:sz="0" w:space="0" w:color="auto"/>
            <w:bottom w:val="none" w:sz="0" w:space="0" w:color="auto"/>
            <w:right w:val="none" w:sz="0" w:space="0" w:color="auto"/>
          </w:divBdr>
        </w:div>
      </w:divsChild>
    </w:div>
    <w:div w:id="30303426">
      <w:bodyDiv w:val="1"/>
      <w:marLeft w:val="0"/>
      <w:marRight w:val="0"/>
      <w:marTop w:val="0"/>
      <w:marBottom w:val="0"/>
      <w:divBdr>
        <w:top w:val="none" w:sz="0" w:space="0" w:color="auto"/>
        <w:left w:val="none" w:sz="0" w:space="0" w:color="auto"/>
        <w:bottom w:val="none" w:sz="0" w:space="0" w:color="auto"/>
        <w:right w:val="none" w:sz="0" w:space="0" w:color="auto"/>
      </w:divBdr>
    </w:div>
    <w:div w:id="32779402">
      <w:bodyDiv w:val="1"/>
      <w:marLeft w:val="0"/>
      <w:marRight w:val="0"/>
      <w:marTop w:val="0"/>
      <w:marBottom w:val="0"/>
      <w:divBdr>
        <w:top w:val="none" w:sz="0" w:space="0" w:color="auto"/>
        <w:left w:val="none" w:sz="0" w:space="0" w:color="auto"/>
        <w:bottom w:val="none" w:sz="0" w:space="0" w:color="auto"/>
        <w:right w:val="none" w:sz="0" w:space="0" w:color="auto"/>
      </w:divBdr>
    </w:div>
    <w:div w:id="42757935">
      <w:bodyDiv w:val="1"/>
      <w:marLeft w:val="0"/>
      <w:marRight w:val="0"/>
      <w:marTop w:val="0"/>
      <w:marBottom w:val="0"/>
      <w:divBdr>
        <w:top w:val="none" w:sz="0" w:space="0" w:color="auto"/>
        <w:left w:val="none" w:sz="0" w:space="0" w:color="auto"/>
        <w:bottom w:val="none" w:sz="0" w:space="0" w:color="auto"/>
        <w:right w:val="none" w:sz="0" w:space="0" w:color="auto"/>
      </w:divBdr>
    </w:div>
    <w:div w:id="44380033">
      <w:bodyDiv w:val="1"/>
      <w:marLeft w:val="0"/>
      <w:marRight w:val="0"/>
      <w:marTop w:val="0"/>
      <w:marBottom w:val="0"/>
      <w:divBdr>
        <w:top w:val="none" w:sz="0" w:space="0" w:color="auto"/>
        <w:left w:val="none" w:sz="0" w:space="0" w:color="auto"/>
        <w:bottom w:val="none" w:sz="0" w:space="0" w:color="auto"/>
        <w:right w:val="none" w:sz="0" w:space="0" w:color="auto"/>
      </w:divBdr>
    </w:div>
    <w:div w:id="49227582">
      <w:bodyDiv w:val="1"/>
      <w:marLeft w:val="0"/>
      <w:marRight w:val="0"/>
      <w:marTop w:val="0"/>
      <w:marBottom w:val="0"/>
      <w:divBdr>
        <w:top w:val="none" w:sz="0" w:space="0" w:color="auto"/>
        <w:left w:val="none" w:sz="0" w:space="0" w:color="auto"/>
        <w:bottom w:val="none" w:sz="0" w:space="0" w:color="auto"/>
        <w:right w:val="none" w:sz="0" w:space="0" w:color="auto"/>
      </w:divBdr>
    </w:div>
    <w:div w:id="51780744">
      <w:bodyDiv w:val="1"/>
      <w:marLeft w:val="0"/>
      <w:marRight w:val="0"/>
      <w:marTop w:val="0"/>
      <w:marBottom w:val="0"/>
      <w:divBdr>
        <w:top w:val="none" w:sz="0" w:space="0" w:color="auto"/>
        <w:left w:val="none" w:sz="0" w:space="0" w:color="auto"/>
        <w:bottom w:val="none" w:sz="0" w:space="0" w:color="auto"/>
        <w:right w:val="none" w:sz="0" w:space="0" w:color="auto"/>
      </w:divBdr>
    </w:div>
    <w:div w:id="53820373">
      <w:bodyDiv w:val="1"/>
      <w:marLeft w:val="0"/>
      <w:marRight w:val="0"/>
      <w:marTop w:val="0"/>
      <w:marBottom w:val="0"/>
      <w:divBdr>
        <w:top w:val="none" w:sz="0" w:space="0" w:color="auto"/>
        <w:left w:val="none" w:sz="0" w:space="0" w:color="auto"/>
        <w:bottom w:val="none" w:sz="0" w:space="0" w:color="auto"/>
        <w:right w:val="none" w:sz="0" w:space="0" w:color="auto"/>
      </w:divBdr>
    </w:div>
    <w:div w:id="70928519">
      <w:bodyDiv w:val="1"/>
      <w:marLeft w:val="0"/>
      <w:marRight w:val="0"/>
      <w:marTop w:val="0"/>
      <w:marBottom w:val="0"/>
      <w:divBdr>
        <w:top w:val="none" w:sz="0" w:space="0" w:color="auto"/>
        <w:left w:val="none" w:sz="0" w:space="0" w:color="auto"/>
        <w:bottom w:val="none" w:sz="0" w:space="0" w:color="auto"/>
        <w:right w:val="none" w:sz="0" w:space="0" w:color="auto"/>
      </w:divBdr>
    </w:div>
    <w:div w:id="75907955">
      <w:bodyDiv w:val="1"/>
      <w:marLeft w:val="0"/>
      <w:marRight w:val="0"/>
      <w:marTop w:val="0"/>
      <w:marBottom w:val="0"/>
      <w:divBdr>
        <w:top w:val="none" w:sz="0" w:space="0" w:color="auto"/>
        <w:left w:val="none" w:sz="0" w:space="0" w:color="auto"/>
        <w:bottom w:val="none" w:sz="0" w:space="0" w:color="auto"/>
        <w:right w:val="none" w:sz="0" w:space="0" w:color="auto"/>
      </w:divBdr>
    </w:div>
    <w:div w:id="104926262">
      <w:bodyDiv w:val="1"/>
      <w:marLeft w:val="0"/>
      <w:marRight w:val="0"/>
      <w:marTop w:val="0"/>
      <w:marBottom w:val="0"/>
      <w:divBdr>
        <w:top w:val="none" w:sz="0" w:space="0" w:color="auto"/>
        <w:left w:val="none" w:sz="0" w:space="0" w:color="auto"/>
        <w:bottom w:val="none" w:sz="0" w:space="0" w:color="auto"/>
        <w:right w:val="none" w:sz="0" w:space="0" w:color="auto"/>
      </w:divBdr>
    </w:div>
    <w:div w:id="111748656">
      <w:bodyDiv w:val="1"/>
      <w:marLeft w:val="0"/>
      <w:marRight w:val="0"/>
      <w:marTop w:val="0"/>
      <w:marBottom w:val="0"/>
      <w:divBdr>
        <w:top w:val="none" w:sz="0" w:space="0" w:color="auto"/>
        <w:left w:val="none" w:sz="0" w:space="0" w:color="auto"/>
        <w:bottom w:val="none" w:sz="0" w:space="0" w:color="auto"/>
        <w:right w:val="none" w:sz="0" w:space="0" w:color="auto"/>
      </w:divBdr>
    </w:div>
    <w:div w:id="119299529">
      <w:bodyDiv w:val="1"/>
      <w:marLeft w:val="0"/>
      <w:marRight w:val="0"/>
      <w:marTop w:val="0"/>
      <w:marBottom w:val="0"/>
      <w:divBdr>
        <w:top w:val="none" w:sz="0" w:space="0" w:color="auto"/>
        <w:left w:val="none" w:sz="0" w:space="0" w:color="auto"/>
        <w:bottom w:val="none" w:sz="0" w:space="0" w:color="auto"/>
        <w:right w:val="none" w:sz="0" w:space="0" w:color="auto"/>
      </w:divBdr>
    </w:div>
    <w:div w:id="127749988">
      <w:bodyDiv w:val="1"/>
      <w:marLeft w:val="0"/>
      <w:marRight w:val="0"/>
      <w:marTop w:val="0"/>
      <w:marBottom w:val="0"/>
      <w:divBdr>
        <w:top w:val="none" w:sz="0" w:space="0" w:color="auto"/>
        <w:left w:val="none" w:sz="0" w:space="0" w:color="auto"/>
        <w:bottom w:val="none" w:sz="0" w:space="0" w:color="auto"/>
        <w:right w:val="none" w:sz="0" w:space="0" w:color="auto"/>
      </w:divBdr>
    </w:div>
    <w:div w:id="128014107">
      <w:bodyDiv w:val="1"/>
      <w:marLeft w:val="0"/>
      <w:marRight w:val="0"/>
      <w:marTop w:val="0"/>
      <w:marBottom w:val="0"/>
      <w:divBdr>
        <w:top w:val="none" w:sz="0" w:space="0" w:color="auto"/>
        <w:left w:val="none" w:sz="0" w:space="0" w:color="auto"/>
        <w:bottom w:val="none" w:sz="0" w:space="0" w:color="auto"/>
        <w:right w:val="none" w:sz="0" w:space="0" w:color="auto"/>
      </w:divBdr>
      <w:divsChild>
        <w:div w:id="1934970859">
          <w:marLeft w:val="0"/>
          <w:marRight w:val="0"/>
          <w:marTop w:val="0"/>
          <w:marBottom w:val="0"/>
          <w:divBdr>
            <w:top w:val="none" w:sz="0" w:space="0" w:color="auto"/>
            <w:left w:val="none" w:sz="0" w:space="0" w:color="auto"/>
            <w:bottom w:val="none" w:sz="0" w:space="0" w:color="auto"/>
            <w:right w:val="none" w:sz="0" w:space="0" w:color="auto"/>
          </w:divBdr>
        </w:div>
      </w:divsChild>
    </w:div>
    <w:div w:id="146362502">
      <w:bodyDiv w:val="1"/>
      <w:marLeft w:val="0"/>
      <w:marRight w:val="0"/>
      <w:marTop w:val="0"/>
      <w:marBottom w:val="0"/>
      <w:divBdr>
        <w:top w:val="none" w:sz="0" w:space="0" w:color="auto"/>
        <w:left w:val="none" w:sz="0" w:space="0" w:color="auto"/>
        <w:bottom w:val="none" w:sz="0" w:space="0" w:color="auto"/>
        <w:right w:val="none" w:sz="0" w:space="0" w:color="auto"/>
      </w:divBdr>
    </w:div>
    <w:div w:id="154809370">
      <w:bodyDiv w:val="1"/>
      <w:marLeft w:val="0"/>
      <w:marRight w:val="0"/>
      <w:marTop w:val="0"/>
      <w:marBottom w:val="0"/>
      <w:divBdr>
        <w:top w:val="none" w:sz="0" w:space="0" w:color="auto"/>
        <w:left w:val="none" w:sz="0" w:space="0" w:color="auto"/>
        <w:bottom w:val="none" w:sz="0" w:space="0" w:color="auto"/>
        <w:right w:val="none" w:sz="0" w:space="0" w:color="auto"/>
      </w:divBdr>
    </w:div>
    <w:div w:id="166530300">
      <w:bodyDiv w:val="1"/>
      <w:marLeft w:val="0"/>
      <w:marRight w:val="0"/>
      <w:marTop w:val="0"/>
      <w:marBottom w:val="0"/>
      <w:divBdr>
        <w:top w:val="none" w:sz="0" w:space="0" w:color="auto"/>
        <w:left w:val="none" w:sz="0" w:space="0" w:color="auto"/>
        <w:bottom w:val="none" w:sz="0" w:space="0" w:color="auto"/>
        <w:right w:val="none" w:sz="0" w:space="0" w:color="auto"/>
      </w:divBdr>
    </w:div>
    <w:div w:id="178475955">
      <w:bodyDiv w:val="1"/>
      <w:marLeft w:val="0"/>
      <w:marRight w:val="0"/>
      <w:marTop w:val="0"/>
      <w:marBottom w:val="0"/>
      <w:divBdr>
        <w:top w:val="none" w:sz="0" w:space="0" w:color="auto"/>
        <w:left w:val="none" w:sz="0" w:space="0" w:color="auto"/>
        <w:bottom w:val="none" w:sz="0" w:space="0" w:color="auto"/>
        <w:right w:val="none" w:sz="0" w:space="0" w:color="auto"/>
      </w:divBdr>
    </w:div>
    <w:div w:id="180321121">
      <w:bodyDiv w:val="1"/>
      <w:marLeft w:val="0"/>
      <w:marRight w:val="0"/>
      <w:marTop w:val="0"/>
      <w:marBottom w:val="0"/>
      <w:divBdr>
        <w:top w:val="none" w:sz="0" w:space="0" w:color="auto"/>
        <w:left w:val="none" w:sz="0" w:space="0" w:color="auto"/>
        <w:bottom w:val="none" w:sz="0" w:space="0" w:color="auto"/>
        <w:right w:val="none" w:sz="0" w:space="0" w:color="auto"/>
      </w:divBdr>
    </w:div>
    <w:div w:id="184254309">
      <w:bodyDiv w:val="1"/>
      <w:marLeft w:val="0"/>
      <w:marRight w:val="0"/>
      <w:marTop w:val="0"/>
      <w:marBottom w:val="0"/>
      <w:divBdr>
        <w:top w:val="none" w:sz="0" w:space="0" w:color="auto"/>
        <w:left w:val="none" w:sz="0" w:space="0" w:color="auto"/>
        <w:bottom w:val="none" w:sz="0" w:space="0" w:color="auto"/>
        <w:right w:val="none" w:sz="0" w:space="0" w:color="auto"/>
      </w:divBdr>
    </w:div>
    <w:div w:id="185364291">
      <w:bodyDiv w:val="1"/>
      <w:marLeft w:val="0"/>
      <w:marRight w:val="0"/>
      <w:marTop w:val="0"/>
      <w:marBottom w:val="0"/>
      <w:divBdr>
        <w:top w:val="none" w:sz="0" w:space="0" w:color="auto"/>
        <w:left w:val="none" w:sz="0" w:space="0" w:color="auto"/>
        <w:bottom w:val="none" w:sz="0" w:space="0" w:color="auto"/>
        <w:right w:val="none" w:sz="0" w:space="0" w:color="auto"/>
      </w:divBdr>
    </w:div>
    <w:div w:id="196895124">
      <w:bodyDiv w:val="1"/>
      <w:marLeft w:val="0"/>
      <w:marRight w:val="0"/>
      <w:marTop w:val="0"/>
      <w:marBottom w:val="0"/>
      <w:divBdr>
        <w:top w:val="none" w:sz="0" w:space="0" w:color="auto"/>
        <w:left w:val="none" w:sz="0" w:space="0" w:color="auto"/>
        <w:bottom w:val="none" w:sz="0" w:space="0" w:color="auto"/>
        <w:right w:val="none" w:sz="0" w:space="0" w:color="auto"/>
      </w:divBdr>
    </w:div>
    <w:div w:id="210191164">
      <w:bodyDiv w:val="1"/>
      <w:marLeft w:val="0"/>
      <w:marRight w:val="0"/>
      <w:marTop w:val="0"/>
      <w:marBottom w:val="0"/>
      <w:divBdr>
        <w:top w:val="none" w:sz="0" w:space="0" w:color="auto"/>
        <w:left w:val="none" w:sz="0" w:space="0" w:color="auto"/>
        <w:bottom w:val="none" w:sz="0" w:space="0" w:color="auto"/>
        <w:right w:val="none" w:sz="0" w:space="0" w:color="auto"/>
      </w:divBdr>
      <w:divsChild>
        <w:div w:id="1879121509">
          <w:marLeft w:val="0"/>
          <w:marRight w:val="0"/>
          <w:marTop w:val="0"/>
          <w:marBottom w:val="0"/>
          <w:divBdr>
            <w:top w:val="none" w:sz="0" w:space="0" w:color="auto"/>
            <w:left w:val="none" w:sz="0" w:space="0" w:color="auto"/>
            <w:bottom w:val="none" w:sz="0" w:space="0" w:color="auto"/>
            <w:right w:val="none" w:sz="0" w:space="0" w:color="auto"/>
          </w:divBdr>
          <w:divsChild>
            <w:div w:id="1585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2511">
      <w:bodyDiv w:val="1"/>
      <w:marLeft w:val="0"/>
      <w:marRight w:val="0"/>
      <w:marTop w:val="0"/>
      <w:marBottom w:val="0"/>
      <w:divBdr>
        <w:top w:val="none" w:sz="0" w:space="0" w:color="auto"/>
        <w:left w:val="none" w:sz="0" w:space="0" w:color="auto"/>
        <w:bottom w:val="none" w:sz="0" w:space="0" w:color="auto"/>
        <w:right w:val="none" w:sz="0" w:space="0" w:color="auto"/>
      </w:divBdr>
    </w:div>
    <w:div w:id="227499490">
      <w:bodyDiv w:val="1"/>
      <w:marLeft w:val="0"/>
      <w:marRight w:val="0"/>
      <w:marTop w:val="0"/>
      <w:marBottom w:val="0"/>
      <w:divBdr>
        <w:top w:val="none" w:sz="0" w:space="0" w:color="auto"/>
        <w:left w:val="none" w:sz="0" w:space="0" w:color="auto"/>
        <w:bottom w:val="none" w:sz="0" w:space="0" w:color="auto"/>
        <w:right w:val="none" w:sz="0" w:space="0" w:color="auto"/>
      </w:divBdr>
    </w:div>
    <w:div w:id="228852691">
      <w:bodyDiv w:val="1"/>
      <w:marLeft w:val="0"/>
      <w:marRight w:val="0"/>
      <w:marTop w:val="0"/>
      <w:marBottom w:val="0"/>
      <w:divBdr>
        <w:top w:val="none" w:sz="0" w:space="0" w:color="auto"/>
        <w:left w:val="none" w:sz="0" w:space="0" w:color="auto"/>
        <w:bottom w:val="none" w:sz="0" w:space="0" w:color="auto"/>
        <w:right w:val="none" w:sz="0" w:space="0" w:color="auto"/>
      </w:divBdr>
    </w:div>
    <w:div w:id="231812250">
      <w:bodyDiv w:val="1"/>
      <w:marLeft w:val="0"/>
      <w:marRight w:val="0"/>
      <w:marTop w:val="0"/>
      <w:marBottom w:val="0"/>
      <w:divBdr>
        <w:top w:val="none" w:sz="0" w:space="0" w:color="auto"/>
        <w:left w:val="none" w:sz="0" w:space="0" w:color="auto"/>
        <w:bottom w:val="none" w:sz="0" w:space="0" w:color="auto"/>
        <w:right w:val="none" w:sz="0" w:space="0" w:color="auto"/>
      </w:divBdr>
    </w:div>
    <w:div w:id="232786682">
      <w:bodyDiv w:val="1"/>
      <w:marLeft w:val="0"/>
      <w:marRight w:val="0"/>
      <w:marTop w:val="0"/>
      <w:marBottom w:val="0"/>
      <w:divBdr>
        <w:top w:val="none" w:sz="0" w:space="0" w:color="auto"/>
        <w:left w:val="none" w:sz="0" w:space="0" w:color="auto"/>
        <w:bottom w:val="none" w:sz="0" w:space="0" w:color="auto"/>
        <w:right w:val="none" w:sz="0" w:space="0" w:color="auto"/>
      </w:divBdr>
    </w:div>
    <w:div w:id="238684470">
      <w:bodyDiv w:val="1"/>
      <w:marLeft w:val="0"/>
      <w:marRight w:val="0"/>
      <w:marTop w:val="0"/>
      <w:marBottom w:val="0"/>
      <w:divBdr>
        <w:top w:val="none" w:sz="0" w:space="0" w:color="auto"/>
        <w:left w:val="none" w:sz="0" w:space="0" w:color="auto"/>
        <w:bottom w:val="none" w:sz="0" w:space="0" w:color="auto"/>
        <w:right w:val="none" w:sz="0" w:space="0" w:color="auto"/>
      </w:divBdr>
    </w:div>
    <w:div w:id="252327269">
      <w:bodyDiv w:val="1"/>
      <w:marLeft w:val="0"/>
      <w:marRight w:val="0"/>
      <w:marTop w:val="0"/>
      <w:marBottom w:val="0"/>
      <w:divBdr>
        <w:top w:val="none" w:sz="0" w:space="0" w:color="auto"/>
        <w:left w:val="none" w:sz="0" w:space="0" w:color="auto"/>
        <w:bottom w:val="none" w:sz="0" w:space="0" w:color="auto"/>
        <w:right w:val="none" w:sz="0" w:space="0" w:color="auto"/>
      </w:divBdr>
    </w:div>
    <w:div w:id="262541839">
      <w:bodyDiv w:val="1"/>
      <w:marLeft w:val="0"/>
      <w:marRight w:val="0"/>
      <w:marTop w:val="0"/>
      <w:marBottom w:val="0"/>
      <w:divBdr>
        <w:top w:val="none" w:sz="0" w:space="0" w:color="auto"/>
        <w:left w:val="none" w:sz="0" w:space="0" w:color="auto"/>
        <w:bottom w:val="none" w:sz="0" w:space="0" w:color="auto"/>
        <w:right w:val="none" w:sz="0" w:space="0" w:color="auto"/>
      </w:divBdr>
    </w:div>
    <w:div w:id="271480084">
      <w:bodyDiv w:val="1"/>
      <w:marLeft w:val="0"/>
      <w:marRight w:val="0"/>
      <w:marTop w:val="0"/>
      <w:marBottom w:val="0"/>
      <w:divBdr>
        <w:top w:val="none" w:sz="0" w:space="0" w:color="auto"/>
        <w:left w:val="none" w:sz="0" w:space="0" w:color="auto"/>
        <w:bottom w:val="none" w:sz="0" w:space="0" w:color="auto"/>
        <w:right w:val="none" w:sz="0" w:space="0" w:color="auto"/>
      </w:divBdr>
    </w:div>
    <w:div w:id="285083174">
      <w:bodyDiv w:val="1"/>
      <w:marLeft w:val="0"/>
      <w:marRight w:val="0"/>
      <w:marTop w:val="0"/>
      <w:marBottom w:val="0"/>
      <w:divBdr>
        <w:top w:val="none" w:sz="0" w:space="0" w:color="auto"/>
        <w:left w:val="none" w:sz="0" w:space="0" w:color="auto"/>
        <w:bottom w:val="none" w:sz="0" w:space="0" w:color="auto"/>
        <w:right w:val="none" w:sz="0" w:space="0" w:color="auto"/>
      </w:divBdr>
    </w:div>
    <w:div w:id="291903931">
      <w:bodyDiv w:val="1"/>
      <w:marLeft w:val="0"/>
      <w:marRight w:val="0"/>
      <w:marTop w:val="0"/>
      <w:marBottom w:val="0"/>
      <w:divBdr>
        <w:top w:val="none" w:sz="0" w:space="0" w:color="auto"/>
        <w:left w:val="none" w:sz="0" w:space="0" w:color="auto"/>
        <w:bottom w:val="none" w:sz="0" w:space="0" w:color="auto"/>
        <w:right w:val="none" w:sz="0" w:space="0" w:color="auto"/>
      </w:divBdr>
    </w:div>
    <w:div w:id="293100257">
      <w:bodyDiv w:val="1"/>
      <w:marLeft w:val="0"/>
      <w:marRight w:val="0"/>
      <w:marTop w:val="0"/>
      <w:marBottom w:val="0"/>
      <w:divBdr>
        <w:top w:val="none" w:sz="0" w:space="0" w:color="auto"/>
        <w:left w:val="none" w:sz="0" w:space="0" w:color="auto"/>
        <w:bottom w:val="none" w:sz="0" w:space="0" w:color="auto"/>
        <w:right w:val="none" w:sz="0" w:space="0" w:color="auto"/>
      </w:divBdr>
    </w:div>
    <w:div w:id="293171061">
      <w:bodyDiv w:val="1"/>
      <w:marLeft w:val="0"/>
      <w:marRight w:val="0"/>
      <w:marTop w:val="0"/>
      <w:marBottom w:val="0"/>
      <w:divBdr>
        <w:top w:val="none" w:sz="0" w:space="0" w:color="auto"/>
        <w:left w:val="none" w:sz="0" w:space="0" w:color="auto"/>
        <w:bottom w:val="none" w:sz="0" w:space="0" w:color="auto"/>
        <w:right w:val="none" w:sz="0" w:space="0" w:color="auto"/>
      </w:divBdr>
    </w:div>
    <w:div w:id="300424924">
      <w:bodyDiv w:val="1"/>
      <w:marLeft w:val="0"/>
      <w:marRight w:val="0"/>
      <w:marTop w:val="0"/>
      <w:marBottom w:val="0"/>
      <w:divBdr>
        <w:top w:val="none" w:sz="0" w:space="0" w:color="auto"/>
        <w:left w:val="none" w:sz="0" w:space="0" w:color="auto"/>
        <w:bottom w:val="none" w:sz="0" w:space="0" w:color="auto"/>
        <w:right w:val="none" w:sz="0" w:space="0" w:color="auto"/>
      </w:divBdr>
    </w:div>
    <w:div w:id="318196630">
      <w:bodyDiv w:val="1"/>
      <w:marLeft w:val="0"/>
      <w:marRight w:val="0"/>
      <w:marTop w:val="0"/>
      <w:marBottom w:val="0"/>
      <w:divBdr>
        <w:top w:val="none" w:sz="0" w:space="0" w:color="auto"/>
        <w:left w:val="none" w:sz="0" w:space="0" w:color="auto"/>
        <w:bottom w:val="none" w:sz="0" w:space="0" w:color="auto"/>
        <w:right w:val="none" w:sz="0" w:space="0" w:color="auto"/>
      </w:divBdr>
    </w:div>
    <w:div w:id="319044843">
      <w:bodyDiv w:val="1"/>
      <w:marLeft w:val="0"/>
      <w:marRight w:val="0"/>
      <w:marTop w:val="0"/>
      <w:marBottom w:val="0"/>
      <w:divBdr>
        <w:top w:val="none" w:sz="0" w:space="0" w:color="auto"/>
        <w:left w:val="none" w:sz="0" w:space="0" w:color="auto"/>
        <w:bottom w:val="none" w:sz="0" w:space="0" w:color="auto"/>
        <w:right w:val="none" w:sz="0" w:space="0" w:color="auto"/>
      </w:divBdr>
    </w:div>
    <w:div w:id="321737977">
      <w:bodyDiv w:val="1"/>
      <w:marLeft w:val="0"/>
      <w:marRight w:val="0"/>
      <w:marTop w:val="0"/>
      <w:marBottom w:val="0"/>
      <w:divBdr>
        <w:top w:val="none" w:sz="0" w:space="0" w:color="auto"/>
        <w:left w:val="none" w:sz="0" w:space="0" w:color="auto"/>
        <w:bottom w:val="none" w:sz="0" w:space="0" w:color="auto"/>
        <w:right w:val="none" w:sz="0" w:space="0" w:color="auto"/>
      </w:divBdr>
    </w:div>
    <w:div w:id="371345907">
      <w:bodyDiv w:val="1"/>
      <w:marLeft w:val="0"/>
      <w:marRight w:val="0"/>
      <w:marTop w:val="0"/>
      <w:marBottom w:val="0"/>
      <w:divBdr>
        <w:top w:val="none" w:sz="0" w:space="0" w:color="auto"/>
        <w:left w:val="none" w:sz="0" w:space="0" w:color="auto"/>
        <w:bottom w:val="none" w:sz="0" w:space="0" w:color="auto"/>
        <w:right w:val="none" w:sz="0" w:space="0" w:color="auto"/>
      </w:divBdr>
    </w:div>
    <w:div w:id="379592163">
      <w:bodyDiv w:val="1"/>
      <w:marLeft w:val="0"/>
      <w:marRight w:val="0"/>
      <w:marTop w:val="0"/>
      <w:marBottom w:val="0"/>
      <w:divBdr>
        <w:top w:val="none" w:sz="0" w:space="0" w:color="auto"/>
        <w:left w:val="none" w:sz="0" w:space="0" w:color="auto"/>
        <w:bottom w:val="none" w:sz="0" w:space="0" w:color="auto"/>
        <w:right w:val="none" w:sz="0" w:space="0" w:color="auto"/>
      </w:divBdr>
    </w:div>
    <w:div w:id="393243670">
      <w:bodyDiv w:val="1"/>
      <w:marLeft w:val="0"/>
      <w:marRight w:val="0"/>
      <w:marTop w:val="0"/>
      <w:marBottom w:val="0"/>
      <w:divBdr>
        <w:top w:val="none" w:sz="0" w:space="0" w:color="auto"/>
        <w:left w:val="none" w:sz="0" w:space="0" w:color="auto"/>
        <w:bottom w:val="none" w:sz="0" w:space="0" w:color="auto"/>
        <w:right w:val="none" w:sz="0" w:space="0" w:color="auto"/>
      </w:divBdr>
    </w:div>
    <w:div w:id="406537634">
      <w:bodyDiv w:val="1"/>
      <w:marLeft w:val="0"/>
      <w:marRight w:val="0"/>
      <w:marTop w:val="0"/>
      <w:marBottom w:val="0"/>
      <w:divBdr>
        <w:top w:val="none" w:sz="0" w:space="0" w:color="auto"/>
        <w:left w:val="none" w:sz="0" w:space="0" w:color="auto"/>
        <w:bottom w:val="none" w:sz="0" w:space="0" w:color="auto"/>
        <w:right w:val="none" w:sz="0" w:space="0" w:color="auto"/>
      </w:divBdr>
    </w:div>
    <w:div w:id="438643034">
      <w:bodyDiv w:val="1"/>
      <w:marLeft w:val="0"/>
      <w:marRight w:val="0"/>
      <w:marTop w:val="0"/>
      <w:marBottom w:val="0"/>
      <w:divBdr>
        <w:top w:val="none" w:sz="0" w:space="0" w:color="auto"/>
        <w:left w:val="none" w:sz="0" w:space="0" w:color="auto"/>
        <w:bottom w:val="none" w:sz="0" w:space="0" w:color="auto"/>
        <w:right w:val="none" w:sz="0" w:space="0" w:color="auto"/>
      </w:divBdr>
    </w:div>
    <w:div w:id="451829069">
      <w:bodyDiv w:val="1"/>
      <w:marLeft w:val="0"/>
      <w:marRight w:val="0"/>
      <w:marTop w:val="0"/>
      <w:marBottom w:val="0"/>
      <w:divBdr>
        <w:top w:val="none" w:sz="0" w:space="0" w:color="auto"/>
        <w:left w:val="none" w:sz="0" w:space="0" w:color="auto"/>
        <w:bottom w:val="none" w:sz="0" w:space="0" w:color="auto"/>
        <w:right w:val="none" w:sz="0" w:space="0" w:color="auto"/>
      </w:divBdr>
    </w:div>
    <w:div w:id="455299034">
      <w:bodyDiv w:val="1"/>
      <w:marLeft w:val="0"/>
      <w:marRight w:val="0"/>
      <w:marTop w:val="0"/>
      <w:marBottom w:val="0"/>
      <w:divBdr>
        <w:top w:val="none" w:sz="0" w:space="0" w:color="auto"/>
        <w:left w:val="none" w:sz="0" w:space="0" w:color="auto"/>
        <w:bottom w:val="none" w:sz="0" w:space="0" w:color="auto"/>
        <w:right w:val="none" w:sz="0" w:space="0" w:color="auto"/>
      </w:divBdr>
    </w:div>
    <w:div w:id="473374936">
      <w:bodyDiv w:val="1"/>
      <w:marLeft w:val="0"/>
      <w:marRight w:val="0"/>
      <w:marTop w:val="0"/>
      <w:marBottom w:val="0"/>
      <w:divBdr>
        <w:top w:val="none" w:sz="0" w:space="0" w:color="auto"/>
        <w:left w:val="none" w:sz="0" w:space="0" w:color="auto"/>
        <w:bottom w:val="none" w:sz="0" w:space="0" w:color="auto"/>
        <w:right w:val="none" w:sz="0" w:space="0" w:color="auto"/>
      </w:divBdr>
    </w:div>
    <w:div w:id="490216547">
      <w:bodyDiv w:val="1"/>
      <w:marLeft w:val="0"/>
      <w:marRight w:val="0"/>
      <w:marTop w:val="0"/>
      <w:marBottom w:val="0"/>
      <w:divBdr>
        <w:top w:val="none" w:sz="0" w:space="0" w:color="auto"/>
        <w:left w:val="none" w:sz="0" w:space="0" w:color="auto"/>
        <w:bottom w:val="none" w:sz="0" w:space="0" w:color="auto"/>
        <w:right w:val="none" w:sz="0" w:space="0" w:color="auto"/>
      </w:divBdr>
    </w:div>
    <w:div w:id="494564876">
      <w:bodyDiv w:val="1"/>
      <w:marLeft w:val="0"/>
      <w:marRight w:val="0"/>
      <w:marTop w:val="0"/>
      <w:marBottom w:val="0"/>
      <w:divBdr>
        <w:top w:val="none" w:sz="0" w:space="0" w:color="auto"/>
        <w:left w:val="none" w:sz="0" w:space="0" w:color="auto"/>
        <w:bottom w:val="none" w:sz="0" w:space="0" w:color="auto"/>
        <w:right w:val="none" w:sz="0" w:space="0" w:color="auto"/>
      </w:divBdr>
    </w:div>
    <w:div w:id="496306108">
      <w:bodyDiv w:val="1"/>
      <w:marLeft w:val="0"/>
      <w:marRight w:val="0"/>
      <w:marTop w:val="0"/>
      <w:marBottom w:val="0"/>
      <w:divBdr>
        <w:top w:val="none" w:sz="0" w:space="0" w:color="auto"/>
        <w:left w:val="none" w:sz="0" w:space="0" w:color="auto"/>
        <w:bottom w:val="none" w:sz="0" w:space="0" w:color="auto"/>
        <w:right w:val="none" w:sz="0" w:space="0" w:color="auto"/>
      </w:divBdr>
    </w:div>
    <w:div w:id="506866951">
      <w:bodyDiv w:val="1"/>
      <w:marLeft w:val="0"/>
      <w:marRight w:val="0"/>
      <w:marTop w:val="0"/>
      <w:marBottom w:val="0"/>
      <w:divBdr>
        <w:top w:val="none" w:sz="0" w:space="0" w:color="auto"/>
        <w:left w:val="none" w:sz="0" w:space="0" w:color="auto"/>
        <w:bottom w:val="none" w:sz="0" w:space="0" w:color="auto"/>
        <w:right w:val="none" w:sz="0" w:space="0" w:color="auto"/>
      </w:divBdr>
    </w:div>
    <w:div w:id="515118582">
      <w:bodyDiv w:val="1"/>
      <w:marLeft w:val="0"/>
      <w:marRight w:val="0"/>
      <w:marTop w:val="0"/>
      <w:marBottom w:val="0"/>
      <w:divBdr>
        <w:top w:val="none" w:sz="0" w:space="0" w:color="auto"/>
        <w:left w:val="none" w:sz="0" w:space="0" w:color="auto"/>
        <w:bottom w:val="none" w:sz="0" w:space="0" w:color="auto"/>
        <w:right w:val="none" w:sz="0" w:space="0" w:color="auto"/>
      </w:divBdr>
    </w:div>
    <w:div w:id="525872010">
      <w:bodyDiv w:val="1"/>
      <w:marLeft w:val="0"/>
      <w:marRight w:val="0"/>
      <w:marTop w:val="0"/>
      <w:marBottom w:val="0"/>
      <w:divBdr>
        <w:top w:val="none" w:sz="0" w:space="0" w:color="auto"/>
        <w:left w:val="none" w:sz="0" w:space="0" w:color="auto"/>
        <w:bottom w:val="none" w:sz="0" w:space="0" w:color="auto"/>
        <w:right w:val="none" w:sz="0" w:space="0" w:color="auto"/>
      </w:divBdr>
    </w:div>
    <w:div w:id="526603346">
      <w:bodyDiv w:val="1"/>
      <w:marLeft w:val="0"/>
      <w:marRight w:val="0"/>
      <w:marTop w:val="0"/>
      <w:marBottom w:val="0"/>
      <w:divBdr>
        <w:top w:val="none" w:sz="0" w:space="0" w:color="auto"/>
        <w:left w:val="none" w:sz="0" w:space="0" w:color="auto"/>
        <w:bottom w:val="none" w:sz="0" w:space="0" w:color="auto"/>
        <w:right w:val="none" w:sz="0" w:space="0" w:color="auto"/>
      </w:divBdr>
    </w:div>
    <w:div w:id="545222105">
      <w:bodyDiv w:val="1"/>
      <w:marLeft w:val="0"/>
      <w:marRight w:val="0"/>
      <w:marTop w:val="0"/>
      <w:marBottom w:val="0"/>
      <w:divBdr>
        <w:top w:val="none" w:sz="0" w:space="0" w:color="auto"/>
        <w:left w:val="none" w:sz="0" w:space="0" w:color="auto"/>
        <w:bottom w:val="none" w:sz="0" w:space="0" w:color="auto"/>
        <w:right w:val="none" w:sz="0" w:space="0" w:color="auto"/>
      </w:divBdr>
    </w:div>
    <w:div w:id="558521908">
      <w:bodyDiv w:val="1"/>
      <w:marLeft w:val="0"/>
      <w:marRight w:val="0"/>
      <w:marTop w:val="0"/>
      <w:marBottom w:val="0"/>
      <w:divBdr>
        <w:top w:val="none" w:sz="0" w:space="0" w:color="auto"/>
        <w:left w:val="none" w:sz="0" w:space="0" w:color="auto"/>
        <w:bottom w:val="none" w:sz="0" w:space="0" w:color="auto"/>
        <w:right w:val="none" w:sz="0" w:space="0" w:color="auto"/>
      </w:divBdr>
    </w:div>
    <w:div w:id="580717386">
      <w:bodyDiv w:val="1"/>
      <w:marLeft w:val="0"/>
      <w:marRight w:val="0"/>
      <w:marTop w:val="0"/>
      <w:marBottom w:val="0"/>
      <w:divBdr>
        <w:top w:val="none" w:sz="0" w:space="0" w:color="auto"/>
        <w:left w:val="none" w:sz="0" w:space="0" w:color="auto"/>
        <w:bottom w:val="none" w:sz="0" w:space="0" w:color="auto"/>
        <w:right w:val="none" w:sz="0" w:space="0" w:color="auto"/>
      </w:divBdr>
      <w:divsChild>
        <w:div w:id="967592652">
          <w:marLeft w:val="0"/>
          <w:marRight w:val="0"/>
          <w:marTop w:val="0"/>
          <w:marBottom w:val="0"/>
          <w:divBdr>
            <w:top w:val="none" w:sz="0" w:space="0" w:color="auto"/>
            <w:left w:val="none" w:sz="0" w:space="0" w:color="auto"/>
            <w:bottom w:val="none" w:sz="0" w:space="0" w:color="auto"/>
            <w:right w:val="none" w:sz="0" w:space="0" w:color="auto"/>
          </w:divBdr>
        </w:div>
      </w:divsChild>
    </w:div>
    <w:div w:id="580914742">
      <w:bodyDiv w:val="1"/>
      <w:marLeft w:val="0"/>
      <w:marRight w:val="0"/>
      <w:marTop w:val="0"/>
      <w:marBottom w:val="0"/>
      <w:divBdr>
        <w:top w:val="none" w:sz="0" w:space="0" w:color="auto"/>
        <w:left w:val="none" w:sz="0" w:space="0" w:color="auto"/>
        <w:bottom w:val="none" w:sz="0" w:space="0" w:color="auto"/>
        <w:right w:val="none" w:sz="0" w:space="0" w:color="auto"/>
      </w:divBdr>
    </w:div>
    <w:div w:id="586497523">
      <w:bodyDiv w:val="1"/>
      <w:marLeft w:val="0"/>
      <w:marRight w:val="0"/>
      <w:marTop w:val="0"/>
      <w:marBottom w:val="0"/>
      <w:divBdr>
        <w:top w:val="none" w:sz="0" w:space="0" w:color="auto"/>
        <w:left w:val="none" w:sz="0" w:space="0" w:color="auto"/>
        <w:bottom w:val="none" w:sz="0" w:space="0" w:color="auto"/>
        <w:right w:val="none" w:sz="0" w:space="0" w:color="auto"/>
      </w:divBdr>
    </w:div>
    <w:div w:id="595095504">
      <w:bodyDiv w:val="1"/>
      <w:marLeft w:val="0"/>
      <w:marRight w:val="0"/>
      <w:marTop w:val="0"/>
      <w:marBottom w:val="0"/>
      <w:divBdr>
        <w:top w:val="none" w:sz="0" w:space="0" w:color="auto"/>
        <w:left w:val="none" w:sz="0" w:space="0" w:color="auto"/>
        <w:bottom w:val="none" w:sz="0" w:space="0" w:color="auto"/>
        <w:right w:val="none" w:sz="0" w:space="0" w:color="auto"/>
      </w:divBdr>
    </w:div>
    <w:div w:id="618996594">
      <w:bodyDiv w:val="1"/>
      <w:marLeft w:val="0"/>
      <w:marRight w:val="0"/>
      <w:marTop w:val="0"/>
      <w:marBottom w:val="0"/>
      <w:divBdr>
        <w:top w:val="none" w:sz="0" w:space="0" w:color="auto"/>
        <w:left w:val="none" w:sz="0" w:space="0" w:color="auto"/>
        <w:bottom w:val="none" w:sz="0" w:space="0" w:color="auto"/>
        <w:right w:val="none" w:sz="0" w:space="0" w:color="auto"/>
      </w:divBdr>
      <w:divsChild>
        <w:div w:id="354038011">
          <w:marLeft w:val="0"/>
          <w:marRight w:val="0"/>
          <w:marTop w:val="0"/>
          <w:marBottom w:val="0"/>
          <w:divBdr>
            <w:top w:val="none" w:sz="0" w:space="0" w:color="auto"/>
            <w:left w:val="none" w:sz="0" w:space="0" w:color="auto"/>
            <w:bottom w:val="none" w:sz="0" w:space="0" w:color="auto"/>
            <w:right w:val="none" w:sz="0" w:space="0" w:color="auto"/>
          </w:divBdr>
          <w:divsChild>
            <w:div w:id="941571147">
              <w:marLeft w:val="0"/>
              <w:marRight w:val="0"/>
              <w:marTop w:val="300"/>
              <w:marBottom w:val="0"/>
              <w:divBdr>
                <w:top w:val="none" w:sz="0" w:space="0" w:color="auto"/>
                <w:left w:val="none" w:sz="0" w:space="0" w:color="auto"/>
                <w:bottom w:val="none" w:sz="0" w:space="0" w:color="auto"/>
                <w:right w:val="none" w:sz="0" w:space="0" w:color="auto"/>
              </w:divBdr>
              <w:divsChild>
                <w:div w:id="1003968793">
                  <w:marLeft w:val="0"/>
                  <w:marRight w:val="0"/>
                  <w:marTop w:val="0"/>
                  <w:marBottom w:val="0"/>
                  <w:divBdr>
                    <w:top w:val="none" w:sz="0" w:space="0" w:color="auto"/>
                    <w:left w:val="none" w:sz="0" w:space="0" w:color="auto"/>
                    <w:bottom w:val="none" w:sz="0" w:space="0" w:color="auto"/>
                    <w:right w:val="none" w:sz="0" w:space="0" w:color="auto"/>
                  </w:divBdr>
                  <w:divsChild>
                    <w:div w:id="270167419">
                      <w:marLeft w:val="0"/>
                      <w:marRight w:val="0"/>
                      <w:marTop w:val="0"/>
                      <w:marBottom w:val="0"/>
                      <w:divBdr>
                        <w:top w:val="none" w:sz="0" w:space="0" w:color="auto"/>
                        <w:left w:val="none" w:sz="0" w:space="0" w:color="auto"/>
                        <w:bottom w:val="none" w:sz="0" w:space="0" w:color="auto"/>
                        <w:right w:val="none" w:sz="0" w:space="0" w:color="auto"/>
                      </w:divBdr>
                      <w:divsChild>
                        <w:div w:id="5590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3425">
      <w:bodyDiv w:val="1"/>
      <w:marLeft w:val="0"/>
      <w:marRight w:val="0"/>
      <w:marTop w:val="0"/>
      <w:marBottom w:val="0"/>
      <w:divBdr>
        <w:top w:val="none" w:sz="0" w:space="0" w:color="auto"/>
        <w:left w:val="none" w:sz="0" w:space="0" w:color="auto"/>
        <w:bottom w:val="none" w:sz="0" w:space="0" w:color="auto"/>
        <w:right w:val="none" w:sz="0" w:space="0" w:color="auto"/>
      </w:divBdr>
    </w:div>
    <w:div w:id="633216630">
      <w:bodyDiv w:val="1"/>
      <w:marLeft w:val="0"/>
      <w:marRight w:val="0"/>
      <w:marTop w:val="0"/>
      <w:marBottom w:val="0"/>
      <w:divBdr>
        <w:top w:val="none" w:sz="0" w:space="0" w:color="auto"/>
        <w:left w:val="none" w:sz="0" w:space="0" w:color="auto"/>
        <w:bottom w:val="none" w:sz="0" w:space="0" w:color="auto"/>
        <w:right w:val="none" w:sz="0" w:space="0" w:color="auto"/>
      </w:divBdr>
    </w:div>
    <w:div w:id="638267804">
      <w:bodyDiv w:val="1"/>
      <w:marLeft w:val="0"/>
      <w:marRight w:val="0"/>
      <w:marTop w:val="0"/>
      <w:marBottom w:val="0"/>
      <w:divBdr>
        <w:top w:val="none" w:sz="0" w:space="0" w:color="auto"/>
        <w:left w:val="none" w:sz="0" w:space="0" w:color="auto"/>
        <w:bottom w:val="none" w:sz="0" w:space="0" w:color="auto"/>
        <w:right w:val="none" w:sz="0" w:space="0" w:color="auto"/>
      </w:divBdr>
    </w:div>
    <w:div w:id="667900678">
      <w:bodyDiv w:val="1"/>
      <w:marLeft w:val="0"/>
      <w:marRight w:val="0"/>
      <w:marTop w:val="0"/>
      <w:marBottom w:val="0"/>
      <w:divBdr>
        <w:top w:val="none" w:sz="0" w:space="0" w:color="auto"/>
        <w:left w:val="none" w:sz="0" w:space="0" w:color="auto"/>
        <w:bottom w:val="none" w:sz="0" w:space="0" w:color="auto"/>
        <w:right w:val="none" w:sz="0" w:space="0" w:color="auto"/>
      </w:divBdr>
    </w:div>
    <w:div w:id="699401180">
      <w:bodyDiv w:val="1"/>
      <w:marLeft w:val="0"/>
      <w:marRight w:val="0"/>
      <w:marTop w:val="0"/>
      <w:marBottom w:val="0"/>
      <w:divBdr>
        <w:top w:val="none" w:sz="0" w:space="0" w:color="auto"/>
        <w:left w:val="none" w:sz="0" w:space="0" w:color="auto"/>
        <w:bottom w:val="none" w:sz="0" w:space="0" w:color="auto"/>
        <w:right w:val="none" w:sz="0" w:space="0" w:color="auto"/>
      </w:divBdr>
      <w:divsChild>
        <w:div w:id="876507166">
          <w:marLeft w:val="0"/>
          <w:marRight w:val="0"/>
          <w:marTop w:val="0"/>
          <w:marBottom w:val="0"/>
          <w:divBdr>
            <w:top w:val="none" w:sz="0" w:space="0" w:color="auto"/>
            <w:left w:val="none" w:sz="0" w:space="0" w:color="auto"/>
            <w:bottom w:val="none" w:sz="0" w:space="0" w:color="auto"/>
            <w:right w:val="none" w:sz="0" w:space="0" w:color="auto"/>
          </w:divBdr>
        </w:div>
        <w:div w:id="1690065443">
          <w:marLeft w:val="0"/>
          <w:marRight w:val="0"/>
          <w:marTop w:val="0"/>
          <w:marBottom w:val="0"/>
          <w:divBdr>
            <w:top w:val="none" w:sz="0" w:space="0" w:color="auto"/>
            <w:left w:val="none" w:sz="0" w:space="0" w:color="auto"/>
            <w:bottom w:val="none" w:sz="0" w:space="0" w:color="auto"/>
            <w:right w:val="none" w:sz="0" w:space="0" w:color="auto"/>
          </w:divBdr>
        </w:div>
        <w:div w:id="447313232">
          <w:marLeft w:val="0"/>
          <w:marRight w:val="0"/>
          <w:marTop w:val="0"/>
          <w:marBottom w:val="0"/>
          <w:divBdr>
            <w:top w:val="none" w:sz="0" w:space="0" w:color="auto"/>
            <w:left w:val="none" w:sz="0" w:space="0" w:color="auto"/>
            <w:bottom w:val="none" w:sz="0" w:space="0" w:color="auto"/>
            <w:right w:val="none" w:sz="0" w:space="0" w:color="auto"/>
          </w:divBdr>
        </w:div>
        <w:div w:id="632949115">
          <w:marLeft w:val="0"/>
          <w:marRight w:val="0"/>
          <w:marTop w:val="0"/>
          <w:marBottom w:val="0"/>
          <w:divBdr>
            <w:top w:val="none" w:sz="0" w:space="0" w:color="auto"/>
            <w:left w:val="none" w:sz="0" w:space="0" w:color="auto"/>
            <w:bottom w:val="none" w:sz="0" w:space="0" w:color="auto"/>
            <w:right w:val="none" w:sz="0" w:space="0" w:color="auto"/>
          </w:divBdr>
        </w:div>
      </w:divsChild>
    </w:div>
    <w:div w:id="702174594">
      <w:bodyDiv w:val="1"/>
      <w:marLeft w:val="0"/>
      <w:marRight w:val="0"/>
      <w:marTop w:val="0"/>
      <w:marBottom w:val="0"/>
      <w:divBdr>
        <w:top w:val="none" w:sz="0" w:space="0" w:color="auto"/>
        <w:left w:val="none" w:sz="0" w:space="0" w:color="auto"/>
        <w:bottom w:val="none" w:sz="0" w:space="0" w:color="auto"/>
        <w:right w:val="none" w:sz="0" w:space="0" w:color="auto"/>
      </w:divBdr>
    </w:div>
    <w:div w:id="719718206">
      <w:bodyDiv w:val="1"/>
      <w:marLeft w:val="0"/>
      <w:marRight w:val="0"/>
      <w:marTop w:val="0"/>
      <w:marBottom w:val="0"/>
      <w:divBdr>
        <w:top w:val="none" w:sz="0" w:space="0" w:color="auto"/>
        <w:left w:val="none" w:sz="0" w:space="0" w:color="auto"/>
        <w:bottom w:val="none" w:sz="0" w:space="0" w:color="auto"/>
        <w:right w:val="none" w:sz="0" w:space="0" w:color="auto"/>
      </w:divBdr>
    </w:div>
    <w:div w:id="724765019">
      <w:bodyDiv w:val="1"/>
      <w:marLeft w:val="0"/>
      <w:marRight w:val="0"/>
      <w:marTop w:val="0"/>
      <w:marBottom w:val="0"/>
      <w:divBdr>
        <w:top w:val="none" w:sz="0" w:space="0" w:color="auto"/>
        <w:left w:val="none" w:sz="0" w:space="0" w:color="auto"/>
        <w:bottom w:val="none" w:sz="0" w:space="0" w:color="auto"/>
        <w:right w:val="none" w:sz="0" w:space="0" w:color="auto"/>
      </w:divBdr>
    </w:div>
    <w:div w:id="735737010">
      <w:bodyDiv w:val="1"/>
      <w:marLeft w:val="0"/>
      <w:marRight w:val="0"/>
      <w:marTop w:val="0"/>
      <w:marBottom w:val="0"/>
      <w:divBdr>
        <w:top w:val="none" w:sz="0" w:space="0" w:color="auto"/>
        <w:left w:val="none" w:sz="0" w:space="0" w:color="auto"/>
        <w:bottom w:val="none" w:sz="0" w:space="0" w:color="auto"/>
        <w:right w:val="none" w:sz="0" w:space="0" w:color="auto"/>
      </w:divBdr>
    </w:div>
    <w:div w:id="739331020">
      <w:bodyDiv w:val="1"/>
      <w:marLeft w:val="0"/>
      <w:marRight w:val="0"/>
      <w:marTop w:val="0"/>
      <w:marBottom w:val="0"/>
      <w:divBdr>
        <w:top w:val="none" w:sz="0" w:space="0" w:color="auto"/>
        <w:left w:val="none" w:sz="0" w:space="0" w:color="auto"/>
        <w:bottom w:val="none" w:sz="0" w:space="0" w:color="auto"/>
        <w:right w:val="none" w:sz="0" w:space="0" w:color="auto"/>
      </w:divBdr>
    </w:div>
    <w:div w:id="745495677">
      <w:bodyDiv w:val="1"/>
      <w:marLeft w:val="0"/>
      <w:marRight w:val="0"/>
      <w:marTop w:val="0"/>
      <w:marBottom w:val="0"/>
      <w:divBdr>
        <w:top w:val="none" w:sz="0" w:space="0" w:color="auto"/>
        <w:left w:val="none" w:sz="0" w:space="0" w:color="auto"/>
        <w:bottom w:val="none" w:sz="0" w:space="0" w:color="auto"/>
        <w:right w:val="none" w:sz="0" w:space="0" w:color="auto"/>
      </w:divBdr>
    </w:div>
    <w:div w:id="747776970">
      <w:bodyDiv w:val="1"/>
      <w:marLeft w:val="0"/>
      <w:marRight w:val="0"/>
      <w:marTop w:val="0"/>
      <w:marBottom w:val="0"/>
      <w:divBdr>
        <w:top w:val="none" w:sz="0" w:space="0" w:color="auto"/>
        <w:left w:val="none" w:sz="0" w:space="0" w:color="auto"/>
        <w:bottom w:val="none" w:sz="0" w:space="0" w:color="auto"/>
        <w:right w:val="none" w:sz="0" w:space="0" w:color="auto"/>
      </w:divBdr>
    </w:div>
    <w:div w:id="755901110">
      <w:bodyDiv w:val="1"/>
      <w:marLeft w:val="0"/>
      <w:marRight w:val="0"/>
      <w:marTop w:val="0"/>
      <w:marBottom w:val="0"/>
      <w:divBdr>
        <w:top w:val="none" w:sz="0" w:space="0" w:color="auto"/>
        <w:left w:val="none" w:sz="0" w:space="0" w:color="auto"/>
        <w:bottom w:val="none" w:sz="0" w:space="0" w:color="auto"/>
        <w:right w:val="none" w:sz="0" w:space="0" w:color="auto"/>
      </w:divBdr>
    </w:div>
    <w:div w:id="760029663">
      <w:bodyDiv w:val="1"/>
      <w:marLeft w:val="0"/>
      <w:marRight w:val="0"/>
      <w:marTop w:val="0"/>
      <w:marBottom w:val="0"/>
      <w:divBdr>
        <w:top w:val="none" w:sz="0" w:space="0" w:color="auto"/>
        <w:left w:val="none" w:sz="0" w:space="0" w:color="auto"/>
        <w:bottom w:val="none" w:sz="0" w:space="0" w:color="auto"/>
        <w:right w:val="none" w:sz="0" w:space="0" w:color="auto"/>
      </w:divBdr>
      <w:divsChild>
        <w:div w:id="2014604347">
          <w:marLeft w:val="0"/>
          <w:marRight w:val="0"/>
          <w:marTop w:val="0"/>
          <w:marBottom w:val="0"/>
          <w:divBdr>
            <w:top w:val="none" w:sz="0" w:space="0" w:color="auto"/>
            <w:left w:val="none" w:sz="0" w:space="0" w:color="auto"/>
            <w:bottom w:val="none" w:sz="0" w:space="0" w:color="auto"/>
            <w:right w:val="none" w:sz="0" w:space="0" w:color="auto"/>
          </w:divBdr>
          <w:divsChild>
            <w:div w:id="613755973">
              <w:marLeft w:val="0"/>
              <w:marRight w:val="0"/>
              <w:marTop w:val="360"/>
              <w:marBottom w:val="0"/>
              <w:divBdr>
                <w:top w:val="none" w:sz="0" w:space="0" w:color="auto"/>
                <w:left w:val="none" w:sz="0" w:space="0" w:color="auto"/>
                <w:bottom w:val="none" w:sz="0" w:space="0" w:color="auto"/>
                <w:right w:val="none" w:sz="0" w:space="0" w:color="auto"/>
              </w:divBdr>
              <w:divsChild>
                <w:div w:id="1641611989">
                  <w:marLeft w:val="0"/>
                  <w:marRight w:val="0"/>
                  <w:marTop w:val="0"/>
                  <w:marBottom w:val="0"/>
                  <w:divBdr>
                    <w:top w:val="none" w:sz="0" w:space="0" w:color="auto"/>
                    <w:left w:val="none" w:sz="0" w:space="0" w:color="auto"/>
                    <w:bottom w:val="none" w:sz="0" w:space="0" w:color="auto"/>
                    <w:right w:val="none" w:sz="0" w:space="0" w:color="auto"/>
                  </w:divBdr>
                  <w:divsChild>
                    <w:div w:id="945306574">
                      <w:marLeft w:val="0"/>
                      <w:marRight w:val="0"/>
                      <w:marTop w:val="0"/>
                      <w:marBottom w:val="0"/>
                      <w:divBdr>
                        <w:top w:val="none" w:sz="0" w:space="0" w:color="auto"/>
                        <w:left w:val="none" w:sz="0" w:space="0" w:color="auto"/>
                        <w:bottom w:val="none" w:sz="0" w:space="0" w:color="auto"/>
                        <w:right w:val="none" w:sz="0" w:space="0" w:color="auto"/>
                      </w:divBdr>
                      <w:divsChild>
                        <w:div w:id="12087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5261">
      <w:bodyDiv w:val="1"/>
      <w:marLeft w:val="0"/>
      <w:marRight w:val="0"/>
      <w:marTop w:val="0"/>
      <w:marBottom w:val="0"/>
      <w:divBdr>
        <w:top w:val="none" w:sz="0" w:space="0" w:color="auto"/>
        <w:left w:val="none" w:sz="0" w:space="0" w:color="auto"/>
        <w:bottom w:val="none" w:sz="0" w:space="0" w:color="auto"/>
        <w:right w:val="none" w:sz="0" w:space="0" w:color="auto"/>
      </w:divBdr>
    </w:div>
    <w:div w:id="805050823">
      <w:bodyDiv w:val="1"/>
      <w:marLeft w:val="0"/>
      <w:marRight w:val="0"/>
      <w:marTop w:val="0"/>
      <w:marBottom w:val="0"/>
      <w:divBdr>
        <w:top w:val="none" w:sz="0" w:space="0" w:color="auto"/>
        <w:left w:val="none" w:sz="0" w:space="0" w:color="auto"/>
        <w:bottom w:val="none" w:sz="0" w:space="0" w:color="auto"/>
        <w:right w:val="none" w:sz="0" w:space="0" w:color="auto"/>
      </w:divBdr>
    </w:div>
    <w:div w:id="806044431">
      <w:bodyDiv w:val="1"/>
      <w:marLeft w:val="0"/>
      <w:marRight w:val="0"/>
      <w:marTop w:val="0"/>
      <w:marBottom w:val="0"/>
      <w:divBdr>
        <w:top w:val="none" w:sz="0" w:space="0" w:color="auto"/>
        <w:left w:val="none" w:sz="0" w:space="0" w:color="auto"/>
        <w:bottom w:val="none" w:sz="0" w:space="0" w:color="auto"/>
        <w:right w:val="none" w:sz="0" w:space="0" w:color="auto"/>
      </w:divBdr>
    </w:div>
    <w:div w:id="806700515">
      <w:bodyDiv w:val="1"/>
      <w:marLeft w:val="0"/>
      <w:marRight w:val="0"/>
      <w:marTop w:val="0"/>
      <w:marBottom w:val="0"/>
      <w:divBdr>
        <w:top w:val="none" w:sz="0" w:space="0" w:color="auto"/>
        <w:left w:val="none" w:sz="0" w:space="0" w:color="auto"/>
        <w:bottom w:val="none" w:sz="0" w:space="0" w:color="auto"/>
        <w:right w:val="none" w:sz="0" w:space="0" w:color="auto"/>
      </w:divBdr>
    </w:div>
    <w:div w:id="807629769">
      <w:bodyDiv w:val="1"/>
      <w:marLeft w:val="0"/>
      <w:marRight w:val="0"/>
      <w:marTop w:val="0"/>
      <w:marBottom w:val="0"/>
      <w:divBdr>
        <w:top w:val="none" w:sz="0" w:space="0" w:color="auto"/>
        <w:left w:val="none" w:sz="0" w:space="0" w:color="auto"/>
        <w:bottom w:val="none" w:sz="0" w:space="0" w:color="auto"/>
        <w:right w:val="none" w:sz="0" w:space="0" w:color="auto"/>
      </w:divBdr>
      <w:divsChild>
        <w:div w:id="339893062">
          <w:marLeft w:val="0"/>
          <w:marRight w:val="0"/>
          <w:marTop w:val="0"/>
          <w:marBottom w:val="0"/>
          <w:divBdr>
            <w:top w:val="none" w:sz="0" w:space="0" w:color="auto"/>
            <w:left w:val="none" w:sz="0" w:space="0" w:color="auto"/>
            <w:bottom w:val="none" w:sz="0" w:space="0" w:color="auto"/>
            <w:right w:val="none" w:sz="0" w:space="0" w:color="auto"/>
          </w:divBdr>
        </w:div>
      </w:divsChild>
    </w:div>
    <w:div w:id="809249582">
      <w:bodyDiv w:val="1"/>
      <w:marLeft w:val="0"/>
      <w:marRight w:val="0"/>
      <w:marTop w:val="0"/>
      <w:marBottom w:val="0"/>
      <w:divBdr>
        <w:top w:val="none" w:sz="0" w:space="0" w:color="auto"/>
        <w:left w:val="none" w:sz="0" w:space="0" w:color="auto"/>
        <w:bottom w:val="none" w:sz="0" w:space="0" w:color="auto"/>
        <w:right w:val="none" w:sz="0" w:space="0" w:color="auto"/>
      </w:divBdr>
    </w:div>
    <w:div w:id="815298687">
      <w:bodyDiv w:val="1"/>
      <w:marLeft w:val="0"/>
      <w:marRight w:val="0"/>
      <w:marTop w:val="0"/>
      <w:marBottom w:val="0"/>
      <w:divBdr>
        <w:top w:val="none" w:sz="0" w:space="0" w:color="auto"/>
        <w:left w:val="none" w:sz="0" w:space="0" w:color="auto"/>
        <w:bottom w:val="none" w:sz="0" w:space="0" w:color="auto"/>
        <w:right w:val="none" w:sz="0" w:space="0" w:color="auto"/>
      </w:divBdr>
    </w:div>
    <w:div w:id="825317706">
      <w:bodyDiv w:val="1"/>
      <w:marLeft w:val="0"/>
      <w:marRight w:val="0"/>
      <w:marTop w:val="0"/>
      <w:marBottom w:val="0"/>
      <w:divBdr>
        <w:top w:val="none" w:sz="0" w:space="0" w:color="auto"/>
        <w:left w:val="none" w:sz="0" w:space="0" w:color="auto"/>
        <w:bottom w:val="none" w:sz="0" w:space="0" w:color="auto"/>
        <w:right w:val="none" w:sz="0" w:space="0" w:color="auto"/>
      </w:divBdr>
    </w:div>
    <w:div w:id="831487672">
      <w:bodyDiv w:val="1"/>
      <w:marLeft w:val="0"/>
      <w:marRight w:val="0"/>
      <w:marTop w:val="0"/>
      <w:marBottom w:val="0"/>
      <w:divBdr>
        <w:top w:val="none" w:sz="0" w:space="0" w:color="auto"/>
        <w:left w:val="none" w:sz="0" w:space="0" w:color="auto"/>
        <w:bottom w:val="none" w:sz="0" w:space="0" w:color="auto"/>
        <w:right w:val="none" w:sz="0" w:space="0" w:color="auto"/>
      </w:divBdr>
    </w:div>
    <w:div w:id="891768402">
      <w:bodyDiv w:val="1"/>
      <w:marLeft w:val="0"/>
      <w:marRight w:val="0"/>
      <w:marTop w:val="0"/>
      <w:marBottom w:val="0"/>
      <w:divBdr>
        <w:top w:val="none" w:sz="0" w:space="0" w:color="auto"/>
        <w:left w:val="none" w:sz="0" w:space="0" w:color="auto"/>
        <w:bottom w:val="none" w:sz="0" w:space="0" w:color="auto"/>
        <w:right w:val="none" w:sz="0" w:space="0" w:color="auto"/>
      </w:divBdr>
    </w:div>
    <w:div w:id="895705006">
      <w:bodyDiv w:val="1"/>
      <w:marLeft w:val="0"/>
      <w:marRight w:val="0"/>
      <w:marTop w:val="0"/>
      <w:marBottom w:val="0"/>
      <w:divBdr>
        <w:top w:val="none" w:sz="0" w:space="0" w:color="auto"/>
        <w:left w:val="none" w:sz="0" w:space="0" w:color="auto"/>
        <w:bottom w:val="none" w:sz="0" w:space="0" w:color="auto"/>
        <w:right w:val="none" w:sz="0" w:space="0" w:color="auto"/>
      </w:divBdr>
    </w:div>
    <w:div w:id="922645003">
      <w:bodyDiv w:val="1"/>
      <w:marLeft w:val="0"/>
      <w:marRight w:val="0"/>
      <w:marTop w:val="0"/>
      <w:marBottom w:val="0"/>
      <w:divBdr>
        <w:top w:val="none" w:sz="0" w:space="0" w:color="auto"/>
        <w:left w:val="none" w:sz="0" w:space="0" w:color="auto"/>
        <w:bottom w:val="none" w:sz="0" w:space="0" w:color="auto"/>
        <w:right w:val="none" w:sz="0" w:space="0" w:color="auto"/>
      </w:divBdr>
    </w:div>
    <w:div w:id="932056755">
      <w:bodyDiv w:val="1"/>
      <w:marLeft w:val="0"/>
      <w:marRight w:val="0"/>
      <w:marTop w:val="0"/>
      <w:marBottom w:val="0"/>
      <w:divBdr>
        <w:top w:val="none" w:sz="0" w:space="0" w:color="auto"/>
        <w:left w:val="none" w:sz="0" w:space="0" w:color="auto"/>
        <w:bottom w:val="none" w:sz="0" w:space="0" w:color="auto"/>
        <w:right w:val="none" w:sz="0" w:space="0" w:color="auto"/>
      </w:divBdr>
    </w:div>
    <w:div w:id="941300425">
      <w:bodyDiv w:val="1"/>
      <w:marLeft w:val="0"/>
      <w:marRight w:val="0"/>
      <w:marTop w:val="0"/>
      <w:marBottom w:val="0"/>
      <w:divBdr>
        <w:top w:val="none" w:sz="0" w:space="0" w:color="auto"/>
        <w:left w:val="none" w:sz="0" w:space="0" w:color="auto"/>
        <w:bottom w:val="none" w:sz="0" w:space="0" w:color="auto"/>
        <w:right w:val="none" w:sz="0" w:space="0" w:color="auto"/>
      </w:divBdr>
    </w:div>
    <w:div w:id="948777115">
      <w:bodyDiv w:val="1"/>
      <w:marLeft w:val="0"/>
      <w:marRight w:val="0"/>
      <w:marTop w:val="0"/>
      <w:marBottom w:val="0"/>
      <w:divBdr>
        <w:top w:val="none" w:sz="0" w:space="0" w:color="auto"/>
        <w:left w:val="none" w:sz="0" w:space="0" w:color="auto"/>
        <w:bottom w:val="none" w:sz="0" w:space="0" w:color="auto"/>
        <w:right w:val="none" w:sz="0" w:space="0" w:color="auto"/>
      </w:divBdr>
    </w:div>
    <w:div w:id="957495759">
      <w:bodyDiv w:val="1"/>
      <w:marLeft w:val="0"/>
      <w:marRight w:val="0"/>
      <w:marTop w:val="0"/>
      <w:marBottom w:val="0"/>
      <w:divBdr>
        <w:top w:val="none" w:sz="0" w:space="0" w:color="auto"/>
        <w:left w:val="none" w:sz="0" w:space="0" w:color="auto"/>
        <w:bottom w:val="none" w:sz="0" w:space="0" w:color="auto"/>
        <w:right w:val="none" w:sz="0" w:space="0" w:color="auto"/>
      </w:divBdr>
    </w:div>
    <w:div w:id="969673167">
      <w:bodyDiv w:val="1"/>
      <w:marLeft w:val="0"/>
      <w:marRight w:val="0"/>
      <w:marTop w:val="0"/>
      <w:marBottom w:val="0"/>
      <w:divBdr>
        <w:top w:val="none" w:sz="0" w:space="0" w:color="auto"/>
        <w:left w:val="none" w:sz="0" w:space="0" w:color="auto"/>
        <w:bottom w:val="none" w:sz="0" w:space="0" w:color="auto"/>
        <w:right w:val="none" w:sz="0" w:space="0" w:color="auto"/>
      </w:divBdr>
    </w:div>
    <w:div w:id="974334562">
      <w:bodyDiv w:val="1"/>
      <w:marLeft w:val="0"/>
      <w:marRight w:val="0"/>
      <w:marTop w:val="0"/>
      <w:marBottom w:val="0"/>
      <w:divBdr>
        <w:top w:val="none" w:sz="0" w:space="0" w:color="auto"/>
        <w:left w:val="none" w:sz="0" w:space="0" w:color="auto"/>
        <w:bottom w:val="none" w:sz="0" w:space="0" w:color="auto"/>
        <w:right w:val="none" w:sz="0" w:space="0" w:color="auto"/>
      </w:divBdr>
    </w:div>
    <w:div w:id="988363150">
      <w:bodyDiv w:val="1"/>
      <w:marLeft w:val="0"/>
      <w:marRight w:val="0"/>
      <w:marTop w:val="0"/>
      <w:marBottom w:val="0"/>
      <w:divBdr>
        <w:top w:val="none" w:sz="0" w:space="0" w:color="auto"/>
        <w:left w:val="none" w:sz="0" w:space="0" w:color="auto"/>
        <w:bottom w:val="none" w:sz="0" w:space="0" w:color="auto"/>
        <w:right w:val="none" w:sz="0" w:space="0" w:color="auto"/>
      </w:divBdr>
    </w:div>
    <w:div w:id="1024213442">
      <w:bodyDiv w:val="1"/>
      <w:marLeft w:val="0"/>
      <w:marRight w:val="0"/>
      <w:marTop w:val="0"/>
      <w:marBottom w:val="0"/>
      <w:divBdr>
        <w:top w:val="none" w:sz="0" w:space="0" w:color="auto"/>
        <w:left w:val="none" w:sz="0" w:space="0" w:color="auto"/>
        <w:bottom w:val="none" w:sz="0" w:space="0" w:color="auto"/>
        <w:right w:val="none" w:sz="0" w:space="0" w:color="auto"/>
      </w:divBdr>
    </w:div>
    <w:div w:id="1029068158">
      <w:bodyDiv w:val="1"/>
      <w:marLeft w:val="0"/>
      <w:marRight w:val="0"/>
      <w:marTop w:val="0"/>
      <w:marBottom w:val="0"/>
      <w:divBdr>
        <w:top w:val="none" w:sz="0" w:space="0" w:color="auto"/>
        <w:left w:val="none" w:sz="0" w:space="0" w:color="auto"/>
        <w:bottom w:val="none" w:sz="0" w:space="0" w:color="auto"/>
        <w:right w:val="none" w:sz="0" w:space="0" w:color="auto"/>
      </w:divBdr>
    </w:div>
    <w:div w:id="1031541044">
      <w:bodyDiv w:val="1"/>
      <w:marLeft w:val="0"/>
      <w:marRight w:val="0"/>
      <w:marTop w:val="0"/>
      <w:marBottom w:val="0"/>
      <w:divBdr>
        <w:top w:val="none" w:sz="0" w:space="0" w:color="auto"/>
        <w:left w:val="none" w:sz="0" w:space="0" w:color="auto"/>
        <w:bottom w:val="none" w:sz="0" w:space="0" w:color="auto"/>
        <w:right w:val="none" w:sz="0" w:space="0" w:color="auto"/>
      </w:divBdr>
    </w:div>
    <w:div w:id="1034693756">
      <w:bodyDiv w:val="1"/>
      <w:marLeft w:val="0"/>
      <w:marRight w:val="0"/>
      <w:marTop w:val="0"/>
      <w:marBottom w:val="0"/>
      <w:divBdr>
        <w:top w:val="none" w:sz="0" w:space="0" w:color="auto"/>
        <w:left w:val="none" w:sz="0" w:space="0" w:color="auto"/>
        <w:bottom w:val="none" w:sz="0" w:space="0" w:color="auto"/>
        <w:right w:val="none" w:sz="0" w:space="0" w:color="auto"/>
      </w:divBdr>
    </w:div>
    <w:div w:id="1037042477">
      <w:bodyDiv w:val="1"/>
      <w:marLeft w:val="0"/>
      <w:marRight w:val="0"/>
      <w:marTop w:val="0"/>
      <w:marBottom w:val="0"/>
      <w:divBdr>
        <w:top w:val="none" w:sz="0" w:space="0" w:color="auto"/>
        <w:left w:val="none" w:sz="0" w:space="0" w:color="auto"/>
        <w:bottom w:val="none" w:sz="0" w:space="0" w:color="auto"/>
        <w:right w:val="none" w:sz="0" w:space="0" w:color="auto"/>
      </w:divBdr>
      <w:divsChild>
        <w:div w:id="372581028">
          <w:marLeft w:val="0"/>
          <w:marRight w:val="0"/>
          <w:marTop w:val="0"/>
          <w:marBottom w:val="0"/>
          <w:divBdr>
            <w:top w:val="none" w:sz="0" w:space="0" w:color="auto"/>
            <w:left w:val="none" w:sz="0" w:space="0" w:color="auto"/>
            <w:bottom w:val="none" w:sz="0" w:space="0" w:color="auto"/>
            <w:right w:val="none" w:sz="0" w:space="0" w:color="auto"/>
          </w:divBdr>
        </w:div>
        <w:div w:id="1866744411">
          <w:marLeft w:val="0"/>
          <w:marRight w:val="0"/>
          <w:marTop w:val="0"/>
          <w:marBottom w:val="0"/>
          <w:divBdr>
            <w:top w:val="none" w:sz="0" w:space="0" w:color="auto"/>
            <w:left w:val="none" w:sz="0" w:space="0" w:color="auto"/>
            <w:bottom w:val="none" w:sz="0" w:space="0" w:color="auto"/>
            <w:right w:val="none" w:sz="0" w:space="0" w:color="auto"/>
          </w:divBdr>
        </w:div>
      </w:divsChild>
    </w:div>
    <w:div w:id="1048215030">
      <w:bodyDiv w:val="1"/>
      <w:marLeft w:val="0"/>
      <w:marRight w:val="0"/>
      <w:marTop w:val="0"/>
      <w:marBottom w:val="0"/>
      <w:divBdr>
        <w:top w:val="none" w:sz="0" w:space="0" w:color="auto"/>
        <w:left w:val="none" w:sz="0" w:space="0" w:color="auto"/>
        <w:bottom w:val="none" w:sz="0" w:space="0" w:color="auto"/>
        <w:right w:val="none" w:sz="0" w:space="0" w:color="auto"/>
      </w:divBdr>
    </w:div>
    <w:div w:id="1051341113">
      <w:bodyDiv w:val="1"/>
      <w:marLeft w:val="0"/>
      <w:marRight w:val="0"/>
      <w:marTop w:val="0"/>
      <w:marBottom w:val="0"/>
      <w:divBdr>
        <w:top w:val="none" w:sz="0" w:space="0" w:color="auto"/>
        <w:left w:val="none" w:sz="0" w:space="0" w:color="auto"/>
        <w:bottom w:val="none" w:sz="0" w:space="0" w:color="auto"/>
        <w:right w:val="none" w:sz="0" w:space="0" w:color="auto"/>
      </w:divBdr>
    </w:div>
    <w:div w:id="1058474132">
      <w:bodyDiv w:val="1"/>
      <w:marLeft w:val="0"/>
      <w:marRight w:val="0"/>
      <w:marTop w:val="0"/>
      <w:marBottom w:val="0"/>
      <w:divBdr>
        <w:top w:val="none" w:sz="0" w:space="0" w:color="auto"/>
        <w:left w:val="none" w:sz="0" w:space="0" w:color="auto"/>
        <w:bottom w:val="none" w:sz="0" w:space="0" w:color="auto"/>
        <w:right w:val="none" w:sz="0" w:space="0" w:color="auto"/>
      </w:divBdr>
    </w:div>
    <w:div w:id="1076636507">
      <w:bodyDiv w:val="1"/>
      <w:marLeft w:val="0"/>
      <w:marRight w:val="0"/>
      <w:marTop w:val="0"/>
      <w:marBottom w:val="0"/>
      <w:divBdr>
        <w:top w:val="none" w:sz="0" w:space="0" w:color="auto"/>
        <w:left w:val="none" w:sz="0" w:space="0" w:color="auto"/>
        <w:bottom w:val="none" w:sz="0" w:space="0" w:color="auto"/>
        <w:right w:val="none" w:sz="0" w:space="0" w:color="auto"/>
      </w:divBdr>
    </w:div>
    <w:div w:id="1085884664">
      <w:bodyDiv w:val="1"/>
      <w:marLeft w:val="0"/>
      <w:marRight w:val="0"/>
      <w:marTop w:val="0"/>
      <w:marBottom w:val="0"/>
      <w:divBdr>
        <w:top w:val="none" w:sz="0" w:space="0" w:color="auto"/>
        <w:left w:val="none" w:sz="0" w:space="0" w:color="auto"/>
        <w:bottom w:val="none" w:sz="0" w:space="0" w:color="auto"/>
        <w:right w:val="none" w:sz="0" w:space="0" w:color="auto"/>
      </w:divBdr>
    </w:div>
    <w:div w:id="1088426775">
      <w:bodyDiv w:val="1"/>
      <w:marLeft w:val="0"/>
      <w:marRight w:val="0"/>
      <w:marTop w:val="0"/>
      <w:marBottom w:val="0"/>
      <w:divBdr>
        <w:top w:val="none" w:sz="0" w:space="0" w:color="auto"/>
        <w:left w:val="none" w:sz="0" w:space="0" w:color="auto"/>
        <w:bottom w:val="none" w:sz="0" w:space="0" w:color="auto"/>
        <w:right w:val="none" w:sz="0" w:space="0" w:color="auto"/>
      </w:divBdr>
    </w:div>
    <w:div w:id="1088575803">
      <w:bodyDiv w:val="1"/>
      <w:marLeft w:val="0"/>
      <w:marRight w:val="0"/>
      <w:marTop w:val="0"/>
      <w:marBottom w:val="0"/>
      <w:divBdr>
        <w:top w:val="none" w:sz="0" w:space="0" w:color="auto"/>
        <w:left w:val="none" w:sz="0" w:space="0" w:color="auto"/>
        <w:bottom w:val="none" w:sz="0" w:space="0" w:color="auto"/>
        <w:right w:val="none" w:sz="0" w:space="0" w:color="auto"/>
      </w:divBdr>
    </w:div>
    <w:div w:id="1110009022">
      <w:bodyDiv w:val="1"/>
      <w:marLeft w:val="0"/>
      <w:marRight w:val="0"/>
      <w:marTop w:val="0"/>
      <w:marBottom w:val="0"/>
      <w:divBdr>
        <w:top w:val="none" w:sz="0" w:space="0" w:color="auto"/>
        <w:left w:val="none" w:sz="0" w:space="0" w:color="auto"/>
        <w:bottom w:val="none" w:sz="0" w:space="0" w:color="auto"/>
        <w:right w:val="none" w:sz="0" w:space="0" w:color="auto"/>
      </w:divBdr>
    </w:div>
    <w:div w:id="1116103502">
      <w:bodyDiv w:val="1"/>
      <w:marLeft w:val="0"/>
      <w:marRight w:val="0"/>
      <w:marTop w:val="0"/>
      <w:marBottom w:val="0"/>
      <w:divBdr>
        <w:top w:val="none" w:sz="0" w:space="0" w:color="auto"/>
        <w:left w:val="none" w:sz="0" w:space="0" w:color="auto"/>
        <w:bottom w:val="none" w:sz="0" w:space="0" w:color="auto"/>
        <w:right w:val="none" w:sz="0" w:space="0" w:color="auto"/>
      </w:divBdr>
      <w:divsChild>
        <w:div w:id="705519471">
          <w:marLeft w:val="0"/>
          <w:marRight w:val="0"/>
          <w:marTop w:val="0"/>
          <w:marBottom w:val="0"/>
          <w:divBdr>
            <w:top w:val="none" w:sz="0" w:space="0" w:color="auto"/>
            <w:left w:val="none" w:sz="0" w:space="0" w:color="auto"/>
            <w:bottom w:val="none" w:sz="0" w:space="0" w:color="auto"/>
            <w:right w:val="none" w:sz="0" w:space="0" w:color="auto"/>
          </w:divBdr>
          <w:divsChild>
            <w:div w:id="232470716">
              <w:marLeft w:val="0"/>
              <w:marRight w:val="0"/>
              <w:marTop w:val="0"/>
              <w:marBottom w:val="0"/>
              <w:divBdr>
                <w:top w:val="none" w:sz="0" w:space="0" w:color="auto"/>
                <w:left w:val="none" w:sz="0" w:space="0" w:color="auto"/>
                <w:bottom w:val="none" w:sz="0" w:space="0" w:color="auto"/>
                <w:right w:val="none" w:sz="0" w:space="0" w:color="auto"/>
              </w:divBdr>
              <w:divsChild>
                <w:div w:id="16189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6756">
      <w:bodyDiv w:val="1"/>
      <w:marLeft w:val="0"/>
      <w:marRight w:val="0"/>
      <w:marTop w:val="0"/>
      <w:marBottom w:val="0"/>
      <w:divBdr>
        <w:top w:val="none" w:sz="0" w:space="0" w:color="auto"/>
        <w:left w:val="none" w:sz="0" w:space="0" w:color="auto"/>
        <w:bottom w:val="none" w:sz="0" w:space="0" w:color="auto"/>
        <w:right w:val="none" w:sz="0" w:space="0" w:color="auto"/>
      </w:divBdr>
      <w:divsChild>
        <w:div w:id="42338289">
          <w:marLeft w:val="0"/>
          <w:marRight w:val="0"/>
          <w:marTop w:val="0"/>
          <w:marBottom w:val="0"/>
          <w:divBdr>
            <w:top w:val="none" w:sz="0" w:space="0" w:color="auto"/>
            <w:left w:val="none" w:sz="0" w:space="0" w:color="auto"/>
            <w:bottom w:val="none" w:sz="0" w:space="0" w:color="auto"/>
            <w:right w:val="none" w:sz="0" w:space="0" w:color="auto"/>
          </w:divBdr>
          <w:divsChild>
            <w:div w:id="659894102">
              <w:marLeft w:val="0"/>
              <w:marRight w:val="0"/>
              <w:marTop w:val="0"/>
              <w:marBottom w:val="0"/>
              <w:divBdr>
                <w:top w:val="none" w:sz="0" w:space="0" w:color="auto"/>
                <w:left w:val="none" w:sz="0" w:space="0" w:color="auto"/>
                <w:bottom w:val="none" w:sz="0" w:space="0" w:color="auto"/>
                <w:right w:val="none" w:sz="0" w:space="0" w:color="auto"/>
              </w:divBdr>
              <w:divsChild>
                <w:div w:id="73678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7847">
      <w:bodyDiv w:val="1"/>
      <w:marLeft w:val="0"/>
      <w:marRight w:val="0"/>
      <w:marTop w:val="0"/>
      <w:marBottom w:val="0"/>
      <w:divBdr>
        <w:top w:val="none" w:sz="0" w:space="0" w:color="auto"/>
        <w:left w:val="none" w:sz="0" w:space="0" w:color="auto"/>
        <w:bottom w:val="none" w:sz="0" w:space="0" w:color="auto"/>
        <w:right w:val="none" w:sz="0" w:space="0" w:color="auto"/>
      </w:divBdr>
      <w:divsChild>
        <w:div w:id="49379462">
          <w:marLeft w:val="0"/>
          <w:marRight w:val="0"/>
          <w:marTop w:val="0"/>
          <w:marBottom w:val="0"/>
          <w:divBdr>
            <w:top w:val="none" w:sz="0" w:space="0" w:color="auto"/>
            <w:left w:val="none" w:sz="0" w:space="0" w:color="auto"/>
            <w:bottom w:val="none" w:sz="0" w:space="0" w:color="auto"/>
            <w:right w:val="none" w:sz="0" w:space="0" w:color="auto"/>
          </w:divBdr>
        </w:div>
        <w:div w:id="1324045749">
          <w:marLeft w:val="0"/>
          <w:marRight w:val="0"/>
          <w:marTop w:val="0"/>
          <w:marBottom w:val="0"/>
          <w:divBdr>
            <w:top w:val="none" w:sz="0" w:space="0" w:color="auto"/>
            <w:left w:val="none" w:sz="0" w:space="0" w:color="auto"/>
            <w:bottom w:val="none" w:sz="0" w:space="0" w:color="auto"/>
            <w:right w:val="none" w:sz="0" w:space="0" w:color="auto"/>
          </w:divBdr>
        </w:div>
        <w:div w:id="440227431">
          <w:marLeft w:val="0"/>
          <w:marRight w:val="0"/>
          <w:marTop w:val="0"/>
          <w:marBottom w:val="0"/>
          <w:divBdr>
            <w:top w:val="none" w:sz="0" w:space="0" w:color="auto"/>
            <w:left w:val="none" w:sz="0" w:space="0" w:color="auto"/>
            <w:bottom w:val="none" w:sz="0" w:space="0" w:color="auto"/>
            <w:right w:val="none" w:sz="0" w:space="0" w:color="auto"/>
          </w:divBdr>
        </w:div>
        <w:div w:id="1420103622">
          <w:marLeft w:val="0"/>
          <w:marRight w:val="0"/>
          <w:marTop w:val="0"/>
          <w:marBottom w:val="0"/>
          <w:divBdr>
            <w:top w:val="none" w:sz="0" w:space="0" w:color="auto"/>
            <w:left w:val="none" w:sz="0" w:space="0" w:color="auto"/>
            <w:bottom w:val="none" w:sz="0" w:space="0" w:color="auto"/>
            <w:right w:val="none" w:sz="0" w:space="0" w:color="auto"/>
          </w:divBdr>
        </w:div>
        <w:div w:id="834689266">
          <w:marLeft w:val="0"/>
          <w:marRight w:val="0"/>
          <w:marTop w:val="0"/>
          <w:marBottom w:val="0"/>
          <w:divBdr>
            <w:top w:val="none" w:sz="0" w:space="0" w:color="auto"/>
            <w:left w:val="none" w:sz="0" w:space="0" w:color="auto"/>
            <w:bottom w:val="none" w:sz="0" w:space="0" w:color="auto"/>
            <w:right w:val="none" w:sz="0" w:space="0" w:color="auto"/>
          </w:divBdr>
        </w:div>
        <w:div w:id="1760714248">
          <w:marLeft w:val="0"/>
          <w:marRight w:val="0"/>
          <w:marTop w:val="0"/>
          <w:marBottom w:val="0"/>
          <w:divBdr>
            <w:top w:val="none" w:sz="0" w:space="0" w:color="auto"/>
            <w:left w:val="none" w:sz="0" w:space="0" w:color="auto"/>
            <w:bottom w:val="none" w:sz="0" w:space="0" w:color="auto"/>
            <w:right w:val="none" w:sz="0" w:space="0" w:color="auto"/>
          </w:divBdr>
        </w:div>
        <w:div w:id="2108772383">
          <w:marLeft w:val="0"/>
          <w:marRight w:val="0"/>
          <w:marTop w:val="0"/>
          <w:marBottom w:val="0"/>
          <w:divBdr>
            <w:top w:val="none" w:sz="0" w:space="0" w:color="auto"/>
            <w:left w:val="none" w:sz="0" w:space="0" w:color="auto"/>
            <w:bottom w:val="none" w:sz="0" w:space="0" w:color="auto"/>
            <w:right w:val="none" w:sz="0" w:space="0" w:color="auto"/>
          </w:divBdr>
        </w:div>
        <w:div w:id="1294948537">
          <w:marLeft w:val="0"/>
          <w:marRight w:val="0"/>
          <w:marTop w:val="0"/>
          <w:marBottom w:val="0"/>
          <w:divBdr>
            <w:top w:val="none" w:sz="0" w:space="0" w:color="auto"/>
            <w:left w:val="none" w:sz="0" w:space="0" w:color="auto"/>
            <w:bottom w:val="none" w:sz="0" w:space="0" w:color="auto"/>
            <w:right w:val="none" w:sz="0" w:space="0" w:color="auto"/>
          </w:divBdr>
        </w:div>
      </w:divsChild>
    </w:div>
    <w:div w:id="1150295618">
      <w:bodyDiv w:val="1"/>
      <w:marLeft w:val="0"/>
      <w:marRight w:val="0"/>
      <w:marTop w:val="0"/>
      <w:marBottom w:val="0"/>
      <w:divBdr>
        <w:top w:val="none" w:sz="0" w:space="0" w:color="auto"/>
        <w:left w:val="none" w:sz="0" w:space="0" w:color="auto"/>
        <w:bottom w:val="none" w:sz="0" w:space="0" w:color="auto"/>
        <w:right w:val="none" w:sz="0" w:space="0" w:color="auto"/>
      </w:divBdr>
    </w:div>
    <w:div w:id="1179542091">
      <w:bodyDiv w:val="1"/>
      <w:marLeft w:val="0"/>
      <w:marRight w:val="0"/>
      <w:marTop w:val="0"/>
      <w:marBottom w:val="0"/>
      <w:divBdr>
        <w:top w:val="none" w:sz="0" w:space="0" w:color="auto"/>
        <w:left w:val="none" w:sz="0" w:space="0" w:color="auto"/>
        <w:bottom w:val="none" w:sz="0" w:space="0" w:color="auto"/>
        <w:right w:val="none" w:sz="0" w:space="0" w:color="auto"/>
      </w:divBdr>
      <w:divsChild>
        <w:div w:id="1457017991">
          <w:marLeft w:val="0"/>
          <w:marRight w:val="0"/>
          <w:marTop w:val="0"/>
          <w:marBottom w:val="0"/>
          <w:divBdr>
            <w:top w:val="none" w:sz="0" w:space="0" w:color="auto"/>
            <w:left w:val="none" w:sz="0" w:space="0" w:color="auto"/>
            <w:bottom w:val="none" w:sz="0" w:space="0" w:color="auto"/>
            <w:right w:val="none" w:sz="0" w:space="0" w:color="auto"/>
          </w:divBdr>
        </w:div>
        <w:div w:id="1490443155">
          <w:marLeft w:val="0"/>
          <w:marRight w:val="0"/>
          <w:marTop w:val="0"/>
          <w:marBottom w:val="0"/>
          <w:divBdr>
            <w:top w:val="none" w:sz="0" w:space="0" w:color="auto"/>
            <w:left w:val="none" w:sz="0" w:space="0" w:color="auto"/>
            <w:bottom w:val="none" w:sz="0" w:space="0" w:color="auto"/>
            <w:right w:val="none" w:sz="0" w:space="0" w:color="auto"/>
          </w:divBdr>
        </w:div>
      </w:divsChild>
    </w:div>
    <w:div w:id="1184855132">
      <w:bodyDiv w:val="1"/>
      <w:marLeft w:val="0"/>
      <w:marRight w:val="0"/>
      <w:marTop w:val="0"/>
      <w:marBottom w:val="0"/>
      <w:divBdr>
        <w:top w:val="none" w:sz="0" w:space="0" w:color="auto"/>
        <w:left w:val="none" w:sz="0" w:space="0" w:color="auto"/>
        <w:bottom w:val="none" w:sz="0" w:space="0" w:color="auto"/>
        <w:right w:val="none" w:sz="0" w:space="0" w:color="auto"/>
      </w:divBdr>
    </w:div>
    <w:div w:id="1216507352">
      <w:bodyDiv w:val="1"/>
      <w:marLeft w:val="0"/>
      <w:marRight w:val="0"/>
      <w:marTop w:val="0"/>
      <w:marBottom w:val="0"/>
      <w:divBdr>
        <w:top w:val="none" w:sz="0" w:space="0" w:color="auto"/>
        <w:left w:val="none" w:sz="0" w:space="0" w:color="auto"/>
        <w:bottom w:val="none" w:sz="0" w:space="0" w:color="auto"/>
        <w:right w:val="none" w:sz="0" w:space="0" w:color="auto"/>
      </w:divBdr>
      <w:divsChild>
        <w:div w:id="2039965271">
          <w:marLeft w:val="0"/>
          <w:marRight w:val="0"/>
          <w:marTop w:val="240"/>
          <w:marBottom w:val="0"/>
          <w:divBdr>
            <w:top w:val="none" w:sz="0" w:space="0" w:color="auto"/>
            <w:left w:val="none" w:sz="0" w:space="0" w:color="auto"/>
            <w:bottom w:val="none" w:sz="0" w:space="0" w:color="auto"/>
            <w:right w:val="none" w:sz="0" w:space="0" w:color="auto"/>
          </w:divBdr>
          <w:divsChild>
            <w:div w:id="1814131133">
              <w:marLeft w:val="0"/>
              <w:marRight w:val="0"/>
              <w:marTop w:val="0"/>
              <w:marBottom w:val="0"/>
              <w:divBdr>
                <w:top w:val="none" w:sz="0" w:space="0" w:color="auto"/>
                <w:left w:val="none" w:sz="0" w:space="0" w:color="auto"/>
                <w:bottom w:val="none" w:sz="0" w:space="0" w:color="auto"/>
                <w:right w:val="none" w:sz="0" w:space="0" w:color="auto"/>
              </w:divBdr>
              <w:divsChild>
                <w:div w:id="459491856">
                  <w:marLeft w:val="-276"/>
                  <w:marRight w:val="0"/>
                  <w:marTop w:val="480"/>
                  <w:marBottom w:val="480"/>
                  <w:divBdr>
                    <w:top w:val="none" w:sz="0" w:space="0" w:color="auto"/>
                    <w:left w:val="none" w:sz="0" w:space="0" w:color="auto"/>
                    <w:bottom w:val="none" w:sz="0" w:space="0" w:color="auto"/>
                    <w:right w:val="none" w:sz="0" w:space="0" w:color="auto"/>
                  </w:divBdr>
                  <w:divsChild>
                    <w:div w:id="311372107">
                      <w:marLeft w:val="276"/>
                      <w:marRight w:val="0"/>
                      <w:marTop w:val="0"/>
                      <w:marBottom w:val="0"/>
                      <w:divBdr>
                        <w:top w:val="none" w:sz="0" w:space="0" w:color="auto"/>
                        <w:left w:val="none" w:sz="0" w:space="0" w:color="auto"/>
                        <w:bottom w:val="none" w:sz="0" w:space="0" w:color="auto"/>
                        <w:right w:val="none" w:sz="0" w:space="0" w:color="auto"/>
                      </w:divBdr>
                    </w:div>
                    <w:div w:id="2106725722">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69424">
      <w:bodyDiv w:val="1"/>
      <w:marLeft w:val="0"/>
      <w:marRight w:val="0"/>
      <w:marTop w:val="0"/>
      <w:marBottom w:val="0"/>
      <w:divBdr>
        <w:top w:val="none" w:sz="0" w:space="0" w:color="auto"/>
        <w:left w:val="none" w:sz="0" w:space="0" w:color="auto"/>
        <w:bottom w:val="none" w:sz="0" w:space="0" w:color="auto"/>
        <w:right w:val="none" w:sz="0" w:space="0" w:color="auto"/>
      </w:divBdr>
    </w:div>
    <w:div w:id="1233584487">
      <w:bodyDiv w:val="1"/>
      <w:marLeft w:val="0"/>
      <w:marRight w:val="0"/>
      <w:marTop w:val="0"/>
      <w:marBottom w:val="0"/>
      <w:divBdr>
        <w:top w:val="none" w:sz="0" w:space="0" w:color="auto"/>
        <w:left w:val="none" w:sz="0" w:space="0" w:color="auto"/>
        <w:bottom w:val="none" w:sz="0" w:space="0" w:color="auto"/>
        <w:right w:val="none" w:sz="0" w:space="0" w:color="auto"/>
      </w:divBdr>
    </w:div>
    <w:div w:id="1237667424">
      <w:bodyDiv w:val="1"/>
      <w:marLeft w:val="0"/>
      <w:marRight w:val="0"/>
      <w:marTop w:val="0"/>
      <w:marBottom w:val="0"/>
      <w:divBdr>
        <w:top w:val="none" w:sz="0" w:space="0" w:color="auto"/>
        <w:left w:val="none" w:sz="0" w:space="0" w:color="auto"/>
        <w:bottom w:val="none" w:sz="0" w:space="0" w:color="auto"/>
        <w:right w:val="none" w:sz="0" w:space="0" w:color="auto"/>
      </w:divBdr>
    </w:div>
    <w:div w:id="1246188994">
      <w:bodyDiv w:val="1"/>
      <w:marLeft w:val="0"/>
      <w:marRight w:val="0"/>
      <w:marTop w:val="0"/>
      <w:marBottom w:val="0"/>
      <w:divBdr>
        <w:top w:val="none" w:sz="0" w:space="0" w:color="auto"/>
        <w:left w:val="none" w:sz="0" w:space="0" w:color="auto"/>
        <w:bottom w:val="none" w:sz="0" w:space="0" w:color="auto"/>
        <w:right w:val="none" w:sz="0" w:space="0" w:color="auto"/>
      </w:divBdr>
    </w:div>
    <w:div w:id="1246264151">
      <w:bodyDiv w:val="1"/>
      <w:marLeft w:val="0"/>
      <w:marRight w:val="0"/>
      <w:marTop w:val="0"/>
      <w:marBottom w:val="0"/>
      <w:divBdr>
        <w:top w:val="none" w:sz="0" w:space="0" w:color="auto"/>
        <w:left w:val="none" w:sz="0" w:space="0" w:color="auto"/>
        <w:bottom w:val="none" w:sz="0" w:space="0" w:color="auto"/>
        <w:right w:val="none" w:sz="0" w:space="0" w:color="auto"/>
      </w:divBdr>
    </w:div>
    <w:div w:id="1257325119">
      <w:bodyDiv w:val="1"/>
      <w:marLeft w:val="0"/>
      <w:marRight w:val="0"/>
      <w:marTop w:val="0"/>
      <w:marBottom w:val="0"/>
      <w:divBdr>
        <w:top w:val="none" w:sz="0" w:space="0" w:color="auto"/>
        <w:left w:val="none" w:sz="0" w:space="0" w:color="auto"/>
        <w:bottom w:val="none" w:sz="0" w:space="0" w:color="auto"/>
        <w:right w:val="none" w:sz="0" w:space="0" w:color="auto"/>
      </w:divBdr>
      <w:divsChild>
        <w:div w:id="618223406">
          <w:marLeft w:val="0"/>
          <w:marRight w:val="0"/>
          <w:marTop w:val="0"/>
          <w:marBottom w:val="0"/>
          <w:divBdr>
            <w:top w:val="none" w:sz="0" w:space="0" w:color="auto"/>
            <w:left w:val="none" w:sz="0" w:space="0" w:color="auto"/>
            <w:bottom w:val="none" w:sz="0" w:space="0" w:color="auto"/>
            <w:right w:val="none" w:sz="0" w:space="0" w:color="auto"/>
          </w:divBdr>
        </w:div>
        <w:div w:id="2135705583">
          <w:marLeft w:val="0"/>
          <w:marRight w:val="0"/>
          <w:marTop w:val="0"/>
          <w:marBottom w:val="450"/>
          <w:divBdr>
            <w:top w:val="none" w:sz="0" w:space="0" w:color="auto"/>
            <w:left w:val="none" w:sz="0" w:space="0" w:color="auto"/>
            <w:bottom w:val="none" w:sz="0" w:space="0" w:color="auto"/>
            <w:right w:val="none" w:sz="0" w:space="0" w:color="auto"/>
          </w:divBdr>
          <w:divsChild>
            <w:div w:id="1443498264">
              <w:marLeft w:val="0"/>
              <w:marRight w:val="0"/>
              <w:marTop w:val="0"/>
              <w:marBottom w:val="300"/>
              <w:divBdr>
                <w:top w:val="none" w:sz="0" w:space="0" w:color="auto"/>
                <w:left w:val="none" w:sz="0" w:space="0" w:color="auto"/>
                <w:bottom w:val="none" w:sz="0" w:space="0" w:color="auto"/>
                <w:right w:val="none" w:sz="0" w:space="0" w:color="auto"/>
              </w:divBdr>
              <w:divsChild>
                <w:div w:id="2130927795">
                  <w:marLeft w:val="0"/>
                  <w:marRight w:val="0"/>
                  <w:marTop w:val="0"/>
                  <w:marBottom w:val="300"/>
                  <w:divBdr>
                    <w:top w:val="none" w:sz="0" w:space="0" w:color="auto"/>
                    <w:left w:val="none" w:sz="0" w:space="0" w:color="auto"/>
                    <w:bottom w:val="none" w:sz="0" w:space="0" w:color="auto"/>
                    <w:right w:val="none" w:sz="0" w:space="0" w:color="auto"/>
                  </w:divBdr>
                  <w:divsChild>
                    <w:div w:id="751242931">
                      <w:marLeft w:val="0"/>
                      <w:marRight w:val="300"/>
                      <w:marTop w:val="0"/>
                      <w:marBottom w:val="0"/>
                      <w:divBdr>
                        <w:top w:val="none" w:sz="0" w:space="0" w:color="auto"/>
                        <w:left w:val="none" w:sz="0" w:space="0" w:color="auto"/>
                        <w:bottom w:val="none" w:sz="0" w:space="0" w:color="auto"/>
                        <w:right w:val="none" w:sz="0" w:space="0" w:color="auto"/>
                      </w:divBdr>
                      <w:divsChild>
                        <w:div w:id="2106999289">
                          <w:marLeft w:val="0"/>
                          <w:marRight w:val="0"/>
                          <w:marTop w:val="0"/>
                          <w:marBottom w:val="300"/>
                          <w:divBdr>
                            <w:top w:val="none" w:sz="0" w:space="0" w:color="auto"/>
                            <w:left w:val="none" w:sz="0" w:space="0" w:color="auto"/>
                            <w:bottom w:val="none" w:sz="0" w:space="0" w:color="auto"/>
                            <w:right w:val="none" w:sz="0" w:space="0" w:color="auto"/>
                          </w:divBdr>
                          <w:divsChild>
                            <w:div w:id="679158056">
                              <w:marLeft w:val="0"/>
                              <w:marRight w:val="75"/>
                              <w:marTop w:val="0"/>
                              <w:marBottom w:val="0"/>
                              <w:divBdr>
                                <w:top w:val="none" w:sz="0" w:space="0" w:color="auto"/>
                                <w:left w:val="none" w:sz="0" w:space="0" w:color="auto"/>
                                <w:bottom w:val="none" w:sz="0" w:space="0" w:color="auto"/>
                                <w:right w:val="none" w:sz="0" w:space="0" w:color="auto"/>
                              </w:divBdr>
                            </w:div>
                          </w:divsChild>
                        </w:div>
                        <w:div w:id="1414202099">
                          <w:marLeft w:val="0"/>
                          <w:marRight w:val="0"/>
                          <w:marTop w:val="0"/>
                          <w:marBottom w:val="0"/>
                          <w:divBdr>
                            <w:top w:val="none" w:sz="0" w:space="0" w:color="auto"/>
                            <w:left w:val="none" w:sz="0" w:space="0" w:color="auto"/>
                            <w:bottom w:val="none" w:sz="0" w:space="0" w:color="auto"/>
                            <w:right w:val="none" w:sz="0" w:space="0" w:color="auto"/>
                          </w:divBdr>
                          <w:divsChild>
                            <w:div w:id="839387214">
                              <w:marLeft w:val="0"/>
                              <w:marRight w:val="0"/>
                              <w:marTop w:val="0"/>
                              <w:marBottom w:val="150"/>
                              <w:divBdr>
                                <w:top w:val="none" w:sz="0" w:space="0" w:color="auto"/>
                                <w:left w:val="none" w:sz="0" w:space="0" w:color="auto"/>
                                <w:bottom w:val="none" w:sz="0" w:space="0" w:color="auto"/>
                                <w:right w:val="none" w:sz="0" w:space="0" w:color="auto"/>
                              </w:divBdr>
                              <w:divsChild>
                                <w:div w:id="205914233">
                                  <w:marLeft w:val="0"/>
                                  <w:marRight w:val="0"/>
                                  <w:marTop w:val="0"/>
                                  <w:marBottom w:val="0"/>
                                  <w:divBdr>
                                    <w:top w:val="none" w:sz="0" w:space="0" w:color="auto"/>
                                    <w:left w:val="none" w:sz="0" w:space="0" w:color="auto"/>
                                    <w:bottom w:val="none" w:sz="0" w:space="0" w:color="auto"/>
                                    <w:right w:val="none" w:sz="0" w:space="0" w:color="auto"/>
                                  </w:divBdr>
                                </w:div>
                              </w:divsChild>
                            </w:div>
                            <w:div w:id="487940005">
                              <w:marLeft w:val="0"/>
                              <w:marRight w:val="0"/>
                              <w:marTop w:val="0"/>
                              <w:marBottom w:val="0"/>
                              <w:divBdr>
                                <w:top w:val="none" w:sz="0" w:space="0" w:color="auto"/>
                                <w:left w:val="none" w:sz="0" w:space="0" w:color="auto"/>
                                <w:bottom w:val="none" w:sz="0" w:space="0" w:color="auto"/>
                                <w:right w:val="none" w:sz="0" w:space="0" w:color="auto"/>
                              </w:divBdr>
                              <w:divsChild>
                                <w:div w:id="265583675">
                                  <w:marLeft w:val="0"/>
                                  <w:marRight w:val="0"/>
                                  <w:marTop w:val="0"/>
                                  <w:marBottom w:val="0"/>
                                  <w:divBdr>
                                    <w:top w:val="none" w:sz="0" w:space="0" w:color="auto"/>
                                    <w:left w:val="none" w:sz="0" w:space="0" w:color="auto"/>
                                    <w:bottom w:val="none" w:sz="0" w:space="0" w:color="auto"/>
                                    <w:right w:val="none" w:sz="0" w:space="0" w:color="auto"/>
                                  </w:divBdr>
                                  <w:divsChild>
                                    <w:div w:id="626664561">
                                      <w:marLeft w:val="0"/>
                                      <w:marRight w:val="0"/>
                                      <w:marTop w:val="0"/>
                                      <w:marBottom w:val="0"/>
                                      <w:divBdr>
                                        <w:top w:val="none" w:sz="0" w:space="0" w:color="auto"/>
                                        <w:left w:val="none" w:sz="0" w:space="0" w:color="auto"/>
                                        <w:bottom w:val="none" w:sz="0" w:space="0" w:color="auto"/>
                                        <w:right w:val="none" w:sz="0" w:space="0" w:color="auto"/>
                                      </w:divBdr>
                                      <w:divsChild>
                                        <w:div w:id="330719686">
                                          <w:marLeft w:val="0"/>
                                          <w:marRight w:val="150"/>
                                          <w:marTop w:val="0"/>
                                          <w:marBottom w:val="0"/>
                                          <w:divBdr>
                                            <w:top w:val="none" w:sz="0" w:space="0" w:color="auto"/>
                                            <w:left w:val="none" w:sz="0" w:space="0" w:color="auto"/>
                                            <w:bottom w:val="none" w:sz="0" w:space="0" w:color="auto"/>
                                            <w:right w:val="none" w:sz="0" w:space="0" w:color="auto"/>
                                          </w:divBdr>
                                        </w:div>
                                        <w:div w:id="21301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63883">
                      <w:marLeft w:val="0"/>
                      <w:marRight w:val="0"/>
                      <w:marTop w:val="0"/>
                      <w:marBottom w:val="0"/>
                      <w:divBdr>
                        <w:top w:val="none" w:sz="0" w:space="0" w:color="auto"/>
                        <w:left w:val="none" w:sz="0" w:space="0" w:color="auto"/>
                        <w:bottom w:val="none" w:sz="0" w:space="0" w:color="auto"/>
                        <w:right w:val="none" w:sz="0" w:space="0" w:color="auto"/>
                      </w:divBdr>
                      <w:divsChild>
                        <w:div w:id="1337490839">
                          <w:marLeft w:val="0"/>
                          <w:marRight w:val="0"/>
                          <w:marTop w:val="0"/>
                          <w:marBottom w:val="0"/>
                          <w:divBdr>
                            <w:top w:val="none" w:sz="0" w:space="0" w:color="auto"/>
                            <w:left w:val="none" w:sz="0" w:space="0" w:color="auto"/>
                            <w:bottom w:val="none" w:sz="0" w:space="0" w:color="auto"/>
                            <w:right w:val="none" w:sz="0" w:space="0" w:color="auto"/>
                          </w:divBdr>
                        </w:div>
                        <w:div w:id="672874715">
                          <w:marLeft w:val="0"/>
                          <w:marRight w:val="0"/>
                          <w:marTop w:val="300"/>
                          <w:marBottom w:val="300"/>
                          <w:divBdr>
                            <w:top w:val="none" w:sz="0" w:space="0" w:color="auto"/>
                            <w:left w:val="none" w:sz="0" w:space="0" w:color="auto"/>
                            <w:bottom w:val="none" w:sz="0" w:space="0" w:color="auto"/>
                            <w:right w:val="none" w:sz="0" w:space="0" w:color="auto"/>
                          </w:divBdr>
                          <w:divsChild>
                            <w:div w:id="1194996488">
                              <w:marLeft w:val="0"/>
                              <w:marRight w:val="0"/>
                              <w:marTop w:val="0"/>
                              <w:marBottom w:val="0"/>
                              <w:divBdr>
                                <w:top w:val="none" w:sz="0" w:space="0" w:color="auto"/>
                                <w:left w:val="none" w:sz="0" w:space="0" w:color="auto"/>
                                <w:bottom w:val="none" w:sz="0" w:space="0" w:color="auto"/>
                                <w:right w:val="none" w:sz="0" w:space="0" w:color="auto"/>
                              </w:divBdr>
                              <w:divsChild>
                                <w:div w:id="1125008260">
                                  <w:marLeft w:val="0"/>
                                  <w:marRight w:val="0"/>
                                  <w:marTop w:val="0"/>
                                  <w:marBottom w:val="0"/>
                                  <w:divBdr>
                                    <w:top w:val="none" w:sz="0" w:space="0" w:color="auto"/>
                                    <w:left w:val="none" w:sz="0" w:space="0" w:color="auto"/>
                                    <w:bottom w:val="none" w:sz="0" w:space="0" w:color="auto"/>
                                    <w:right w:val="none" w:sz="0" w:space="0" w:color="auto"/>
                                  </w:divBdr>
                                </w:div>
                              </w:divsChild>
                            </w:div>
                            <w:div w:id="1095828024">
                              <w:marLeft w:val="0"/>
                              <w:marRight w:val="0"/>
                              <w:marTop w:val="0"/>
                              <w:marBottom w:val="0"/>
                              <w:divBdr>
                                <w:top w:val="none" w:sz="0" w:space="0" w:color="auto"/>
                                <w:left w:val="none" w:sz="0" w:space="0" w:color="auto"/>
                                <w:bottom w:val="none" w:sz="0" w:space="0" w:color="auto"/>
                                <w:right w:val="none" w:sz="0" w:space="0" w:color="auto"/>
                              </w:divBdr>
                            </w:div>
                          </w:divsChild>
                        </w:div>
                        <w:div w:id="730348282">
                          <w:marLeft w:val="0"/>
                          <w:marRight w:val="0"/>
                          <w:marTop w:val="0"/>
                          <w:marBottom w:val="0"/>
                          <w:divBdr>
                            <w:top w:val="none" w:sz="0" w:space="0" w:color="auto"/>
                            <w:left w:val="none" w:sz="0" w:space="0" w:color="auto"/>
                            <w:bottom w:val="none" w:sz="0" w:space="0" w:color="auto"/>
                            <w:right w:val="none" w:sz="0" w:space="0" w:color="auto"/>
                          </w:divBdr>
                          <w:divsChild>
                            <w:div w:id="866451820">
                              <w:marLeft w:val="0"/>
                              <w:marRight w:val="300"/>
                              <w:marTop w:val="0"/>
                              <w:marBottom w:val="300"/>
                              <w:divBdr>
                                <w:top w:val="none" w:sz="0" w:space="0" w:color="auto"/>
                                <w:left w:val="none" w:sz="0" w:space="0" w:color="auto"/>
                                <w:bottom w:val="none" w:sz="0" w:space="0" w:color="auto"/>
                                <w:right w:val="none" w:sz="0" w:space="0" w:color="auto"/>
                              </w:divBdr>
                            </w:div>
                            <w:div w:id="602029989">
                              <w:marLeft w:val="0"/>
                              <w:marRight w:val="300"/>
                              <w:marTop w:val="0"/>
                              <w:marBottom w:val="300"/>
                              <w:divBdr>
                                <w:top w:val="none" w:sz="0" w:space="0" w:color="auto"/>
                                <w:left w:val="none" w:sz="0" w:space="0" w:color="auto"/>
                                <w:bottom w:val="none" w:sz="0" w:space="0" w:color="auto"/>
                                <w:right w:val="none" w:sz="0" w:space="0" w:color="auto"/>
                              </w:divBdr>
                            </w:div>
                            <w:div w:id="622618582">
                              <w:marLeft w:val="0"/>
                              <w:marRight w:val="0"/>
                              <w:marTop w:val="0"/>
                              <w:marBottom w:val="0"/>
                              <w:divBdr>
                                <w:top w:val="none" w:sz="0" w:space="0" w:color="auto"/>
                                <w:left w:val="none" w:sz="0" w:space="0" w:color="auto"/>
                                <w:bottom w:val="none" w:sz="0" w:space="0" w:color="auto"/>
                                <w:right w:val="none" w:sz="0" w:space="0" w:color="auto"/>
                              </w:divBdr>
                            </w:div>
                          </w:divsChild>
                        </w:div>
                        <w:div w:id="1318219420">
                          <w:marLeft w:val="0"/>
                          <w:marRight w:val="0"/>
                          <w:marTop w:val="0"/>
                          <w:marBottom w:val="0"/>
                          <w:divBdr>
                            <w:top w:val="none" w:sz="0" w:space="0" w:color="auto"/>
                            <w:left w:val="none" w:sz="0" w:space="0" w:color="auto"/>
                            <w:bottom w:val="none" w:sz="0" w:space="0" w:color="auto"/>
                            <w:right w:val="none" w:sz="0" w:space="0" w:color="auto"/>
                          </w:divBdr>
                        </w:div>
                        <w:div w:id="114107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19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9067">
      <w:bodyDiv w:val="1"/>
      <w:marLeft w:val="0"/>
      <w:marRight w:val="0"/>
      <w:marTop w:val="0"/>
      <w:marBottom w:val="0"/>
      <w:divBdr>
        <w:top w:val="none" w:sz="0" w:space="0" w:color="auto"/>
        <w:left w:val="none" w:sz="0" w:space="0" w:color="auto"/>
        <w:bottom w:val="none" w:sz="0" w:space="0" w:color="auto"/>
        <w:right w:val="none" w:sz="0" w:space="0" w:color="auto"/>
      </w:divBdr>
    </w:div>
    <w:div w:id="1264190963">
      <w:bodyDiv w:val="1"/>
      <w:marLeft w:val="0"/>
      <w:marRight w:val="0"/>
      <w:marTop w:val="0"/>
      <w:marBottom w:val="0"/>
      <w:divBdr>
        <w:top w:val="none" w:sz="0" w:space="0" w:color="auto"/>
        <w:left w:val="none" w:sz="0" w:space="0" w:color="auto"/>
        <w:bottom w:val="none" w:sz="0" w:space="0" w:color="auto"/>
        <w:right w:val="none" w:sz="0" w:space="0" w:color="auto"/>
      </w:divBdr>
    </w:div>
    <w:div w:id="1277903112">
      <w:bodyDiv w:val="1"/>
      <w:marLeft w:val="0"/>
      <w:marRight w:val="0"/>
      <w:marTop w:val="0"/>
      <w:marBottom w:val="0"/>
      <w:divBdr>
        <w:top w:val="none" w:sz="0" w:space="0" w:color="auto"/>
        <w:left w:val="none" w:sz="0" w:space="0" w:color="auto"/>
        <w:bottom w:val="none" w:sz="0" w:space="0" w:color="auto"/>
        <w:right w:val="none" w:sz="0" w:space="0" w:color="auto"/>
      </w:divBdr>
    </w:div>
    <w:div w:id="1283150966">
      <w:bodyDiv w:val="1"/>
      <w:marLeft w:val="0"/>
      <w:marRight w:val="0"/>
      <w:marTop w:val="0"/>
      <w:marBottom w:val="0"/>
      <w:divBdr>
        <w:top w:val="none" w:sz="0" w:space="0" w:color="auto"/>
        <w:left w:val="none" w:sz="0" w:space="0" w:color="auto"/>
        <w:bottom w:val="none" w:sz="0" w:space="0" w:color="auto"/>
        <w:right w:val="none" w:sz="0" w:space="0" w:color="auto"/>
      </w:divBdr>
    </w:div>
    <w:div w:id="1302733995">
      <w:bodyDiv w:val="1"/>
      <w:marLeft w:val="0"/>
      <w:marRight w:val="0"/>
      <w:marTop w:val="0"/>
      <w:marBottom w:val="0"/>
      <w:divBdr>
        <w:top w:val="none" w:sz="0" w:space="0" w:color="auto"/>
        <w:left w:val="none" w:sz="0" w:space="0" w:color="auto"/>
        <w:bottom w:val="none" w:sz="0" w:space="0" w:color="auto"/>
        <w:right w:val="none" w:sz="0" w:space="0" w:color="auto"/>
      </w:divBdr>
      <w:divsChild>
        <w:div w:id="1583562608">
          <w:marLeft w:val="300"/>
          <w:marRight w:val="0"/>
          <w:marTop w:val="0"/>
          <w:marBottom w:val="0"/>
          <w:divBdr>
            <w:top w:val="none" w:sz="0" w:space="0" w:color="auto"/>
            <w:left w:val="none" w:sz="0" w:space="0" w:color="auto"/>
            <w:bottom w:val="none" w:sz="0" w:space="0" w:color="auto"/>
            <w:right w:val="none" w:sz="0" w:space="0" w:color="auto"/>
          </w:divBdr>
        </w:div>
        <w:div w:id="1071152155">
          <w:marLeft w:val="300"/>
          <w:marRight w:val="0"/>
          <w:marTop w:val="0"/>
          <w:marBottom w:val="0"/>
          <w:divBdr>
            <w:top w:val="none" w:sz="0" w:space="0" w:color="auto"/>
            <w:left w:val="none" w:sz="0" w:space="0" w:color="auto"/>
            <w:bottom w:val="none" w:sz="0" w:space="0" w:color="auto"/>
            <w:right w:val="none" w:sz="0" w:space="0" w:color="auto"/>
          </w:divBdr>
        </w:div>
      </w:divsChild>
    </w:div>
    <w:div w:id="1328051334">
      <w:bodyDiv w:val="1"/>
      <w:marLeft w:val="0"/>
      <w:marRight w:val="0"/>
      <w:marTop w:val="0"/>
      <w:marBottom w:val="0"/>
      <w:divBdr>
        <w:top w:val="none" w:sz="0" w:space="0" w:color="auto"/>
        <w:left w:val="none" w:sz="0" w:space="0" w:color="auto"/>
        <w:bottom w:val="none" w:sz="0" w:space="0" w:color="auto"/>
        <w:right w:val="none" w:sz="0" w:space="0" w:color="auto"/>
      </w:divBdr>
    </w:div>
    <w:div w:id="1330402955">
      <w:bodyDiv w:val="1"/>
      <w:marLeft w:val="0"/>
      <w:marRight w:val="0"/>
      <w:marTop w:val="0"/>
      <w:marBottom w:val="0"/>
      <w:divBdr>
        <w:top w:val="none" w:sz="0" w:space="0" w:color="auto"/>
        <w:left w:val="none" w:sz="0" w:space="0" w:color="auto"/>
        <w:bottom w:val="none" w:sz="0" w:space="0" w:color="auto"/>
        <w:right w:val="none" w:sz="0" w:space="0" w:color="auto"/>
      </w:divBdr>
    </w:div>
    <w:div w:id="1330711917">
      <w:bodyDiv w:val="1"/>
      <w:marLeft w:val="0"/>
      <w:marRight w:val="0"/>
      <w:marTop w:val="0"/>
      <w:marBottom w:val="0"/>
      <w:divBdr>
        <w:top w:val="none" w:sz="0" w:space="0" w:color="auto"/>
        <w:left w:val="none" w:sz="0" w:space="0" w:color="auto"/>
        <w:bottom w:val="none" w:sz="0" w:space="0" w:color="auto"/>
        <w:right w:val="none" w:sz="0" w:space="0" w:color="auto"/>
      </w:divBdr>
    </w:div>
    <w:div w:id="1340810950">
      <w:bodyDiv w:val="1"/>
      <w:marLeft w:val="0"/>
      <w:marRight w:val="0"/>
      <w:marTop w:val="0"/>
      <w:marBottom w:val="0"/>
      <w:divBdr>
        <w:top w:val="none" w:sz="0" w:space="0" w:color="auto"/>
        <w:left w:val="none" w:sz="0" w:space="0" w:color="auto"/>
        <w:bottom w:val="none" w:sz="0" w:space="0" w:color="auto"/>
        <w:right w:val="none" w:sz="0" w:space="0" w:color="auto"/>
      </w:divBdr>
    </w:div>
    <w:div w:id="1342316951">
      <w:bodyDiv w:val="1"/>
      <w:marLeft w:val="0"/>
      <w:marRight w:val="0"/>
      <w:marTop w:val="0"/>
      <w:marBottom w:val="0"/>
      <w:divBdr>
        <w:top w:val="none" w:sz="0" w:space="0" w:color="auto"/>
        <w:left w:val="none" w:sz="0" w:space="0" w:color="auto"/>
        <w:bottom w:val="none" w:sz="0" w:space="0" w:color="auto"/>
        <w:right w:val="none" w:sz="0" w:space="0" w:color="auto"/>
      </w:divBdr>
    </w:div>
    <w:div w:id="1351494487">
      <w:bodyDiv w:val="1"/>
      <w:marLeft w:val="0"/>
      <w:marRight w:val="0"/>
      <w:marTop w:val="0"/>
      <w:marBottom w:val="0"/>
      <w:divBdr>
        <w:top w:val="none" w:sz="0" w:space="0" w:color="auto"/>
        <w:left w:val="none" w:sz="0" w:space="0" w:color="auto"/>
        <w:bottom w:val="none" w:sz="0" w:space="0" w:color="auto"/>
        <w:right w:val="none" w:sz="0" w:space="0" w:color="auto"/>
      </w:divBdr>
    </w:div>
    <w:div w:id="1380744550">
      <w:bodyDiv w:val="1"/>
      <w:marLeft w:val="0"/>
      <w:marRight w:val="0"/>
      <w:marTop w:val="0"/>
      <w:marBottom w:val="0"/>
      <w:divBdr>
        <w:top w:val="none" w:sz="0" w:space="0" w:color="auto"/>
        <w:left w:val="none" w:sz="0" w:space="0" w:color="auto"/>
        <w:bottom w:val="none" w:sz="0" w:space="0" w:color="auto"/>
        <w:right w:val="none" w:sz="0" w:space="0" w:color="auto"/>
      </w:divBdr>
    </w:div>
    <w:div w:id="1390030107">
      <w:bodyDiv w:val="1"/>
      <w:marLeft w:val="0"/>
      <w:marRight w:val="0"/>
      <w:marTop w:val="0"/>
      <w:marBottom w:val="0"/>
      <w:divBdr>
        <w:top w:val="none" w:sz="0" w:space="0" w:color="auto"/>
        <w:left w:val="none" w:sz="0" w:space="0" w:color="auto"/>
        <w:bottom w:val="none" w:sz="0" w:space="0" w:color="auto"/>
        <w:right w:val="none" w:sz="0" w:space="0" w:color="auto"/>
      </w:divBdr>
    </w:div>
    <w:div w:id="1397774703">
      <w:bodyDiv w:val="1"/>
      <w:marLeft w:val="0"/>
      <w:marRight w:val="0"/>
      <w:marTop w:val="0"/>
      <w:marBottom w:val="0"/>
      <w:divBdr>
        <w:top w:val="none" w:sz="0" w:space="0" w:color="auto"/>
        <w:left w:val="none" w:sz="0" w:space="0" w:color="auto"/>
        <w:bottom w:val="none" w:sz="0" w:space="0" w:color="auto"/>
        <w:right w:val="none" w:sz="0" w:space="0" w:color="auto"/>
      </w:divBdr>
    </w:div>
    <w:div w:id="1416247436">
      <w:bodyDiv w:val="1"/>
      <w:marLeft w:val="0"/>
      <w:marRight w:val="0"/>
      <w:marTop w:val="0"/>
      <w:marBottom w:val="0"/>
      <w:divBdr>
        <w:top w:val="none" w:sz="0" w:space="0" w:color="auto"/>
        <w:left w:val="none" w:sz="0" w:space="0" w:color="auto"/>
        <w:bottom w:val="none" w:sz="0" w:space="0" w:color="auto"/>
        <w:right w:val="none" w:sz="0" w:space="0" w:color="auto"/>
      </w:divBdr>
    </w:div>
    <w:div w:id="1417096823">
      <w:bodyDiv w:val="1"/>
      <w:marLeft w:val="0"/>
      <w:marRight w:val="0"/>
      <w:marTop w:val="0"/>
      <w:marBottom w:val="0"/>
      <w:divBdr>
        <w:top w:val="none" w:sz="0" w:space="0" w:color="auto"/>
        <w:left w:val="none" w:sz="0" w:space="0" w:color="auto"/>
        <w:bottom w:val="none" w:sz="0" w:space="0" w:color="auto"/>
        <w:right w:val="none" w:sz="0" w:space="0" w:color="auto"/>
      </w:divBdr>
    </w:div>
    <w:div w:id="1444961823">
      <w:bodyDiv w:val="1"/>
      <w:marLeft w:val="0"/>
      <w:marRight w:val="0"/>
      <w:marTop w:val="0"/>
      <w:marBottom w:val="0"/>
      <w:divBdr>
        <w:top w:val="none" w:sz="0" w:space="0" w:color="auto"/>
        <w:left w:val="none" w:sz="0" w:space="0" w:color="auto"/>
        <w:bottom w:val="none" w:sz="0" w:space="0" w:color="auto"/>
        <w:right w:val="none" w:sz="0" w:space="0" w:color="auto"/>
      </w:divBdr>
    </w:div>
    <w:div w:id="1445466947">
      <w:bodyDiv w:val="1"/>
      <w:marLeft w:val="0"/>
      <w:marRight w:val="0"/>
      <w:marTop w:val="0"/>
      <w:marBottom w:val="0"/>
      <w:divBdr>
        <w:top w:val="none" w:sz="0" w:space="0" w:color="auto"/>
        <w:left w:val="none" w:sz="0" w:space="0" w:color="auto"/>
        <w:bottom w:val="none" w:sz="0" w:space="0" w:color="auto"/>
        <w:right w:val="none" w:sz="0" w:space="0" w:color="auto"/>
      </w:divBdr>
    </w:div>
    <w:div w:id="1454321320">
      <w:bodyDiv w:val="1"/>
      <w:marLeft w:val="0"/>
      <w:marRight w:val="0"/>
      <w:marTop w:val="0"/>
      <w:marBottom w:val="0"/>
      <w:divBdr>
        <w:top w:val="none" w:sz="0" w:space="0" w:color="auto"/>
        <w:left w:val="none" w:sz="0" w:space="0" w:color="auto"/>
        <w:bottom w:val="none" w:sz="0" w:space="0" w:color="auto"/>
        <w:right w:val="none" w:sz="0" w:space="0" w:color="auto"/>
      </w:divBdr>
    </w:div>
    <w:div w:id="1454597970">
      <w:bodyDiv w:val="1"/>
      <w:marLeft w:val="0"/>
      <w:marRight w:val="0"/>
      <w:marTop w:val="0"/>
      <w:marBottom w:val="0"/>
      <w:divBdr>
        <w:top w:val="none" w:sz="0" w:space="0" w:color="auto"/>
        <w:left w:val="none" w:sz="0" w:space="0" w:color="auto"/>
        <w:bottom w:val="none" w:sz="0" w:space="0" w:color="auto"/>
        <w:right w:val="none" w:sz="0" w:space="0" w:color="auto"/>
      </w:divBdr>
      <w:divsChild>
        <w:div w:id="335573899">
          <w:marLeft w:val="0"/>
          <w:marRight w:val="0"/>
          <w:marTop w:val="0"/>
          <w:marBottom w:val="0"/>
          <w:divBdr>
            <w:top w:val="none" w:sz="0" w:space="0" w:color="auto"/>
            <w:left w:val="none" w:sz="0" w:space="0" w:color="auto"/>
            <w:bottom w:val="none" w:sz="0" w:space="0" w:color="auto"/>
            <w:right w:val="none" w:sz="0" w:space="0" w:color="auto"/>
          </w:divBdr>
        </w:div>
      </w:divsChild>
    </w:div>
    <w:div w:id="1458910282">
      <w:bodyDiv w:val="1"/>
      <w:marLeft w:val="0"/>
      <w:marRight w:val="0"/>
      <w:marTop w:val="0"/>
      <w:marBottom w:val="0"/>
      <w:divBdr>
        <w:top w:val="none" w:sz="0" w:space="0" w:color="auto"/>
        <w:left w:val="none" w:sz="0" w:space="0" w:color="auto"/>
        <w:bottom w:val="none" w:sz="0" w:space="0" w:color="auto"/>
        <w:right w:val="none" w:sz="0" w:space="0" w:color="auto"/>
      </w:divBdr>
    </w:div>
    <w:div w:id="1461337617">
      <w:bodyDiv w:val="1"/>
      <w:marLeft w:val="0"/>
      <w:marRight w:val="0"/>
      <w:marTop w:val="0"/>
      <w:marBottom w:val="0"/>
      <w:divBdr>
        <w:top w:val="none" w:sz="0" w:space="0" w:color="auto"/>
        <w:left w:val="none" w:sz="0" w:space="0" w:color="auto"/>
        <w:bottom w:val="none" w:sz="0" w:space="0" w:color="auto"/>
        <w:right w:val="none" w:sz="0" w:space="0" w:color="auto"/>
      </w:divBdr>
      <w:divsChild>
        <w:div w:id="1036347464">
          <w:marLeft w:val="0"/>
          <w:marRight w:val="0"/>
          <w:marTop w:val="0"/>
          <w:marBottom w:val="0"/>
          <w:divBdr>
            <w:top w:val="none" w:sz="0" w:space="0" w:color="auto"/>
            <w:left w:val="none" w:sz="0" w:space="0" w:color="auto"/>
            <w:bottom w:val="none" w:sz="0" w:space="0" w:color="auto"/>
            <w:right w:val="none" w:sz="0" w:space="0" w:color="auto"/>
          </w:divBdr>
        </w:div>
        <w:div w:id="703946785">
          <w:marLeft w:val="0"/>
          <w:marRight w:val="0"/>
          <w:marTop w:val="0"/>
          <w:marBottom w:val="0"/>
          <w:divBdr>
            <w:top w:val="none" w:sz="0" w:space="0" w:color="auto"/>
            <w:left w:val="none" w:sz="0" w:space="0" w:color="auto"/>
            <w:bottom w:val="none" w:sz="0" w:space="0" w:color="auto"/>
            <w:right w:val="none" w:sz="0" w:space="0" w:color="auto"/>
          </w:divBdr>
        </w:div>
        <w:div w:id="2017879516">
          <w:marLeft w:val="0"/>
          <w:marRight w:val="0"/>
          <w:marTop w:val="0"/>
          <w:marBottom w:val="0"/>
          <w:divBdr>
            <w:top w:val="none" w:sz="0" w:space="0" w:color="auto"/>
            <w:left w:val="none" w:sz="0" w:space="0" w:color="auto"/>
            <w:bottom w:val="none" w:sz="0" w:space="0" w:color="auto"/>
            <w:right w:val="none" w:sz="0" w:space="0" w:color="auto"/>
          </w:divBdr>
        </w:div>
      </w:divsChild>
    </w:div>
    <w:div w:id="1466509197">
      <w:bodyDiv w:val="1"/>
      <w:marLeft w:val="0"/>
      <w:marRight w:val="0"/>
      <w:marTop w:val="0"/>
      <w:marBottom w:val="0"/>
      <w:divBdr>
        <w:top w:val="none" w:sz="0" w:space="0" w:color="auto"/>
        <w:left w:val="none" w:sz="0" w:space="0" w:color="auto"/>
        <w:bottom w:val="none" w:sz="0" w:space="0" w:color="auto"/>
        <w:right w:val="none" w:sz="0" w:space="0" w:color="auto"/>
      </w:divBdr>
    </w:div>
    <w:div w:id="1481338885">
      <w:bodyDiv w:val="1"/>
      <w:marLeft w:val="0"/>
      <w:marRight w:val="0"/>
      <w:marTop w:val="0"/>
      <w:marBottom w:val="0"/>
      <w:divBdr>
        <w:top w:val="none" w:sz="0" w:space="0" w:color="auto"/>
        <w:left w:val="none" w:sz="0" w:space="0" w:color="auto"/>
        <w:bottom w:val="none" w:sz="0" w:space="0" w:color="auto"/>
        <w:right w:val="none" w:sz="0" w:space="0" w:color="auto"/>
      </w:divBdr>
    </w:div>
    <w:div w:id="1485007822">
      <w:bodyDiv w:val="1"/>
      <w:marLeft w:val="0"/>
      <w:marRight w:val="0"/>
      <w:marTop w:val="0"/>
      <w:marBottom w:val="0"/>
      <w:divBdr>
        <w:top w:val="none" w:sz="0" w:space="0" w:color="auto"/>
        <w:left w:val="none" w:sz="0" w:space="0" w:color="auto"/>
        <w:bottom w:val="none" w:sz="0" w:space="0" w:color="auto"/>
        <w:right w:val="none" w:sz="0" w:space="0" w:color="auto"/>
      </w:divBdr>
    </w:div>
    <w:div w:id="1487361831">
      <w:bodyDiv w:val="1"/>
      <w:marLeft w:val="0"/>
      <w:marRight w:val="0"/>
      <w:marTop w:val="0"/>
      <w:marBottom w:val="0"/>
      <w:divBdr>
        <w:top w:val="none" w:sz="0" w:space="0" w:color="auto"/>
        <w:left w:val="none" w:sz="0" w:space="0" w:color="auto"/>
        <w:bottom w:val="none" w:sz="0" w:space="0" w:color="auto"/>
        <w:right w:val="none" w:sz="0" w:space="0" w:color="auto"/>
      </w:divBdr>
    </w:div>
    <w:div w:id="1490362423">
      <w:bodyDiv w:val="1"/>
      <w:marLeft w:val="0"/>
      <w:marRight w:val="0"/>
      <w:marTop w:val="0"/>
      <w:marBottom w:val="0"/>
      <w:divBdr>
        <w:top w:val="none" w:sz="0" w:space="0" w:color="auto"/>
        <w:left w:val="none" w:sz="0" w:space="0" w:color="auto"/>
        <w:bottom w:val="none" w:sz="0" w:space="0" w:color="auto"/>
        <w:right w:val="none" w:sz="0" w:space="0" w:color="auto"/>
      </w:divBdr>
    </w:div>
    <w:div w:id="1496072261">
      <w:bodyDiv w:val="1"/>
      <w:marLeft w:val="0"/>
      <w:marRight w:val="0"/>
      <w:marTop w:val="0"/>
      <w:marBottom w:val="0"/>
      <w:divBdr>
        <w:top w:val="none" w:sz="0" w:space="0" w:color="auto"/>
        <w:left w:val="none" w:sz="0" w:space="0" w:color="auto"/>
        <w:bottom w:val="none" w:sz="0" w:space="0" w:color="auto"/>
        <w:right w:val="none" w:sz="0" w:space="0" w:color="auto"/>
      </w:divBdr>
    </w:div>
    <w:div w:id="1500272365">
      <w:bodyDiv w:val="1"/>
      <w:marLeft w:val="0"/>
      <w:marRight w:val="0"/>
      <w:marTop w:val="0"/>
      <w:marBottom w:val="0"/>
      <w:divBdr>
        <w:top w:val="none" w:sz="0" w:space="0" w:color="auto"/>
        <w:left w:val="none" w:sz="0" w:space="0" w:color="auto"/>
        <w:bottom w:val="none" w:sz="0" w:space="0" w:color="auto"/>
        <w:right w:val="none" w:sz="0" w:space="0" w:color="auto"/>
      </w:divBdr>
    </w:div>
    <w:div w:id="1500849569">
      <w:bodyDiv w:val="1"/>
      <w:marLeft w:val="0"/>
      <w:marRight w:val="0"/>
      <w:marTop w:val="0"/>
      <w:marBottom w:val="0"/>
      <w:divBdr>
        <w:top w:val="none" w:sz="0" w:space="0" w:color="auto"/>
        <w:left w:val="none" w:sz="0" w:space="0" w:color="auto"/>
        <w:bottom w:val="none" w:sz="0" w:space="0" w:color="auto"/>
        <w:right w:val="none" w:sz="0" w:space="0" w:color="auto"/>
      </w:divBdr>
    </w:div>
    <w:div w:id="1503084389">
      <w:bodyDiv w:val="1"/>
      <w:marLeft w:val="0"/>
      <w:marRight w:val="0"/>
      <w:marTop w:val="0"/>
      <w:marBottom w:val="0"/>
      <w:divBdr>
        <w:top w:val="none" w:sz="0" w:space="0" w:color="auto"/>
        <w:left w:val="none" w:sz="0" w:space="0" w:color="auto"/>
        <w:bottom w:val="none" w:sz="0" w:space="0" w:color="auto"/>
        <w:right w:val="none" w:sz="0" w:space="0" w:color="auto"/>
      </w:divBdr>
    </w:div>
    <w:div w:id="1504122841">
      <w:bodyDiv w:val="1"/>
      <w:marLeft w:val="0"/>
      <w:marRight w:val="0"/>
      <w:marTop w:val="0"/>
      <w:marBottom w:val="0"/>
      <w:divBdr>
        <w:top w:val="none" w:sz="0" w:space="0" w:color="auto"/>
        <w:left w:val="none" w:sz="0" w:space="0" w:color="auto"/>
        <w:bottom w:val="none" w:sz="0" w:space="0" w:color="auto"/>
        <w:right w:val="none" w:sz="0" w:space="0" w:color="auto"/>
      </w:divBdr>
    </w:div>
    <w:div w:id="1524636786">
      <w:bodyDiv w:val="1"/>
      <w:marLeft w:val="0"/>
      <w:marRight w:val="0"/>
      <w:marTop w:val="0"/>
      <w:marBottom w:val="0"/>
      <w:divBdr>
        <w:top w:val="none" w:sz="0" w:space="0" w:color="auto"/>
        <w:left w:val="none" w:sz="0" w:space="0" w:color="auto"/>
        <w:bottom w:val="none" w:sz="0" w:space="0" w:color="auto"/>
        <w:right w:val="none" w:sz="0" w:space="0" w:color="auto"/>
      </w:divBdr>
    </w:div>
    <w:div w:id="1546135753">
      <w:bodyDiv w:val="1"/>
      <w:marLeft w:val="0"/>
      <w:marRight w:val="0"/>
      <w:marTop w:val="0"/>
      <w:marBottom w:val="0"/>
      <w:divBdr>
        <w:top w:val="none" w:sz="0" w:space="0" w:color="auto"/>
        <w:left w:val="none" w:sz="0" w:space="0" w:color="auto"/>
        <w:bottom w:val="none" w:sz="0" w:space="0" w:color="auto"/>
        <w:right w:val="none" w:sz="0" w:space="0" w:color="auto"/>
      </w:divBdr>
    </w:div>
    <w:div w:id="1554851235">
      <w:bodyDiv w:val="1"/>
      <w:marLeft w:val="0"/>
      <w:marRight w:val="0"/>
      <w:marTop w:val="0"/>
      <w:marBottom w:val="0"/>
      <w:divBdr>
        <w:top w:val="none" w:sz="0" w:space="0" w:color="auto"/>
        <w:left w:val="none" w:sz="0" w:space="0" w:color="auto"/>
        <w:bottom w:val="none" w:sz="0" w:space="0" w:color="auto"/>
        <w:right w:val="none" w:sz="0" w:space="0" w:color="auto"/>
      </w:divBdr>
    </w:div>
    <w:div w:id="1563368099">
      <w:bodyDiv w:val="1"/>
      <w:marLeft w:val="0"/>
      <w:marRight w:val="0"/>
      <w:marTop w:val="0"/>
      <w:marBottom w:val="0"/>
      <w:divBdr>
        <w:top w:val="none" w:sz="0" w:space="0" w:color="auto"/>
        <w:left w:val="none" w:sz="0" w:space="0" w:color="auto"/>
        <w:bottom w:val="none" w:sz="0" w:space="0" w:color="auto"/>
        <w:right w:val="none" w:sz="0" w:space="0" w:color="auto"/>
      </w:divBdr>
    </w:div>
    <w:div w:id="156528736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5">
          <w:marLeft w:val="0"/>
          <w:marRight w:val="0"/>
          <w:marTop w:val="0"/>
          <w:marBottom w:val="0"/>
          <w:divBdr>
            <w:top w:val="none" w:sz="0" w:space="0" w:color="auto"/>
            <w:left w:val="none" w:sz="0" w:space="0" w:color="auto"/>
            <w:bottom w:val="none" w:sz="0" w:space="0" w:color="auto"/>
            <w:right w:val="none" w:sz="0" w:space="0" w:color="auto"/>
          </w:divBdr>
        </w:div>
      </w:divsChild>
    </w:div>
    <w:div w:id="15700000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79">
          <w:marLeft w:val="0"/>
          <w:marRight w:val="0"/>
          <w:marTop w:val="0"/>
          <w:marBottom w:val="0"/>
          <w:divBdr>
            <w:top w:val="none" w:sz="0" w:space="0" w:color="auto"/>
            <w:left w:val="none" w:sz="0" w:space="0" w:color="auto"/>
            <w:bottom w:val="none" w:sz="0" w:space="0" w:color="auto"/>
            <w:right w:val="none" w:sz="0" w:space="0" w:color="auto"/>
          </w:divBdr>
          <w:divsChild>
            <w:div w:id="1583755198">
              <w:marLeft w:val="0"/>
              <w:marRight w:val="0"/>
              <w:marTop w:val="0"/>
              <w:marBottom w:val="300"/>
              <w:divBdr>
                <w:top w:val="none" w:sz="0" w:space="0" w:color="auto"/>
                <w:left w:val="none" w:sz="0" w:space="0" w:color="auto"/>
                <w:bottom w:val="none" w:sz="0" w:space="0" w:color="auto"/>
                <w:right w:val="none" w:sz="0" w:space="0" w:color="auto"/>
              </w:divBdr>
              <w:divsChild>
                <w:div w:id="3274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6037">
      <w:bodyDiv w:val="1"/>
      <w:marLeft w:val="0"/>
      <w:marRight w:val="0"/>
      <w:marTop w:val="0"/>
      <w:marBottom w:val="0"/>
      <w:divBdr>
        <w:top w:val="none" w:sz="0" w:space="0" w:color="auto"/>
        <w:left w:val="none" w:sz="0" w:space="0" w:color="auto"/>
        <w:bottom w:val="none" w:sz="0" w:space="0" w:color="auto"/>
        <w:right w:val="none" w:sz="0" w:space="0" w:color="auto"/>
      </w:divBdr>
      <w:divsChild>
        <w:div w:id="482619558">
          <w:marLeft w:val="0"/>
          <w:marRight w:val="0"/>
          <w:marTop w:val="0"/>
          <w:marBottom w:val="0"/>
          <w:divBdr>
            <w:top w:val="none" w:sz="0" w:space="0" w:color="auto"/>
            <w:left w:val="none" w:sz="0" w:space="0" w:color="auto"/>
            <w:bottom w:val="none" w:sz="0" w:space="0" w:color="auto"/>
            <w:right w:val="none" w:sz="0" w:space="0" w:color="auto"/>
          </w:divBdr>
        </w:div>
        <w:div w:id="1882280866">
          <w:marLeft w:val="0"/>
          <w:marRight w:val="0"/>
          <w:marTop w:val="0"/>
          <w:marBottom w:val="0"/>
          <w:divBdr>
            <w:top w:val="none" w:sz="0" w:space="0" w:color="auto"/>
            <w:left w:val="none" w:sz="0" w:space="0" w:color="auto"/>
            <w:bottom w:val="none" w:sz="0" w:space="0" w:color="auto"/>
            <w:right w:val="none" w:sz="0" w:space="0" w:color="auto"/>
          </w:divBdr>
        </w:div>
        <w:div w:id="156388099">
          <w:marLeft w:val="0"/>
          <w:marRight w:val="0"/>
          <w:marTop w:val="0"/>
          <w:marBottom w:val="0"/>
          <w:divBdr>
            <w:top w:val="none" w:sz="0" w:space="0" w:color="auto"/>
            <w:left w:val="none" w:sz="0" w:space="0" w:color="auto"/>
            <w:bottom w:val="none" w:sz="0" w:space="0" w:color="auto"/>
            <w:right w:val="none" w:sz="0" w:space="0" w:color="auto"/>
          </w:divBdr>
        </w:div>
      </w:divsChild>
    </w:div>
    <w:div w:id="1582761736">
      <w:bodyDiv w:val="1"/>
      <w:marLeft w:val="0"/>
      <w:marRight w:val="0"/>
      <w:marTop w:val="0"/>
      <w:marBottom w:val="0"/>
      <w:divBdr>
        <w:top w:val="none" w:sz="0" w:space="0" w:color="auto"/>
        <w:left w:val="none" w:sz="0" w:space="0" w:color="auto"/>
        <w:bottom w:val="none" w:sz="0" w:space="0" w:color="auto"/>
        <w:right w:val="none" w:sz="0" w:space="0" w:color="auto"/>
      </w:divBdr>
    </w:div>
    <w:div w:id="1613635875">
      <w:bodyDiv w:val="1"/>
      <w:marLeft w:val="0"/>
      <w:marRight w:val="0"/>
      <w:marTop w:val="0"/>
      <w:marBottom w:val="0"/>
      <w:divBdr>
        <w:top w:val="none" w:sz="0" w:space="0" w:color="auto"/>
        <w:left w:val="none" w:sz="0" w:space="0" w:color="auto"/>
        <w:bottom w:val="none" w:sz="0" w:space="0" w:color="auto"/>
        <w:right w:val="none" w:sz="0" w:space="0" w:color="auto"/>
      </w:divBdr>
    </w:div>
    <w:div w:id="1618676373">
      <w:bodyDiv w:val="1"/>
      <w:marLeft w:val="0"/>
      <w:marRight w:val="0"/>
      <w:marTop w:val="0"/>
      <w:marBottom w:val="0"/>
      <w:divBdr>
        <w:top w:val="none" w:sz="0" w:space="0" w:color="auto"/>
        <w:left w:val="none" w:sz="0" w:space="0" w:color="auto"/>
        <w:bottom w:val="none" w:sz="0" w:space="0" w:color="auto"/>
        <w:right w:val="none" w:sz="0" w:space="0" w:color="auto"/>
      </w:divBdr>
      <w:divsChild>
        <w:div w:id="561983947">
          <w:marLeft w:val="0"/>
          <w:marRight w:val="0"/>
          <w:marTop w:val="0"/>
          <w:marBottom w:val="0"/>
          <w:divBdr>
            <w:top w:val="none" w:sz="0" w:space="0" w:color="auto"/>
            <w:left w:val="none" w:sz="0" w:space="0" w:color="auto"/>
            <w:bottom w:val="none" w:sz="0" w:space="0" w:color="auto"/>
            <w:right w:val="none" w:sz="0" w:space="0" w:color="auto"/>
          </w:divBdr>
        </w:div>
      </w:divsChild>
    </w:div>
    <w:div w:id="1626737298">
      <w:bodyDiv w:val="1"/>
      <w:marLeft w:val="0"/>
      <w:marRight w:val="0"/>
      <w:marTop w:val="0"/>
      <w:marBottom w:val="0"/>
      <w:divBdr>
        <w:top w:val="none" w:sz="0" w:space="0" w:color="auto"/>
        <w:left w:val="none" w:sz="0" w:space="0" w:color="auto"/>
        <w:bottom w:val="none" w:sz="0" w:space="0" w:color="auto"/>
        <w:right w:val="none" w:sz="0" w:space="0" w:color="auto"/>
      </w:divBdr>
    </w:div>
    <w:div w:id="1660377353">
      <w:bodyDiv w:val="1"/>
      <w:marLeft w:val="0"/>
      <w:marRight w:val="0"/>
      <w:marTop w:val="0"/>
      <w:marBottom w:val="0"/>
      <w:divBdr>
        <w:top w:val="none" w:sz="0" w:space="0" w:color="auto"/>
        <w:left w:val="none" w:sz="0" w:space="0" w:color="auto"/>
        <w:bottom w:val="none" w:sz="0" w:space="0" w:color="auto"/>
        <w:right w:val="none" w:sz="0" w:space="0" w:color="auto"/>
      </w:divBdr>
    </w:div>
    <w:div w:id="1662928705">
      <w:bodyDiv w:val="1"/>
      <w:marLeft w:val="0"/>
      <w:marRight w:val="0"/>
      <w:marTop w:val="0"/>
      <w:marBottom w:val="0"/>
      <w:divBdr>
        <w:top w:val="none" w:sz="0" w:space="0" w:color="auto"/>
        <w:left w:val="none" w:sz="0" w:space="0" w:color="auto"/>
        <w:bottom w:val="none" w:sz="0" w:space="0" w:color="auto"/>
        <w:right w:val="none" w:sz="0" w:space="0" w:color="auto"/>
      </w:divBdr>
    </w:div>
    <w:div w:id="1668098612">
      <w:bodyDiv w:val="1"/>
      <w:marLeft w:val="0"/>
      <w:marRight w:val="0"/>
      <w:marTop w:val="0"/>
      <w:marBottom w:val="0"/>
      <w:divBdr>
        <w:top w:val="none" w:sz="0" w:space="0" w:color="auto"/>
        <w:left w:val="none" w:sz="0" w:space="0" w:color="auto"/>
        <w:bottom w:val="none" w:sz="0" w:space="0" w:color="auto"/>
        <w:right w:val="none" w:sz="0" w:space="0" w:color="auto"/>
      </w:divBdr>
    </w:div>
    <w:div w:id="1683970688">
      <w:bodyDiv w:val="1"/>
      <w:marLeft w:val="0"/>
      <w:marRight w:val="0"/>
      <w:marTop w:val="0"/>
      <w:marBottom w:val="0"/>
      <w:divBdr>
        <w:top w:val="none" w:sz="0" w:space="0" w:color="auto"/>
        <w:left w:val="none" w:sz="0" w:space="0" w:color="auto"/>
        <w:bottom w:val="none" w:sz="0" w:space="0" w:color="auto"/>
        <w:right w:val="none" w:sz="0" w:space="0" w:color="auto"/>
      </w:divBdr>
      <w:divsChild>
        <w:div w:id="1968198995">
          <w:marLeft w:val="0"/>
          <w:marRight w:val="0"/>
          <w:marTop w:val="0"/>
          <w:marBottom w:val="0"/>
          <w:divBdr>
            <w:top w:val="none" w:sz="0" w:space="0" w:color="auto"/>
            <w:left w:val="none" w:sz="0" w:space="0" w:color="auto"/>
            <w:bottom w:val="none" w:sz="0" w:space="0" w:color="auto"/>
            <w:right w:val="none" w:sz="0" w:space="0" w:color="auto"/>
          </w:divBdr>
          <w:divsChild>
            <w:div w:id="978539012">
              <w:marLeft w:val="0"/>
              <w:marRight w:val="0"/>
              <w:marTop w:val="0"/>
              <w:marBottom w:val="300"/>
              <w:divBdr>
                <w:top w:val="none" w:sz="0" w:space="0" w:color="auto"/>
                <w:left w:val="none" w:sz="0" w:space="0" w:color="auto"/>
                <w:bottom w:val="none" w:sz="0" w:space="0" w:color="auto"/>
                <w:right w:val="none" w:sz="0" w:space="0" w:color="auto"/>
              </w:divBdr>
              <w:divsChild>
                <w:div w:id="6178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3235">
      <w:bodyDiv w:val="1"/>
      <w:marLeft w:val="0"/>
      <w:marRight w:val="0"/>
      <w:marTop w:val="0"/>
      <w:marBottom w:val="0"/>
      <w:divBdr>
        <w:top w:val="none" w:sz="0" w:space="0" w:color="auto"/>
        <w:left w:val="none" w:sz="0" w:space="0" w:color="auto"/>
        <w:bottom w:val="none" w:sz="0" w:space="0" w:color="auto"/>
        <w:right w:val="none" w:sz="0" w:space="0" w:color="auto"/>
      </w:divBdr>
    </w:div>
    <w:div w:id="1698775009">
      <w:bodyDiv w:val="1"/>
      <w:marLeft w:val="0"/>
      <w:marRight w:val="0"/>
      <w:marTop w:val="0"/>
      <w:marBottom w:val="0"/>
      <w:divBdr>
        <w:top w:val="none" w:sz="0" w:space="0" w:color="auto"/>
        <w:left w:val="none" w:sz="0" w:space="0" w:color="auto"/>
        <w:bottom w:val="none" w:sz="0" w:space="0" w:color="auto"/>
        <w:right w:val="none" w:sz="0" w:space="0" w:color="auto"/>
      </w:divBdr>
    </w:div>
    <w:div w:id="1701122217">
      <w:bodyDiv w:val="1"/>
      <w:marLeft w:val="0"/>
      <w:marRight w:val="0"/>
      <w:marTop w:val="0"/>
      <w:marBottom w:val="0"/>
      <w:divBdr>
        <w:top w:val="none" w:sz="0" w:space="0" w:color="auto"/>
        <w:left w:val="none" w:sz="0" w:space="0" w:color="auto"/>
        <w:bottom w:val="none" w:sz="0" w:space="0" w:color="auto"/>
        <w:right w:val="none" w:sz="0" w:space="0" w:color="auto"/>
      </w:divBdr>
      <w:divsChild>
        <w:div w:id="1910067857">
          <w:marLeft w:val="0"/>
          <w:marRight w:val="0"/>
          <w:marTop w:val="0"/>
          <w:marBottom w:val="0"/>
          <w:divBdr>
            <w:top w:val="none" w:sz="0" w:space="0" w:color="auto"/>
            <w:left w:val="none" w:sz="0" w:space="0" w:color="auto"/>
            <w:bottom w:val="none" w:sz="0" w:space="0" w:color="auto"/>
            <w:right w:val="none" w:sz="0" w:space="0" w:color="auto"/>
          </w:divBdr>
        </w:div>
        <w:div w:id="943465474">
          <w:marLeft w:val="0"/>
          <w:marRight w:val="0"/>
          <w:marTop w:val="0"/>
          <w:marBottom w:val="0"/>
          <w:divBdr>
            <w:top w:val="none" w:sz="0" w:space="0" w:color="auto"/>
            <w:left w:val="none" w:sz="0" w:space="0" w:color="auto"/>
            <w:bottom w:val="none" w:sz="0" w:space="0" w:color="auto"/>
            <w:right w:val="none" w:sz="0" w:space="0" w:color="auto"/>
          </w:divBdr>
        </w:div>
      </w:divsChild>
    </w:div>
    <w:div w:id="1722024118">
      <w:bodyDiv w:val="1"/>
      <w:marLeft w:val="0"/>
      <w:marRight w:val="0"/>
      <w:marTop w:val="0"/>
      <w:marBottom w:val="0"/>
      <w:divBdr>
        <w:top w:val="none" w:sz="0" w:space="0" w:color="auto"/>
        <w:left w:val="none" w:sz="0" w:space="0" w:color="auto"/>
        <w:bottom w:val="none" w:sz="0" w:space="0" w:color="auto"/>
        <w:right w:val="none" w:sz="0" w:space="0" w:color="auto"/>
      </w:divBdr>
    </w:div>
    <w:div w:id="1723165516">
      <w:bodyDiv w:val="1"/>
      <w:marLeft w:val="0"/>
      <w:marRight w:val="0"/>
      <w:marTop w:val="0"/>
      <w:marBottom w:val="0"/>
      <w:divBdr>
        <w:top w:val="none" w:sz="0" w:space="0" w:color="auto"/>
        <w:left w:val="none" w:sz="0" w:space="0" w:color="auto"/>
        <w:bottom w:val="none" w:sz="0" w:space="0" w:color="auto"/>
        <w:right w:val="none" w:sz="0" w:space="0" w:color="auto"/>
      </w:divBdr>
      <w:divsChild>
        <w:div w:id="1919171455">
          <w:marLeft w:val="0"/>
          <w:marRight w:val="0"/>
          <w:marTop w:val="0"/>
          <w:marBottom w:val="0"/>
          <w:divBdr>
            <w:top w:val="none" w:sz="0" w:space="0" w:color="auto"/>
            <w:left w:val="none" w:sz="0" w:space="0" w:color="auto"/>
            <w:bottom w:val="none" w:sz="0" w:space="0" w:color="auto"/>
            <w:right w:val="none" w:sz="0" w:space="0" w:color="auto"/>
          </w:divBdr>
          <w:divsChild>
            <w:div w:id="2141072497">
              <w:marLeft w:val="0"/>
              <w:marRight w:val="0"/>
              <w:marTop w:val="0"/>
              <w:marBottom w:val="0"/>
              <w:divBdr>
                <w:top w:val="none" w:sz="0" w:space="0" w:color="auto"/>
                <w:left w:val="none" w:sz="0" w:space="0" w:color="auto"/>
                <w:bottom w:val="none" w:sz="0" w:space="0" w:color="auto"/>
                <w:right w:val="none" w:sz="0" w:space="0" w:color="auto"/>
              </w:divBdr>
            </w:div>
          </w:divsChild>
        </w:div>
        <w:div w:id="171840870">
          <w:marLeft w:val="0"/>
          <w:marRight w:val="0"/>
          <w:marTop w:val="0"/>
          <w:marBottom w:val="0"/>
          <w:divBdr>
            <w:top w:val="none" w:sz="0" w:space="0" w:color="auto"/>
            <w:left w:val="none" w:sz="0" w:space="0" w:color="auto"/>
            <w:bottom w:val="none" w:sz="0" w:space="0" w:color="auto"/>
            <w:right w:val="none" w:sz="0" w:space="0" w:color="auto"/>
          </w:divBdr>
          <w:divsChild>
            <w:div w:id="543493464">
              <w:marLeft w:val="0"/>
              <w:marRight w:val="0"/>
              <w:marTop w:val="0"/>
              <w:marBottom w:val="120"/>
              <w:divBdr>
                <w:top w:val="none" w:sz="0" w:space="0" w:color="auto"/>
                <w:left w:val="none" w:sz="0" w:space="0" w:color="auto"/>
                <w:bottom w:val="none" w:sz="0" w:space="0" w:color="auto"/>
                <w:right w:val="none" w:sz="0" w:space="0" w:color="auto"/>
              </w:divBdr>
            </w:div>
            <w:div w:id="1445269822">
              <w:marLeft w:val="0"/>
              <w:marRight w:val="0"/>
              <w:marTop w:val="0"/>
              <w:marBottom w:val="0"/>
              <w:divBdr>
                <w:top w:val="none" w:sz="0" w:space="0" w:color="auto"/>
                <w:left w:val="none" w:sz="0" w:space="0" w:color="auto"/>
                <w:bottom w:val="none" w:sz="0" w:space="0" w:color="auto"/>
                <w:right w:val="none" w:sz="0" w:space="0" w:color="auto"/>
              </w:divBdr>
            </w:div>
          </w:divsChild>
        </w:div>
        <w:div w:id="2129540329">
          <w:marLeft w:val="0"/>
          <w:marRight w:val="0"/>
          <w:marTop w:val="0"/>
          <w:marBottom w:val="0"/>
          <w:divBdr>
            <w:top w:val="none" w:sz="0" w:space="0" w:color="auto"/>
            <w:left w:val="none" w:sz="0" w:space="0" w:color="auto"/>
            <w:bottom w:val="none" w:sz="0" w:space="0" w:color="auto"/>
            <w:right w:val="none" w:sz="0" w:space="0" w:color="auto"/>
          </w:divBdr>
          <w:divsChild>
            <w:div w:id="110707956">
              <w:marLeft w:val="0"/>
              <w:marRight w:val="0"/>
              <w:marTop w:val="0"/>
              <w:marBottom w:val="120"/>
              <w:divBdr>
                <w:top w:val="none" w:sz="0" w:space="0" w:color="auto"/>
                <w:left w:val="none" w:sz="0" w:space="0" w:color="auto"/>
                <w:bottom w:val="none" w:sz="0" w:space="0" w:color="auto"/>
                <w:right w:val="none" w:sz="0" w:space="0" w:color="auto"/>
              </w:divBdr>
            </w:div>
            <w:div w:id="15335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79838">
      <w:bodyDiv w:val="1"/>
      <w:marLeft w:val="0"/>
      <w:marRight w:val="0"/>
      <w:marTop w:val="0"/>
      <w:marBottom w:val="0"/>
      <w:divBdr>
        <w:top w:val="none" w:sz="0" w:space="0" w:color="auto"/>
        <w:left w:val="none" w:sz="0" w:space="0" w:color="auto"/>
        <w:bottom w:val="none" w:sz="0" w:space="0" w:color="auto"/>
        <w:right w:val="none" w:sz="0" w:space="0" w:color="auto"/>
      </w:divBdr>
    </w:div>
    <w:div w:id="1728600946">
      <w:bodyDiv w:val="1"/>
      <w:marLeft w:val="0"/>
      <w:marRight w:val="0"/>
      <w:marTop w:val="0"/>
      <w:marBottom w:val="0"/>
      <w:divBdr>
        <w:top w:val="none" w:sz="0" w:space="0" w:color="auto"/>
        <w:left w:val="none" w:sz="0" w:space="0" w:color="auto"/>
        <w:bottom w:val="none" w:sz="0" w:space="0" w:color="auto"/>
        <w:right w:val="none" w:sz="0" w:space="0" w:color="auto"/>
      </w:divBdr>
    </w:div>
    <w:div w:id="1739740154">
      <w:bodyDiv w:val="1"/>
      <w:marLeft w:val="0"/>
      <w:marRight w:val="0"/>
      <w:marTop w:val="0"/>
      <w:marBottom w:val="0"/>
      <w:divBdr>
        <w:top w:val="none" w:sz="0" w:space="0" w:color="auto"/>
        <w:left w:val="none" w:sz="0" w:space="0" w:color="auto"/>
        <w:bottom w:val="none" w:sz="0" w:space="0" w:color="auto"/>
        <w:right w:val="none" w:sz="0" w:space="0" w:color="auto"/>
      </w:divBdr>
    </w:div>
    <w:div w:id="1742632619">
      <w:bodyDiv w:val="1"/>
      <w:marLeft w:val="0"/>
      <w:marRight w:val="0"/>
      <w:marTop w:val="0"/>
      <w:marBottom w:val="0"/>
      <w:divBdr>
        <w:top w:val="none" w:sz="0" w:space="0" w:color="auto"/>
        <w:left w:val="none" w:sz="0" w:space="0" w:color="auto"/>
        <w:bottom w:val="none" w:sz="0" w:space="0" w:color="auto"/>
        <w:right w:val="none" w:sz="0" w:space="0" w:color="auto"/>
      </w:divBdr>
    </w:div>
    <w:div w:id="1748307981">
      <w:bodyDiv w:val="1"/>
      <w:marLeft w:val="0"/>
      <w:marRight w:val="0"/>
      <w:marTop w:val="0"/>
      <w:marBottom w:val="0"/>
      <w:divBdr>
        <w:top w:val="none" w:sz="0" w:space="0" w:color="auto"/>
        <w:left w:val="none" w:sz="0" w:space="0" w:color="auto"/>
        <w:bottom w:val="none" w:sz="0" w:space="0" w:color="auto"/>
        <w:right w:val="none" w:sz="0" w:space="0" w:color="auto"/>
      </w:divBdr>
    </w:div>
    <w:div w:id="1751267751">
      <w:bodyDiv w:val="1"/>
      <w:marLeft w:val="0"/>
      <w:marRight w:val="0"/>
      <w:marTop w:val="0"/>
      <w:marBottom w:val="0"/>
      <w:divBdr>
        <w:top w:val="none" w:sz="0" w:space="0" w:color="auto"/>
        <w:left w:val="none" w:sz="0" w:space="0" w:color="auto"/>
        <w:bottom w:val="none" w:sz="0" w:space="0" w:color="auto"/>
        <w:right w:val="none" w:sz="0" w:space="0" w:color="auto"/>
      </w:divBdr>
      <w:divsChild>
        <w:div w:id="722870677">
          <w:marLeft w:val="0"/>
          <w:marRight w:val="0"/>
          <w:marTop w:val="0"/>
          <w:marBottom w:val="0"/>
          <w:divBdr>
            <w:top w:val="none" w:sz="0" w:space="0" w:color="auto"/>
            <w:left w:val="none" w:sz="0" w:space="0" w:color="auto"/>
            <w:bottom w:val="none" w:sz="0" w:space="0" w:color="auto"/>
            <w:right w:val="none" w:sz="0" w:space="0" w:color="auto"/>
          </w:divBdr>
        </w:div>
      </w:divsChild>
    </w:div>
    <w:div w:id="1755324191">
      <w:bodyDiv w:val="1"/>
      <w:marLeft w:val="0"/>
      <w:marRight w:val="0"/>
      <w:marTop w:val="0"/>
      <w:marBottom w:val="0"/>
      <w:divBdr>
        <w:top w:val="none" w:sz="0" w:space="0" w:color="auto"/>
        <w:left w:val="none" w:sz="0" w:space="0" w:color="auto"/>
        <w:bottom w:val="none" w:sz="0" w:space="0" w:color="auto"/>
        <w:right w:val="none" w:sz="0" w:space="0" w:color="auto"/>
      </w:divBdr>
    </w:div>
    <w:div w:id="1759789440">
      <w:bodyDiv w:val="1"/>
      <w:marLeft w:val="0"/>
      <w:marRight w:val="0"/>
      <w:marTop w:val="0"/>
      <w:marBottom w:val="0"/>
      <w:divBdr>
        <w:top w:val="none" w:sz="0" w:space="0" w:color="auto"/>
        <w:left w:val="none" w:sz="0" w:space="0" w:color="auto"/>
        <w:bottom w:val="none" w:sz="0" w:space="0" w:color="auto"/>
        <w:right w:val="none" w:sz="0" w:space="0" w:color="auto"/>
      </w:divBdr>
    </w:div>
    <w:div w:id="1771311929">
      <w:bodyDiv w:val="1"/>
      <w:marLeft w:val="0"/>
      <w:marRight w:val="0"/>
      <w:marTop w:val="0"/>
      <w:marBottom w:val="0"/>
      <w:divBdr>
        <w:top w:val="none" w:sz="0" w:space="0" w:color="auto"/>
        <w:left w:val="none" w:sz="0" w:space="0" w:color="auto"/>
        <w:bottom w:val="none" w:sz="0" w:space="0" w:color="auto"/>
        <w:right w:val="none" w:sz="0" w:space="0" w:color="auto"/>
      </w:divBdr>
    </w:div>
    <w:div w:id="1773744302">
      <w:bodyDiv w:val="1"/>
      <w:marLeft w:val="0"/>
      <w:marRight w:val="0"/>
      <w:marTop w:val="0"/>
      <w:marBottom w:val="0"/>
      <w:divBdr>
        <w:top w:val="none" w:sz="0" w:space="0" w:color="auto"/>
        <w:left w:val="none" w:sz="0" w:space="0" w:color="auto"/>
        <w:bottom w:val="none" w:sz="0" w:space="0" w:color="auto"/>
        <w:right w:val="none" w:sz="0" w:space="0" w:color="auto"/>
      </w:divBdr>
    </w:div>
    <w:div w:id="1777477809">
      <w:bodyDiv w:val="1"/>
      <w:marLeft w:val="0"/>
      <w:marRight w:val="0"/>
      <w:marTop w:val="0"/>
      <w:marBottom w:val="0"/>
      <w:divBdr>
        <w:top w:val="none" w:sz="0" w:space="0" w:color="auto"/>
        <w:left w:val="none" w:sz="0" w:space="0" w:color="auto"/>
        <w:bottom w:val="none" w:sz="0" w:space="0" w:color="auto"/>
        <w:right w:val="none" w:sz="0" w:space="0" w:color="auto"/>
      </w:divBdr>
    </w:div>
    <w:div w:id="1781802125">
      <w:bodyDiv w:val="1"/>
      <w:marLeft w:val="0"/>
      <w:marRight w:val="0"/>
      <w:marTop w:val="0"/>
      <w:marBottom w:val="0"/>
      <w:divBdr>
        <w:top w:val="none" w:sz="0" w:space="0" w:color="auto"/>
        <w:left w:val="none" w:sz="0" w:space="0" w:color="auto"/>
        <w:bottom w:val="none" w:sz="0" w:space="0" w:color="auto"/>
        <w:right w:val="none" w:sz="0" w:space="0" w:color="auto"/>
      </w:divBdr>
    </w:div>
    <w:div w:id="1782798330">
      <w:bodyDiv w:val="1"/>
      <w:marLeft w:val="0"/>
      <w:marRight w:val="0"/>
      <w:marTop w:val="0"/>
      <w:marBottom w:val="0"/>
      <w:divBdr>
        <w:top w:val="none" w:sz="0" w:space="0" w:color="auto"/>
        <w:left w:val="none" w:sz="0" w:space="0" w:color="auto"/>
        <w:bottom w:val="none" w:sz="0" w:space="0" w:color="auto"/>
        <w:right w:val="none" w:sz="0" w:space="0" w:color="auto"/>
      </w:divBdr>
    </w:div>
    <w:div w:id="1789591644">
      <w:bodyDiv w:val="1"/>
      <w:marLeft w:val="0"/>
      <w:marRight w:val="0"/>
      <w:marTop w:val="0"/>
      <w:marBottom w:val="0"/>
      <w:divBdr>
        <w:top w:val="none" w:sz="0" w:space="0" w:color="auto"/>
        <w:left w:val="none" w:sz="0" w:space="0" w:color="auto"/>
        <w:bottom w:val="none" w:sz="0" w:space="0" w:color="auto"/>
        <w:right w:val="none" w:sz="0" w:space="0" w:color="auto"/>
      </w:divBdr>
    </w:div>
    <w:div w:id="1791897727">
      <w:bodyDiv w:val="1"/>
      <w:marLeft w:val="0"/>
      <w:marRight w:val="0"/>
      <w:marTop w:val="0"/>
      <w:marBottom w:val="0"/>
      <w:divBdr>
        <w:top w:val="none" w:sz="0" w:space="0" w:color="auto"/>
        <w:left w:val="none" w:sz="0" w:space="0" w:color="auto"/>
        <w:bottom w:val="none" w:sz="0" w:space="0" w:color="auto"/>
        <w:right w:val="none" w:sz="0" w:space="0" w:color="auto"/>
      </w:divBdr>
    </w:div>
    <w:div w:id="1804733262">
      <w:bodyDiv w:val="1"/>
      <w:marLeft w:val="0"/>
      <w:marRight w:val="0"/>
      <w:marTop w:val="0"/>
      <w:marBottom w:val="0"/>
      <w:divBdr>
        <w:top w:val="none" w:sz="0" w:space="0" w:color="auto"/>
        <w:left w:val="none" w:sz="0" w:space="0" w:color="auto"/>
        <w:bottom w:val="none" w:sz="0" w:space="0" w:color="auto"/>
        <w:right w:val="none" w:sz="0" w:space="0" w:color="auto"/>
      </w:divBdr>
    </w:div>
    <w:div w:id="1816794373">
      <w:bodyDiv w:val="1"/>
      <w:marLeft w:val="0"/>
      <w:marRight w:val="0"/>
      <w:marTop w:val="0"/>
      <w:marBottom w:val="0"/>
      <w:divBdr>
        <w:top w:val="none" w:sz="0" w:space="0" w:color="auto"/>
        <w:left w:val="none" w:sz="0" w:space="0" w:color="auto"/>
        <w:bottom w:val="none" w:sz="0" w:space="0" w:color="auto"/>
        <w:right w:val="none" w:sz="0" w:space="0" w:color="auto"/>
      </w:divBdr>
    </w:div>
    <w:div w:id="1818036704">
      <w:bodyDiv w:val="1"/>
      <w:marLeft w:val="0"/>
      <w:marRight w:val="0"/>
      <w:marTop w:val="0"/>
      <w:marBottom w:val="0"/>
      <w:divBdr>
        <w:top w:val="none" w:sz="0" w:space="0" w:color="auto"/>
        <w:left w:val="none" w:sz="0" w:space="0" w:color="auto"/>
        <w:bottom w:val="none" w:sz="0" w:space="0" w:color="auto"/>
        <w:right w:val="none" w:sz="0" w:space="0" w:color="auto"/>
      </w:divBdr>
    </w:div>
    <w:div w:id="1823158396">
      <w:bodyDiv w:val="1"/>
      <w:marLeft w:val="0"/>
      <w:marRight w:val="0"/>
      <w:marTop w:val="0"/>
      <w:marBottom w:val="0"/>
      <w:divBdr>
        <w:top w:val="none" w:sz="0" w:space="0" w:color="auto"/>
        <w:left w:val="none" w:sz="0" w:space="0" w:color="auto"/>
        <w:bottom w:val="none" w:sz="0" w:space="0" w:color="auto"/>
        <w:right w:val="none" w:sz="0" w:space="0" w:color="auto"/>
      </w:divBdr>
    </w:div>
    <w:div w:id="1849514513">
      <w:bodyDiv w:val="1"/>
      <w:marLeft w:val="0"/>
      <w:marRight w:val="0"/>
      <w:marTop w:val="0"/>
      <w:marBottom w:val="0"/>
      <w:divBdr>
        <w:top w:val="none" w:sz="0" w:space="0" w:color="auto"/>
        <w:left w:val="none" w:sz="0" w:space="0" w:color="auto"/>
        <w:bottom w:val="none" w:sz="0" w:space="0" w:color="auto"/>
        <w:right w:val="none" w:sz="0" w:space="0" w:color="auto"/>
      </w:divBdr>
    </w:div>
    <w:div w:id="1849564806">
      <w:bodyDiv w:val="1"/>
      <w:marLeft w:val="0"/>
      <w:marRight w:val="0"/>
      <w:marTop w:val="0"/>
      <w:marBottom w:val="0"/>
      <w:divBdr>
        <w:top w:val="none" w:sz="0" w:space="0" w:color="auto"/>
        <w:left w:val="none" w:sz="0" w:space="0" w:color="auto"/>
        <w:bottom w:val="none" w:sz="0" w:space="0" w:color="auto"/>
        <w:right w:val="none" w:sz="0" w:space="0" w:color="auto"/>
      </w:divBdr>
    </w:div>
    <w:div w:id="1856459657">
      <w:bodyDiv w:val="1"/>
      <w:marLeft w:val="0"/>
      <w:marRight w:val="0"/>
      <w:marTop w:val="0"/>
      <w:marBottom w:val="0"/>
      <w:divBdr>
        <w:top w:val="none" w:sz="0" w:space="0" w:color="auto"/>
        <w:left w:val="none" w:sz="0" w:space="0" w:color="auto"/>
        <w:bottom w:val="none" w:sz="0" w:space="0" w:color="auto"/>
        <w:right w:val="none" w:sz="0" w:space="0" w:color="auto"/>
      </w:divBdr>
      <w:divsChild>
        <w:div w:id="570312776">
          <w:marLeft w:val="0"/>
          <w:marRight w:val="0"/>
          <w:marTop w:val="0"/>
          <w:marBottom w:val="0"/>
          <w:divBdr>
            <w:top w:val="none" w:sz="0" w:space="0" w:color="auto"/>
            <w:left w:val="none" w:sz="0" w:space="0" w:color="auto"/>
            <w:bottom w:val="none" w:sz="0" w:space="0" w:color="auto"/>
            <w:right w:val="none" w:sz="0" w:space="0" w:color="auto"/>
          </w:divBdr>
        </w:div>
        <w:div w:id="344982337">
          <w:marLeft w:val="0"/>
          <w:marRight w:val="0"/>
          <w:marTop w:val="0"/>
          <w:marBottom w:val="0"/>
          <w:divBdr>
            <w:top w:val="none" w:sz="0" w:space="0" w:color="auto"/>
            <w:left w:val="none" w:sz="0" w:space="0" w:color="auto"/>
            <w:bottom w:val="none" w:sz="0" w:space="0" w:color="auto"/>
            <w:right w:val="none" w:sz="0" w:space="0" w:color="auto"/>
          </w:divBdr>
        </w:div>
      </w:divsChild>
    </w:div>
    <w:div w:id="1867012532">
      <w:bodyDiv w:val="1"/>
      <w:marLeft w:val="0"/>
      <w:marRight w:val="0"/>
      <w:marTop w:val="0"/>
      <w:marBottom w:val="0"/>
      <w:divBdr>
        <w:top w:val="none" w:sz="0" w:space="0" w:color="auto"/>
        <w:left w:val="none" w:sz="0" w:space="0" w:color="auto"/>
        <w:bottom w:val="none" w:sz="0" w:space="0" w:color="auto"/>
        <w:right w:val="none" w:sz="0" w:space="0" w:color="auto"/>
      </w:divBdr>
    </w:div>
    <w:div w:id="1870530588">
      <w:bodyDiv w:val="1"/>
      <w:marLeft w:val="0"/>
      <w:marRight w:val="0"/>
      <w:marTop w:val="0"/>
      <w:marBottom w:val="0"/>
      <w:divBdr>
        <w:top w:val="none" w:sz="0" w:space="0" w:color="auto"/>
        <w:left w:val="none" w:sz="0" w:space="0" w:color="auto"/>
        <w:bottom w:val="none" w:sz="0" w:space="0" w:color="auto"/>
        <w:right w:val="none" w:sz="0" w:space="0" w:color="auto"/>
      </w:divBdr>
    </w:div>
    <w:div w:id="1872915077">
      <w:bodyDiv w:val="1"/>
      <w:marLeft w:val="0"/>
      <w:marRight w:val="0"/>
      <w:marTop w:val="0"/>
      <w:marBottom w:val="0"/>
      <w:divBdr>
        <w:top w:val="none" w:sz="0" w:space="0" w:color="auto"/>
        <w:left w:val="none" w:sz="0" w:space="0" w:color="auto"/>
        <w:bottom w:val="none" w:sz="0" w:space="0" w:color="auto"/>
        <w:right w:val="none" w:sz="0" w:space="0" w:color="auto"/>
      </w:divBdr>
    </w:div>
    <w:div w:id="1876112755">
      <w:bodyDiv w:val="1"/>
      <w:marLeft w:val="0"/>
      <w:marRight w:val="0"/>
      <w:marTop w:val="0"/>
      <w:marBottom w:val="0"/>
      <w:divBdr>
        <w:top w:val="none" w:sz="0" w:space="0" w:color="auto"/>
        <w:left w:val="none" w:sz="0" w:space="0" w:color="auto"/>
        <w:bottom w:val="none" w:sz="0" w:space="0" w:color="auto"/>
        <w:right w:val="none" w:sz="0" w:space="0" w:color="auto"/>
      </w:divBdr>
    </w:div>
    <w:div w:id="1876968818">
      <w:bodyDiv w:val="1"/>
      <w:marLeft w:val="0"/>
      <w:marRight w:val="0"/>
      <w:marTop w:val="0"/>
      <w:marBottom w:val="0"/>
      <w:divBdr>
        <w:top w:val="none" w:sz="0" w:space="0" w:color="auto"/>
        <w:left w:val="none" w:sz="0" w:space="0" w:color="auto"/>
        <w:bottom w:val="none" w:sz="0" w:space="0" w:color="auto"/>
        <w:right w:val="none" w:sz="0" w:space="0" w:color="auto"/>
      </w:divBdr>
      <w:divsChild>
        <w:div w:id="576327250">
          <w:marLeft w:val="0"/>
          <w:marRight w:val="0"/>
          <w:marTop w:val="0"/>
          <w:marBottom w:val="0"/>
          <w:divBdr>
            <w:top w:val="none" w:sz="0" w:space="0" w:color="auto"/>
            <w:left w:val="none" w:sz="0" w:space="0" w:color="auto"/>
            <w:bottom w:val="none" w:sz="0" w:space="0" w:color="auto"/>
            <w:right w:val="none" w:sz="0" w:space="0" w:color="auto"/>
          </w:divBdr>
          <w:divsChild>
            <w:div w:id="14473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75280">
      <w:bodyDiv w:val="1"/>
      <w:marLeft w:val="0"/>
      <w:marRight w:val="0"/>
      <w:marTop w:val="0"/>
      <w:marBottom w:val="0"/>
      <w:divBdr>
        <w:top w:val="none" w:sz="0" w:space="0" w:color="auto"/>
        <w:left w:val="none" w:sz="0" w:space="0" w:color="auto"/>
        <w:bottom w:val="none" w:sz="0" w:space="0" w:color="auto"/>
        <w:right w:val="none" w:sz="0" w:space="0" w:color="auto"/>
      </w:divBdr>
    </w:div>
    <w:div w:id="1901672237">
      <w:bodyDiv w:val="1"/>
      <w:marLeft w:val="0"/>
      <w:marRight w:val="0"/>
      <w:marTop w:val="0"/>
      <w:marBottom w:val="0"/>
      <w:divBdr>
        <w:top w:val="none" w:sz="0" w:space="0" w:color="auto"/>
        <w:left w:val="none" w:sz="0" w:space="0" w:color="auto"/>
        <w:bottom w:val="none" w:sz="0" w:space="0" w:color="auto"/>
        <w:right w:val="none" w:sz="0" w:space="0" w:color="auto"/>
      </w:divBdr>
    </w:div>
    <w:div w:id="1901673430">
      <w:bodyDiv w:val="1"/>
      <w:marLeft w:val="0"/>
      <w:marRight w:val="0"/>
      <w:marTop w:val="0"/>
      <w:marBottom w:val="0"/>
      <w:divBdr>
        <w:top w:val="none" w:sz="0" w:space="0" w:color="auto"/>
        <w:left w:val="none" w:sz="0" w:space="0" w:color="auto"/>
        <w:bottom w:val="none" w:sz="0" w:space="0" w:color="auto"/>
        <w:right w:val="none" w:sz="0" w:space="0" w:color="auto"/>
      </w:divBdr>
    </w:div>
    <w:div w:id="1904639450">
      <w:bodyDiv w:val="1"/>
      <w:marLeft w:val="0"/>
      <w:marRight w:val="0"/>
      <w:marTop w:val="0"/>
      <w:marBottom w:val="0"/>
      <w:divBdr>
        <w:top w:val="none" w:sz="0" w:space="0" w:color="auto"/>
        <w:left w:val="none" w:sz="0" w:space="0" w:color="auto"/>
        <w:bottom w:val="none" w:sz="0" w:space="0" w:color="auto"/>
        <w:right w:val="none" w:sz="0" w:space="0" w:color="auto"/>
      </w:divBdr>
    </w:div>
    <w:div w:id="1922450812">
      <w:bodyDiv w:val="1"/>
      <w:marLeft w:val="0"/>
      <w:marRight w:val="0"/>
      <w:marTop w:val="0"/>
      <w:marBottom w:val="0"/>
      <w:divBdr>
        <w:top w:val="none" w:sz="0" w:space="0" w:color="auto"/>
        <w:left w:val="none" w:sz="0" w:space="0" w:color="auto"/>
        <w:bottom w:val="none" w:sz="0" w:space="0" w:color="auto"/>
        <w:right w:val="none" w:sz="0" w:space="0" w:color="auto"/>
      </w:divBdr>
    </w:div>
    <w:div w:id="1923370264">
      <w:bodyDiv w:val="1"/>
      <w:marLeft w:val="0"/>
      <w:marRight w:val="0"/>
      <w:marTop w:val="0"/>
      <w:marBottom w:val="0"/>
      <w:divBdr>
        <w:top w:val="none" w:sz="0" w:space="0" w:color="auto"/>
        <w:left w:val="none" w:sz="0" w:space="0" w:color="auto"/>
        <w:bottom w:val="none" w:sz="0" w:space="0" w:color="auto"/>
        <w:right w:val="none" w:sz="0" w:space="0" w:color="auto"/>
      </w:divBdr>
      <w:divsChild>
        <w:div w:id="596056742">
          <w:marLeft w:val="0"/>
          <w:marRight w:val="0"/>
          <w:marTop w:val="0"/>
          <w:marBottom w:val="0"/>
          <w:divBdr>
            <w:top w:val="none" w:sz="0" w:space="0" w:color="auto"/>
            <w:left w:val="none" w:sz="0" w:space="0" w:color="auto"/>
            <w:bottom w:val="none" w:sz="0" w:space="0" w:color="auto"/>
            <w:right w:val="none" w:sz="0" w:space="0" w:color="auto"/>
          </w:divBdr>
          <w:divsChild>
            <w:div w:id="121391043">
              <w:marLeft w:val="0"/>
              <w:marRight w:val="0"/>
              <w:marTop w:val="0"/>
              <w:marBottom w:val="0"/>
              <w:divBdr>
                <w:top w:val="none" w:sz="0" w:space="0" w:color="auto"/>
                <w:left w:val="none" w:sz="0" w:space="0" w:color="auto"/>
                <w:bottom w:val="none" w:sz="0" w:space="0" w:color="auto"/>
                <w:right w:val="none" w:sz="0" w:space="0" w:color="auto"/>
              </w:divBdr>
            </w:div>
          </w:divsChild>
        </w:div>
        <w:div w:id="1950117536">
          <w:marLeft w:val="0"/>
          <w:marRight w:val="0"/>
          <w:marTop w:val="0"/>
          <w:marBottom w:val="0"/>
          <w:divBdr>
            <w:top w:val="none" w:sz="0" w:space="0" w:color="auto"/>
            <w:left w:val="none" w:sz="0" w:space="0" w:color="auto"/>
            <w:bottom w:val="none" w:sz="0" w:space="0" w:color="auto"/>
            <w:right w:val="none" w:sz="0" w:space="0" w:color="auto"/>
          </w:divBdr>
          <w:divsChild>
            <w:div w:id="1591086777">
              <w:marLeft w:val="0"/>
              <w:marRight w:val="0"/>
              <w:marTop w:val="0"/>
              <w:marBottom w:val="120"/>
              <w:divBdr>
                <w:top w:val="none" w:sz="0" w:space="0" w:color="auto"/>
                <w:left w:val="none" w:sz="0" w:space="0" w:color="auto"/>
                <w:bottom w:val="none" w:sz="0" w:space="0" w:color="auto"/>
                <w:right w:val="none" w:sz="0" w:space="0" w:color="auto"/>
              </w:divBdr>
            </w:div>
            <w:div w:id="2047947956">
              <w:marLeft w:val="0"/>
              <w:marRight w:val="0"/>
              <w:marTop w:val="0"/>
              <w:marBottom w:val="0"/>
              <w:divBdr>
                <w:top w:val="none" w:sz="0" w:space="0" w:color="auto"/>
                <w:left w:val="none" w:sz="0" w:space="0" w:color="auto"/>
                <w:bottom w:val="none" w:sz="0" w:space="0" w:color="auto"/>
                <w:right w:val="none" w:sz="0" w:space="0" w:color="auto"/>
              </w:divBdr>
            </w:div>
          </w:divsChild>
        </w:div>
        <w:div w:id="1507474339">
          <w:marLeft w:val="0"/>
          <w:marRight w:val="0"/>
          <w:marTop w:val="0"/>
          <w:marBottom w:val="0"/>
          <w:divBdr>
            <w:top w:val="none" w:sz="0" w:space="0" w:color="auto"/>
            <w:left w:val="none" w:sz="0" w:space="0" w:color="auto"/>
            <w:bottom w:val="none" w:sz="0" w:space="0" w:color="auto"/>
            <w:right w:val="none" w:sz="0" w:space="0" w:color="auto"/>
          </w:divBdr>
          <w:divsChild>
            <w:div w:id="361439339">
              <w:marLeft w:val="0"/>
              <w:marRight w:val="0"/>
              <w:marTop w:val="0"/>
              <w:marBottom w:val="120"/>
              <w:divBdr>
                <w:top w:val="none" w:sz="0" w:space="0" w:color="auto"/>
                <w:left w:val="none" w:sz="0" w:space="0" w:color="auto"/>
                <w:bottom w:val="none" w:sz="0" w:space="0" w:color="auto"/>
                <w:right w:val="none" w:sz="0" w:space="0" w:color="auto"/>
              </w:divBdr>
            </w:div>
            <w:div w:id="8869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766">
      <w:bodyDiv w:val="1"/>
      <w:marLeft w:val="0"/>
      <w:marRight w:val="0"/>
      <w:marTop w:val="0"/>
      <w:marBottom w:val="0"/>
      <w:divBdr>
        <w:top w:val="none" w:sz="0" w:space="0" w:color="auto"/>
        <w:left w:val="none" w:sz="0" w:space="0" w:color="auto"/>
        <w:bottom w:val="none" w:sz="0" w:space="0" w:color="auto"/>
        <w:right w:val="none" w:sz="0" w:space="0" w:color="auto"/>
      </w:divBdr>
      <w:divsChild>
        <w:div w:id="8125997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42105696">
      <w:bodyDiv w:val="1"/>
      <w:marLeft w:val="0"/>
      <w:marRight w:val="0"/>
      <w:marTop w:val="0"/>
      <w:marBottom w:val="0"/>
      <w:divBdr>
        <w:top w:val="none" w:sz="0" w:space="0" w:color="auto"/>
        <w:left w:val="none" w:sz="0" w:space="0" w:color="auto"/>
        <w:bottom w:val="none" w:sz="0" w:space="0" w:color="auto"/>
        <w:right w:val="none" w:sz="0" w:space="0" w:color="auto"/>
      </w:divBdr>
    </w:div>
    <w:div w:id="1944803317">
      <w:bodyDiv w:val="1"/>
      <w:marLeft w:val="0"/>
      <w:marRight w:val="0"/>
      <w:marTop w:val="0"/>
      <w:marBottom w:val="0"/>
      <w:divBdr>
        <w:top w:val="none" w:sz="0" w:space="0" w:color="auto"/>
        <w:left w:val="none" w:sz="0" w:space="0" w:color="auto"/>
        <w:bottom w:val="none" w:sz="0" w:space="0" w:color="auto"/>
        <w:right w:val="none" w:sz="0" w:space="0" w:color="auto"/>
      </w:divBdr>
      <w:divsChild>
        <w:div w:id="652370580">
          <w:marLeft w:val="0"/>
          <w:marRight w:val="0"/>
          <w:marTop w:val="0"/>
          <w:marBottom w:val="0"/>
          <w:divBdr>
            <w:top w:val="none" w:sz="0" w:space="0" w:color="auto"/>
            <w:left w:val="none" w:sz="0" w:space="0" w:color="auto"/>
            <w:bottom w:val="none" w:sz="0" w:space="0" w:color="auto"/>
            <w:right w:val="none" w:sz="0" w:space="0" w:color="auto"/>
          </w:divBdr>
        </w:div>
      </w:divsChild>
    </w:div>
    <w:div w:id="1949853365">
      <w:bodyDiv w:val="1"/>
      <w:marLeft w:val="0"/>
      <w:marRight w:val="0"/>
      <w:marTop w:val="0"/>
      <w:marBottom w:val="0"/>
      <w:divBdr>
        <w:top w:val="none" w:sz="0" w:space="0" w:color="auto"/>
        <w:left w:val="none" w:sz="0" w:space="0" w:color="auto"/>
        <w:bottom w:val="none" w:sz="0" w:space="0" w:color="auto"/>
        <w:right w:val="none" w:sz="0" w:space="0" w:color="auto"/>
      </w:divBdr>
    </w:div>
    <w:div w:id="1970621145">
      <w:bodyDiv w:val="1"/>
      <w:marLeft w:val="0"/>
      <w:marRight w:val="0"/>
      <w:marTop w:val="0"/>
      <w:marBottom w:val="0"/>
      <w:divBdr>
        <w:top w:val="none" w:sz="0" w:space="0" w:color="auto"/>
        <w:left w:val="none" w:sz="0" w:space="0" w:color="auto"/>
        <w:bottom w:val="none" w:sz="0" w:space="0" w:color="auto"/>
        <w:right w:val="none" w:sz="0" w:space="0" w:color="auto"/>
      </w:divBdr>
      <w:divsChild>
        <w:div w:id="493373644">
          <w:marLeft w:val="0"/>
          <w:marRight w:val="0"/>
          <w:marTop w:val="0"/>
          <w:marBottom w:val="55"/>
          <w:divBdr>
            <w:top w:val="none" w:sz="0" w:space="0" w:color="auto"/>
            <w:left w:val="none" w:sz="0" w:space="0" w:color="auto"/>
            <w:bottom w:val="none" w:sz="0" w:space="0" w:color="auto"/>
            <w:right w:val="none" w:sz="0" w:space="0" w:color="auto"/>
          </w:divBdr>
          <w:divsChild>
            <w:div w:id="694845131">
              <w:marLeft w:val="0"/>
              <w:marRight w:val="0"/>
              <w:marTop w:val="0"/>
              <w:marBottom w:val="0"/>
              <w:divBdr>
                <w:top w:val="none" w:sz="0" w:space="0" w:color="auto"/>
                <w:left w:val="none" w:sz="0" w:space="0" w:color="auto"/>
                <w:bottom w:val="none" w:sz="0" w:space="0" w:color="auto"/>
                <w:right w:val="none" w:sz="0" w:space="0" w:color="auto"/>
              </w:divBdr>
            </w:div>
            <w:div w:id="1508671184">
              <w:marLeft w:val="0"/>
              <w:marRight w:val="0"/>
              <w:marTop w:val="0"/>
              <w:marBottom w:val="0"/>
              <w:divBdr>
                <w:top w:val="none" w:sz="0" w:space="0" w:color="auto"/>
                <w:left w:val="none" w:sz="0" w:space="0" w:color="auto"/>
                <w:bottom w:val="none" w:sz="0" w:space="0" w:color="auto"/>
                <w:right w:val="none" w:sz="0" w:space="0" w:color="auto"/>
              </w:divBdr>
            </w:div>
          </w:divsChild>
        </w:div>
        <w:div w:id="146215992">
          <w:marLeft w:val="0"/>
          <w:marRight w:val="0"/>
          <w:marTop w:val="0"/>
          <w:marBottom w:val="55"/>
          <w:divBdr>
            <w:top w:val="none" w:sz="0" w:space="0" w:color="auto"/>
            <w:left w:val="none" w:sz="0" w:space="0" w:color="auto"/>
            <w:bottom w:val="none" w:sz="0" w:space="0" w:color="auto"/>
            <w:right w:val="none" w:sz="0" w:space="0" w:color="auto"/>
          </w:divBdr>
          <w:divsChild>
            <w:div w:id="1435979515">
              <w:marLeft w:val="0"/>
              <w:marRight w:val="0"/>
              <w:marTop w:val="0"/>
              <w:marBottom w:val="0"/>
              <w:divBdr>
                <w:top w:val="none" w:sz="0" w:space="0" w:color="auto"/>
                <w:left w:val="none" w:sz="0" w:space="0" w:color="auto"/>
                <w:bottom w:val="none" w:sz="0" w:space="0" w:color="auto"/>
                <w:right w:val="none" w:sz="0" w:space="0" w:color="auto"/>
              </w:divBdr>
            </w:div>
            <w:div w:id="1503619580">
              <w:marLeft w:val="0"/>
              <w:marRight w:val="0"/>
              <w:marTop w:val="0"/>
              <w:marBottom w:val="0"/>
              <w:divBdr>
                <w:top w:val="none" w:sz="0" w:space="0" w:color="auto"/>
                <w:left w:val="none" w:sz="0" w:space="0" w:color="auto"/>
                <w:bottom w:val="none" w:sz="0" w:space="0" w:color="auto"/>
                <w:right w:val="none" w:sz="0" w:space="0" w:color="auto"/>
              </w:divBdr>
            </w:div>
          </w:divsChild>
        </w:div>
        <w:div w:id="1633050600">
          <w:marLeft w:val="0"/>
          <w:marRight w:val="0"/>
          <w:marTop w:val="0"/>
          <w:marBottom w:val="55"/>
          <w:divBdr>
            <w:top w:val="none" w:sz="0" w:space="0" w:color="auto"/>
            <w:left w:val="none" w:sz="0" w:space="0" w:color="auto"/>
            <w:bottom w:val="none" w:sz="0" w:space="0" w:color="auto"/>
            <w:right w:val="none" w:sz="0" w:space="0" w:color="auto"/>
          </w:divBdr>
          <w:divsChild>
            <w:div w:id="830408698">
              <w:marLeft w:val="0"/>
              <w:marRight w:val="0"/>
              <w:marTop w:val="0"/>
              <w:marBottom w:val="0"/>
              <w:divBdr>
                <w:top w:val="none" w:sz="0" w:space="0" w:color="auto"/>
                <w:left w:val="none" w:sz="0" w:space="0" w:color="auto"/>
                <w:bottom w:val="none" w:sz="0" w:space="0" w:color="auto"/>
                <w:right w:val="none" w:sz="0" w:space="0" w:color="auto"/>
              </w:divBdr>
            </w:div>
            <w:div w:id="1163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1349">
      <w:bodyDiv w:val="1"/>
      <w:marLeft w:val="0"/>
      <w:marRight w:val="0"/>
      <w:marTop w:val="0"/>
      <w:marBottom w:val="0"/>
      <w:divBdr>
        <w:top w:val="none" w:sz="0" w:space="0" w:color="auto"/>
        <w:left w:val="none" w:sz="0" w:space="0" w:color="auto"/>
        <w:bottom w:val="none" w:sz="0" w:space="0" w:color="auto"/>
        <w:right w:val="none" w:sz="0" w:space="0" w:color="auto"/>
      </w:divBdr>
      <w:divsChild>
        <w:div w:id="170218219">
          <w:marLeft w:val="0"/>
          <w:marRight w:val="0"/>
          <w:marTop w:val="0"/>
          <w:marBottom w:val="0"/>
          <w:divBdr>
            <w:top w:val="none" w:sz="0" w:space="0" w:color="auto"/>
            <w:left w:val="none" w:sz="0" w:space="0" w:color="auto"/>
            <w:bottom w:val="none" w:sz="0" w:space="0" w:color="auto"/>
            <w:right w:val="none" w:sz="0" w:space="0" w:color="auto"/>
          </w:divBdr>
        </w:div>
        <w:div w:id="740567830">
          <w:marLeft w:val="0"/>
          <w:marRight w:val="0"/>
          <w:marTop w:val="0"/>
          <w:marBottom w:val="0"/>
          <w:divBdr>
            <w:top w:val="none" w:sz="0" w:space="0" w:color="auto"/>
            <w:left w:val="none" w:sz="0" w:space="0" w:color="auto"/>
            <w:bottom w:val="none" w:sz="0" w:space="0" w:color="auto"/>
            <w:right w:val="none" w:sz="0" w:space="0" w:color="auto"/>
          </w:divBdr>
        </w:div>
        <w:div w:id="2068648848">
          <w:marLeft w:val="0"/>
          <w:marRight w:val="0"/>
          <w:marTop w:val="0"/>
          <w:marBottom w:val="0"/>
          <w:divBdr>
            <w:top w:val="none" w:sz="0" w:space="0" w:color="auto"/>
            <w:left w:val="none" w:sz="0" w:space="0" w:color="auto"/>
            <w:bottom w:val="none" w:sz="0" w:space="0" w:color="auto"/>
            <w:right w:val="none" w:sz="0" w:space="0" w:color="auto"/>
          </w:divBdr>
        </w:div>
      </w:divsChild>
    </w:div>
    <w:div w:id="1996103640">
      <w:bodyDiv w:val="1"/>
      <w:marLeft w:val="0"/>
      <w:marRight w:val="0"/>
      <w:marTop w:val="0"/>
      <w:marBottom w:val="0"/>
      <w:divBdr>
        <w:top w:val="none" w:sz="0" w:space="0" w:color="auto"/>
        <w:left w:val="none" w:sz="0" w:space="0" w:color="auto"/>
        <w:bottom w:val="none" w:sz="0" w:space="0" w:color="auto"/>
        <w:right w:val="none" w:sz="0" w:space="0" w:color="auto"/>
      </w:divBdr>
    </w:div>
    <w:div w:id="2004506195">
      <w:bodyDiv w:val="1"/>
      <w:marLeft w:val="0"/>
      <w:marRight w:val="0"/>
      <w:marTop w:val="0"/>
      <w:marBottom w:val="0"/>
      <w:divBdr>
        <w:top w:val="none" w:sz="0" w:space="0" w:color="auto"/>
        <w:left w:val="none" w:sz="0" w:space="0" w:color="auto"/>
        <w:bottom w:val="none" w:sz="0" w:space="0" w:color="auto"/>
        <w:right w:val="none" w:sz="0" w:space="0" w:color="auto"/>
      </w:divBdr>
    </w:div>
    <w:div w:id="2057271007">
      <w:bodyDiv w:val="1"/>
      <w:marLeft w:val="0"/>
      <w:marRight w:val="0"/>
      <w:marTop w:val="0"/>
      <w:marBottom w:val="0"/>
      <w:divBdr>
        <w:top w:val="none" w:sz="0" w:space="0" w:color="auto"/>
        <w:left w:val="none" w:sz="0" w:space="0" w:color="auto"/>
        <w:bottom w:val="none" w:sz="0" w:space="0" w:color="auto"/>
        <w:right w:val="none" w:sz="0" w:space="0" w:color="auto"/>
      </w:divBdr>
    </w:div>
    <w:div w:id="2088988354">
      <w:bodyDiv w:val="1"/>
      <w:marLeft w:val="0"/>
      <w:marRight w:val="0"/>
      <w:marTop w:val="0"/>
      <w:marBottom w:val="0"/>
      <w:divBdr>
        <w:top w:val="none" w:sz="0" w:space="0" w:color="auto"/>
        <w:left w:val="none" w:sz="0" w:space="0" w:color="auto"/>
        <w:bottom w:val="none" w:sz="0" w:space="0" w:color="auto"/>
        <w:right w:val="none" w:sz="0" w:space="0" w:color="auto"/>
      </w:divBdr>
    </w:div>
    <w:div w:id="2090541864">
      <w:bodyDiv w:val="1"/>
      <w:marLeft w:val="0"/>
      <w:marRight w:val="0"/>
      <w:marTop w:val="0"/>
      <w:marBottom w:val="0"/>
      <w:divBdr>
        <w:top w:val="none" w:sz="0" w:space="0" w:color="auto"/>
        <w:left w:val="none" w:sz="0" w:space="0" w:color="auto"/>
        <w:bottom w:val="none" w:sz="0" w:space="0" w:color="auto"/>
        <w:right w:val="none" w:sz="0" w:space="0" w:color="auto"/>
      </w:divBdr>
    </w:div>
    <w:div w:id="2114788187">
      <w:bodyDiv w:val="1"/>
      <w:marLeft w:val="0"/>
      <w:marRight w:val="0"/>
      <w:marTop w:val="0"/>
      <w:marBottom w:val="0"/>
      <w:divBdr>
        <w:top w:val="none" w:sz="0" w:space="0" w:color="auto"/>
        <w:left w:val="none" w:sz="0" w:space="0" w:color="auto"/>
        <w:bottom w:val="none" w:sz="0" w:space="0" w:color="auto"/>
        <w:right w:val="none" w:sz="0" w:space="0" w:color="auto"/>
      </w:divBdr>
    </w:div>
    <w:div w:id="2121682481">
      <w:bodyDiv w:val="1"/>
      <w:marLeft w:val="0"/>
      <w:marRight w:val="0"/>
      <w:marTop w:val="0"/>
      <w:marBottom w:val="0"/>
      <w:divBdr>
        <w:top w:val="none" w:sz="0" w:space="0" w:color="auto"/>
        <w:left w:val="none" w:sz="0" w:space="0" w:color="auto"/>
        <w:bottom w:val="none" w:sz="0" w:space="0" w:color="auto"/>
        <w:right w:val="none" w:sz="0" w:space="0" w:color="auto"/>
      </w:divBdr>
    </w:div>
    <w:div w:id="2124180388">
      <w:bodyDiv w:val="1"/>
      <w:marLeft w:val="0"/>
      <w:marRight w:val="0"/>
      <w:marTop w:val="0"/>
      <w:marBottom w:val="0"/>
      <w:divBdr>
        <w:top w:val="none" w:sz="0" w:space="0" w:color="auto"/>
        <w:left w:val="none" w:sz="0" w:space="0" w:color="auto"/>
        <w:bottom w:val="none" w:sz="0" w:space="0" w:color="auto"/>
        <w:right w:val="none" w:sz="0" w:space="0" w:color="auto"/>
      </w:divBdr>
    </w:div>
    <w:div w:id="2139374429">
      <w:bodyDiv w:val="1"/>
      <w:marLeft w:val="0"/>
      <w:marRight w:val="0"/>
      <w:marTop w:val="0"/>
      <w:marBottom w:val="0"/>
      <w:divBdr>
        <w:top w:val="none" w:sz="0" w:space="0" w:color="auto"/>
        <w:left w:val="none" w:sz="0" w:space="0" w:color="auto"/>
        <w:bottom w:val="none" w:sz="0" w:space="0" w:color="auto"/>
        <w:right w:val="none" w:sz="0" w:space="0" w:color="auto"/>
      </w:divBdr>
    </w:div>
    <w:div w:id="2140103209">
      <w:bodyDiv w:val="1"/>
      <w:marLeft w:val="0"/>
      <w:marRight w:val="0"/>
      <w:marTop w:val="0"/>
      <w:marBottom w:val="0"/>
      <w:divBdr>
        <w:top w:val="none" w:sz="0" w:space="0" w:color="auto"/>
        <w:left w:val="none" w:sz="0" w:space="0" w:color="auto"/>
        <w:bottom w:val="none" w:sz="0" w:space="0" w:color="auto"/>
        <w:right w:val="none" w:sz="0" w:space="0" w:color="auto"/>
      </w:divBdr>
    </w:div>
    <w:div w:id="214434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952FC94E532BB0740C8B8A0B27148201D5C7CCED1575EC207446EA1632DAFE6F09569CD83CFF244t4N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xiomade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D637-D33C-469B-A52B-AECA2C80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5859</TotalTime>
  <Pages>17</Pages>
  <Words>7009</Words>
  <Characters>39953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90</cp:revision>
  <cp:lastPrinted>2023-10-19T09:42:00Z</cp:lastPrinted>
  <dcterms:created xsi:type="dcterms:W3CDTF">2019-02-25T09:07:00Z</dcterms:created>
  <dcterms:modified xsi:type="dcterms:W3CDTF">2023-11-29T12:51:00Z</dcterms:modified>
</cp:coreProperties>
</file>